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309" w:rsidRDefault="00D34309" w:rsidP="00D34309">
      <w:pPr>
        <w:contextualSpacing/>
        <w:rPr>
          <w:rFonts w:ascii="Arial" w:hAnsi="Arial" w:cs="Arial"/>
          <w:b/>
          <w:szCs w:val="24"/>
        </w:rPr>
      </w:pPr>
      <w:bookmarkStart w:id="0" w:name="_GoBack"/>
      <w:bookmarkEnd w:id="0"/>
    </w:p>
    <w:p w:rsidR="00D34309" w:rsidRPr="007214D1" w:rsidRDefault="00D34309" w:rsidP="00D34309">
      <w:pPr>
        <w:contextualSpacing/>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1050"/>
        <w:gridCol w:w="1051"/>
      </w:tblGrid>
      <w:tr w:rsidR="00D34309" w:rsidRPr="007214D1" w:rsidTr="003E1F76">
        <w:trPr>
          <w:cantSplit/>
        </w:trPr>
        <w:tc>
          <w:tcPr>
            <w:tcW w:w="7128" w:type="dxa"/>
            <w:tcBorders>
              <w:top w:val="nil"/>
              <w:left w:val="nil"/>
              <w:bottom w:val="nil"/>
              <w:right w:val="single" w:sz="4" w:space="0" w:color="auto"/>
            </w:tcBorders>
          </w:tcPr>
          <w:p w:rsidR="00D34309" w:rsidRPr="007214D1" w:rsidRDefault="00D34309" w:rsidP="003E1F76">
            <w:pPr>
              <w:pStyle w:val="BodyText"/>
              <w:contextualSpacing/>
              <w:rPr>
                <w:rFonts w:ascii="Arial" w:hAnsi="Arial" w:cs="Arial"/>
                <w:szCs w:val="24"/>
              </w:rPr>
            </w:pPr>
            <w:r w:rsidRPr="007214D1">
              <w:rPr>
                <w:rFonts w:ascii="Arial" w:hAnsi="Arial" w:cs="Arial"/>
                <w:szCs w:val="24"/>
              </w:rPr>
              <w:t>The Highland Council</w:t>
            </w:r>
          </w:p>
          <w:p w:rsidR="00D34309" w:rsidRPr="007214D1" w:rsidRDefault="00D34309" w:rsidP="003E1F76">
            <w:pPr>
              <w:pStyle w:val="Heading1"/>
              <w:contextualSpacing/>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1050" w:type="dxa"/>
            <w:tcBorders>
              <w:left w:val="nil"/>
            </w:tcBorders>
          </w:tcPr>
          <w:p w:rsidR="00D34309" w:rsidRPr="007214D1" w:rsidRDefault="00D34309" w:rsidP="003E1F76">
            <w:pPr>
              <w:contextualSpacing/>
              <w:jc w:val="center"/>
              <w:rPr>
                <w:rFonts w:ascii="Arial" w:hAnsi="Arial" w:cs="Arial"/>
                <w:szCs w:val="24"/>
              </w:rPr>
            </w:pPr>
            <w:r w:rsidRPr="007214D1">
              <w:rPr>
                <w:rFonts w:ascii="Arial" w:hAnsi="Arial" w:cs="Arial"/>
                <w:szCs w:val="24"/>
              </w:rPr>
              <w:t>Agenda Item</w:t>
            </w:r>
          </w:p>
        </w:tc>
        <w:tc>
          <w:tcPr>
            <w:tcW w:w="1051" w:type="dxa"/>
            <w:tcBorders>
              <w:left w:val="nil"/>
            </w:tcBorders>
          </w:tcPr>
          <w:p w:rsidR="00D34309" w:rsidRPr="007214D1" w:rsidRDefault="00D34309" w:rsidP="003E1F76">
            <w:pPr>
              <w:contextualSpacing/>
              <w:jc w:val="both"/>
              <w:rPr>
                <w:rFonts w:ascii="Arial" w:hAnsi="Arial" w:cs="Arial"/>
                <w:b/>
                <w:szCs w:val="24"/>
              </w:rPr>
            </w:pPr>
          </w:p>
        </w:tc>
      </w:tr>
      <w:tr w:rsidR="00D34309" w:rsidRPr="007214D1" w:rsidTr="003E1F76">
        <w:trPr>
          <w:cantSplit/>
        </w:trPr>
        <w:tc>
          <w:tcPr>
            <w:tcW w:w="7128" w:type="dxa"/>
            <w:tcBorders>
              <w:top w:val="nil"/>
              <w:left w:val="nil"/>
              <w:bottom w:val="nil"/>
              <w:right w:val="single" w:sz="4" w:space="0" w:color="auto"/>
            </w:tcBorders>
          </w:tcPr>
          <w:p w:rsidR="00D34309" w:rsidRPr="007214D1" w:rsidRDefault="00654590" w:rsidP="00DA5BDE">
            <w:pPr>
              <w:pStyle w:val="BodyText"/>
              <w:contextualSpacing/>
              <w:rPr>
                <w:rFonts w:ascii="Arial" w:hAnsi="Arial" w:cs="Arial"/>
                <w:szCs w:val="24"/>
              </w:rPr>
            </w:pPr>
            <w:r>
              <w:rPr>
                <w:rFonts w:ascii="Arial" w:hAnsi="Arial" w:cs="Arial"/>
                <w:szCs w:val="24"/>
              </w:rPr>
              <w:t xml:space="preserve"> </w:t>
            </w:r>
            <w:r w:rsidR="00DA5BDE">
              <w:rPr>
                <w:rFonts w:ascii="Arial" w:hAnsi="Arial" w:cs="Arial"/>
                <w:szCs w:val="24"/>
              </w:rPr>
              <w:t>27</w:t>
            </w:r>
            <w:r w:rsidR="007972C5">
              <w:rPr>
                <w:rFonts w:ascii="Arial" w:hAnsi="Arial" w:cs="Arial"/>
                <w:szCs w:val="24"/>
              </w:rPr>
              <w:t xml:space="preserve"> October </w:t>
            </w:r>
            <w:r>
              <w:rPr>
                <w:rFonts w:ascii="Arial" w:hAnsi="Arial" w:cs="Arial"/>
                <w:szCs w:val="24"/>
              </w:rPr>
              <w:t>201</w:t>
            </w:r>
            <w:r w:rsidR="00DA5BDE">
              <w:rPr>
                <w:rFonts w:ascii="Arial" w:hAnsi="Arial" w:cs="Arial"/>
                <w:szCs w:val="24"/>
              </w:rPr>
              <w:t>6</w:t>
            </w:r>
            <w:r w:rsidR="00D34309" w:rsidRPr="007214D1">
              <w:rPr>
                <w:rFonts w:ascii="Arial" w:hAnsi="Arial" w:cs="Arial"/>
                <w:szCs w:val="24"/>
              </w:rPr>
              <w:fldChar w:fldCharType="begin"/>
            </w:r>
            <w:r w:rsidR="00D34309" w:rsidRPr="007214D1">
              <w:rPr>
                <w:rFonts w:ascii="Arial" w:hAnsi="Arial" w:cs="Arial"/>
                <w:szCs w:val="24"/>
              </w:rPr>
              <w:instrText xml:space="preserve">  </w:instrText>
            </w:r>
            <w:r w:rsidR="00D34309" w:rsidRPr="007214D1">
              <w:rPr>
                <w:rFonts w:ascii="Arial" w:hAnsi="Arial" w:cs="Arial"/>
                <w:szCs w:val="24"/>
              </w:rPr>
              <w:fldChar w:fldCharType="end"/>
            </w:r>
          </w:p>
        </w:tc>
        <w:tc>
          <w:tcPr>
            <w:tcW w:w="1050" w:type="dxa"/>
            <w:tcBorders>
              <w:left w:val="nil"/>
            </w:tcBorders>
          </w:tcPr>
          <w:p w:rsidR="00D34309" w:rsidRPr="007214D1" w:rsidRDefault="00D34309" w:rsidP="003E1F76">
            <w:pPr>
              <w:contextualSpacing/>
              <w:jc w:val="center"/>
              <w:rPr>
                <w:rFonts w:ascii="Arial" w:hAnsi="Arial" w:cs="Arial"/>
                <w:szCs w:val="24"/>
              </w:rPr>
            </w:pPr>
            <w:r w:rsidRPr="007214D1">
              <w:rPr>
                <w:rFonts w:ascii="Arial" w:hAnsi="Arial" w:cs="Arial"/>
                <w:szCs w:val="24"/>
              </w:rPr>
              <w:t>Report No</w:t>
            </w:r>
          </w:p>
        </w:tc>
        <w:tc>
          <w:tcPr>
            <w:tcW w:w="1051" w:type="dxa"/>
            <w:tcBorders>
              <w:left w:val="nil"/>
            </w:tcBorders>
          </w:tcPr>
          <w:p w:rsidR="00D34309" w:rsidRPr="007214D1" w:rsidRDefault="00D34309" w:rsidP="003E1F76">
            <w:pPr>
              <w:contextualSpacing/>
              <w:jc w:val="both"/>
              <w:rPr>
                <w:rFonts w:ascii="Arial" w:hAnsi="Arial" w:cs="Arial"/>
                <w:b/>
                <w:szCs w:val="24"/>
              </w:rPr>
            </w:pPr>
          </w:p>
        </w:tc>
      </w:tr>
    </w:tbl>
    <w:p w:rsidR="00D34309" w:rsidRPr="007214D1" w:rsidRDefault="00D34309" w:rsidP="00D34309">
      <w:pPr>
        <w:contextualSpacing/>
        <w:jc w:val="both"/>
        <w:rPr>
          <w:rFonts w:ascii="Arial" w:hAnsi="Arial" w:cs="Arial"/>
          <w:szCs w:val="24"/>
        </w:rPr>
      </w:pPr>
    </w:p>
    <w:p w:rsidR="00D34309" w:rsidRPr="007214D1" w:rsidRDefault="00D34309" w:rsidP="00B53867">
      <w:pPr>
        <w:pStyle w:val="Heading2"/>
        <w:contextualSpacing/>
        <w:rPr>
          <w:rFonts w:ascii="Arial" w:hAnsi="Arial" w:cs="Arial"/>
          <w:b/>
          <w:szCs w:val="24"/>
          <w:u w:val="none"/>
        </w:rPr>
      </w:pPr>
      <w:r>
        <w:rPr>
          <w:rFonts w:ascii="Arial" w:hAnsi="Arial" w:cs="Arial"/>
          <w:b/>
          <w:szCs w:val="24"/>
          <w:u w:val="none"/>
        </w:rPr>
        <w:t>Resul</w:t>
      </w:r>
      <w:r w:rsidR="00457DE1">
        <w:rPr>
          <w:rFonts w:ascii="Arial" w:hAnsi="Arial" w:cs="Arial"/>
          <w:b/>
          <w:szCs w:val="24"/>
          <w:u w:val="none"/>
        </w:rPr>
        <w:t>ts from the Citizens’ Panel 201</w:t>
      </w:r>
      <w:r w:rsidR="00DA5BDE">
        <w:rPr>
          <w:rFonts w:ascii="Arial" w:hAnsi="Arial" w:cs="Arial"/>
          <w:b/>
          <w:szCs w:val="24"/>
          <w:u w:val="none"/>
        </w:rPr>
        <w:t>6</w:t>
      </w:r>
      <w:r>
        <w:rPr>
          <w:rFonts w:ascii="Arial" w:hAnsi="Arial" w:cs="Arial"/>
          <w:b/>
          <w:szCs w:val="24"/>
          <w:u w:val="none"/>
        </w:rPr>
        <w:t xml:space="preserve"> Performance and Attitudes Survey</w:t>
      </w:r>
    </w:p>
    <w:p w:rsidR="00D34309" w:rsidRPr="007214D1" w:rsidRDefault="00D34309" w:rsidP="00B53867">
      <w:pPr>
        <w:contextualSpacing/>
        <w:rPr>
          <w:rFonts w:ascii="Arial" w:hAnsi="Arial" w:cs="Arial"/>
          <w:szCs w:val="24"/>
        </w:rPr>
      </w:pPr>
    </w:p>
    <w:p w:rsidR="00D34309" w:rsidRPr="007214D1" w:rsidRDefault="00D34309" w:rsidP="00B53867">
      <w:pPr>
        <w:pStyle w:val="Heading3"/>
        <w:contextualSpacing/>
        <w:jc w:val="left"/>
        <w:rPr>
          <w:rFonts w:ascii="Arial" w:hAnsi="Arial" w:cs="Arial"/>
          <w:b/>
          <w:szCs w:val="24"/>
          <w:u w:val="none"/>
        </w:rPr>
      </w:pPr>
      <w:r w:rsidRPr="007214D1">
        <w:rPr>
          <w:rFonts w:ascii="Arial" w:hAnsi="Arial" w:cs="Arial"/>
          <w:b/>
          <w:szCs w:val="24"/>
          <w:u w:val="none"/>
        </w:rPr>
        <w:t xml:space="preserve">Report by </w:t>
      </w:r>
      <w:r>
        <w:rPr>
          <w:rFonts w:ascii="Arial" w:hAnsi="Arial" w:cs="Arial"/>
          <w:b/>
          <w:szCs w:val="24"/>
          <w:u w:val="none"/>
        </w:rPr>
        <w:t>the Chief Executive</w:t>
      </w:r>
    </w:p>
    <w:p w:rsidR="00D34309" w:rsidRPr="007214D1" w:rsidRDefault="00D34309" w:rsidP="00D34309">
      <w:pPr>
        <w:contextualSpacing/>
        <w:jc w:val="both"/>
        <w:rPr>
          <w:rFonts w:ascii="Arial" w:hAnsi="Arial" w:cs="Arial"/>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8"/>
      </w:tblGrid>
      <w:tr w:rsidR="00D34309" w:rsidRPr="00B269F2" w:rsidTr="00B32AE5">
        <w:trPr>
          <w:cantSplit/>
        </w:trPr>
        <w:tc>
          <w:tcPr>
            <w:tcW w:w="9418" w:type="dxa"/>
          </w:tcPr>
          <w:p w:rsidR="00D34309" w:rsidRPr="00B269F2" w:rsidRDefault="00D34309" w:rsidP="003E1F76">
            <w:pPr>
              <w:pStyle w:val="Heading2"/>
              <w:contextualSpacing/>
              <w:rPr>
                <w:rFonts w:ascii="Arial" w:hAnsi="Arial" w:cs="Arial"/>
                <w:szCs w:val="24"/>
              </w:rPr>
            </w:pPr>
            <w:r w:rsidRPr="00B269F2">
              <w:rPr>
                <w:rFonts w:ascii="Arial" w:hAnsi="Arial" w:cs="Arial"/>
                <w:szCs w:val="24"/>
              </w:rPr>
              <w:t>Summary</w:t>
            </w:r>
          </w:p>
          <w:p w:rsidR="00D34309" w:rsidRPr="00B269F2" w:rsidRDefault="001F180F" w:rsidP="009C5C72">
            <w:pPr>
              <w:contextualSpacing/>
              <w:jc w:val="both"/>
              <w:rPr>
                <w:rFonts w:ascii="Arial" w:hAnsi="Arial" w:cs="Arial"/>
                <w:szCs w:val="24"/>
              </w:rPr>
            </w:pPr>
            <w:r w:rsidRPr="00B269F2">
              <w:rPr>
                <w:rFonts w:ascii="Arial" w:hAnsi="Arial" w:cs="Arial"/>
                <w:szCs w:val="24"/>
              </w:rPr>
              <w:t>The results from the A</w:t>
            </w:r>
            <w:r w:rsidR="002B3A15" w:rsidRPr="00B269F2">
              <w:rPr>
                <w:rFonts w:ascii="Arial" w:hAnsi="Arial" w:cs="Arial"/>
                <w:szCs w:val="24"/>
              </w:rPr>
              <w:t xml:space="preserve">nnual </w:t>
            </w:r>
            <w:r w:rsidRPr="00B269F2">
              <w:rPr>
                <w:rFonts w:ascii="Arial" w:hAnsi="Arial" w:cs="Arial"/>
                <w:szCs w:val="24"/>
              </w:rPr>
              <w:t xml:space="preserve">Performance and Attitudes </w:t>
            </w:r>
            <w:r w:rsidR="008734A8" w:rsidRPr="00B269F2">
              <w:rPr>
                <w:rFonts w:ascii="Arial" w:hAnsi="Arial" w:cs="Arial"/>
                <w:szCs w:val="24"/>
              </w:rPr>
              <w:t xml:space="preserve">survey </w:t>
            </w:r>
            <w:r w:rsidRPr="00B269F2">
              <w:rPr>
                <w:rFonts w:ascii="Arial" w:hAnsi="Arial" w:cs="Arial"/>
                <w:szCs w:val="24"/>
              </w:rPr>
              <w:t>to</w:t>
            </w:r>
            <w:r w:rsidR="008734A8" w:rsidRPr="00B269F2">
              <w:rPr>
                <w:rFonts w:ascii="Arial" w:hAnsi="Arial" w:cs="Arial"/>
                <w:szCs w:val="24"/>
              </w:rPr>
              <w:t xml:space="preserve"> the Citizens’ Panel </w:t>
            </w:r>
            <w:r w:rsidR="002B3A15" w:rsidRPr="00B269F2">
              <w:rPr>
                <w:rFonts w:ascii="Arial" w:hAnsi="Arial" w:cs="Arial"/>
                <w:szCs w:val="24"/>
              </w:rPr>
              <w:t xml:space="preserve">provides information on </w:t>
            </w:r>
            <w:r w:rsidR="008734A8" w:rsidRPr="00B269F2">
              <w:rPr>
                <w:rFonts w:ascii="Arial" w:hAnsi="Arial" w:cs="Arial"/>
                <w:szCs w:val="24"/>
              </w:rPr>
              <w:t xml:space="preserve">satisfaction </w:t>
            </w:r>
            <w:r w:rsidR="002B3A15" w:rsidRPr="00B269F2">
              <w:rPr>
                <w:rFonts w:ascii="Arial" w:hAnsi="Arial" w:cs="Arial"/>
                <w:szCs w:val="24"/>
              </w:rPr>
              <w:t xml:space="preserve">with Council services, Council qualities and </w:t>
            </w:r>
            <w:r w:rsidR="008734A8" w:rsidRPr="00B269F2">
              <w:rPr>
                <w:rFonts w:ascii="Arial" w:hAnsi="Arial" w:cs="Arial"/>
                <w:szCs w:val="24"/>
              </w:rPr>
              <w:t xml:space="preserve">perceptions of community life in the Highlands. </w:t>
            </w:r>
            <w:r w:rsidRPr="00B269F2">
              <w:rPr>
                <w:rFonts w:ascii="Arial" w:hAnsi="Arial" w:cs="Arial"/>
                <w:szCs w:val="24"/>
              </w:rPr>
              <w:t>There is high confidence that the results are representative of</w:t>
            </w:r>
            <w:r w:rsidR="00B05A5E" w:rsidRPr="00B269F2">
              <w:rPr>
                <w:rFonts w:ascii="Arial" w:hAnsi="Arial" w:cs="Arial"/>
                <w:szCs w:val="24"/>
              </w:rPr>
              <w:t xml:space="preserve"> </w:t>
            </w:r>
            <w:r w:rsidR="00D45D22" w:rsidRPr="00B269F2">
              <w:rPr>
                <w:rFonts w:ascii="Arial" w:hAnsi="Arial" w:cs="Arial"/>
                <w:szCs w:val="24"/>
              </w:rPr>
              <w:t>the Highland population and the maturity of the survey means we have information on performance tre</w:t>
            </w:r>
            <w:r w:rsidR="000A0E88">
              <w:rPr>
                <w:rFonts w:ascii="Arial" w:hAnsi="Arial" w:cs="Arial"/>
                <w:szCs w:val="24"/>
              </w:rPr>
              <w:t>n</w:t>
            </w:r>
            <w:r w:rsidR="00D45D22" w:rsidRPr="00B269F2">
              <w:rPr>
                <w:rFonts w:ascii="Arial" w:hAnsi="Arial" w:cs="Arial"/>
                <w:szCs w:val="24"/>
              </w:rPr>
              <w:t>ds over several years.</w:t>
            </w:r>
            <w:r w:rsidR="009C5C72">
              <w:rPr>
                <w:rFonts w:ascii="Arial" w:hAnsi="Arial" w:cs="Arial"/>
                <w:szCs w:val="24"/>
              </w:rPr>
              <w:t xml:space="preserve"> The report highlights more </w:t>
            </w:r>
            <w:r w:rsidR="000A0E88">
              <w:rPr>
                <w:rFonts w:ascii="Arial" w:hAnsi="Arial" w:cs="Arial"/>
                <w:szCs w:val="24"/>
              </w:rPr>
              <w:t xml:space="preserve">work </w:t>
            </w:r>
            <w:r w:rsidR="009C5C72">
              <w:rPr>
                <w:rFonts w:ascii="Arial" w:hAnsi="Arial" w:cs="Arial"/>
                <w:szCs w:val="24"/>
              </w:rPr>
              <w:t>is needed to understand the views of different user groups within Highland.</w:t>
            </w:r>
            <w:r w:rsidR="00D34309" w:rsidRPr="00B269F2">
              <w:rPr>
                <w:rFonts w:ascii="Arial" w:hAnsi="Arial" w:cs="Arial"/>
                <w:szCs w:val="24"/>
              </w:rPr>
              <w:fldChar w:fldCharType="begin"/>
            </w:r>
            <w:r w:rsidR="00D34309" w:rsidRPr="00B269F2">
              <w:rPr>
                <w:rFonts w:ascii="Arial" w:hAnsi="Arial" w:cs="Arial"/>
                <w:szCs w:val="24"/>
              </w:rPr>
              <w:instrText xml:space="preserve">  </w:instrText>
            </w:r>
            <w:r w:rsidR="00D34309" w:rsidRPr="00B269F2">
              <w:rPr>
                <w:rFonts w:ascii="Arial" w:hAnsi="Arial" w:cs="Arial"/>
                <w:szCs w:val="24"/>
              </w:rPr>
              <w:fldChar w:fldCharType="end"/>
            </w:r>
          </w:p>
        </w:tc>
      </w:tr>
    </w:tbl>
    <w:p w:rsidR="00D34309" w:rsidRPr="00B269F2" w:rsidRDefault="00D34309" w:rsidP="00D34309">
      <w:pPr>
        <w:contextualSpacing/>
        <w:jc w:val="both"/>
        <w:rPr>
          <w:rFonts w:ascii="Arial" w:hAnsi="Arial" w:cs="Arial"/>
          <w:szCs w:val="24"/>
        </w:rPr>
      </w:pPr>
    </w:p>
    <w:tbl>
      <w:tblPr>
        <w:tblW w:w="9640" w:type="dxa"/>
        <w:tblInd w:w="-318" w:type="dxa"/>
        <w:tblLook w:val="0000" w:firstRow="0" w:lastRow="0" w:firstColumn="0" w:lastColumn="0" w:noHBand="0" w:noVBand="0"/>
      </w:tblPr>
      <w:tblGrid>
        <w:gridCol w:w="817"/>
        <w:gridCol w:w="8823"/>
      </w:tblGrid>
      <w:tr w:rsidR="00D34309" w:rsidRPr="00B269F2" w:rsidTr="00405C3F">
        <w:tc>
          <w:tcPr>
            <w:tcW w:w="817" w:type="dxa"/>
          </w:tcPr>
          <w:p w:rsidR="00D34309" w:rsidRPr="00B269F2" w:rsidRDefault="00D34309" w:rsidP="00B32AE5">
            <w:pPr>
              <w:contextualSpacing/>
              <w:rPr>
                <w:rFonts w:ascii="Arial" w:hAnsi="Arial" w:cs="Arial"/>
                <w:b/>
                <w:szCs w:val="24"/>
              </w:rPr>
            </w:pPr>
            <w:r w:rsidRPr="00B269F2">
              <w:rPr>
                <w:rFonts w:ascii="Arial" w:hAnsi="Arial" w:cs="Arial"/>
                <w:b/>
                <w:szCs w:val="24"/>
              </w:rPr>
              <w:t>1.</w:t>
            </w:r>
          </w:p>
        </w:tc>
        <w:tc>
          <w:tcPr>
            <w:tcW w:w="8823" w:type="dxa"/>
          </w:tcPr>
          <w:p w:rsidR="00D34309" w:rsidRPr="00B269F2" w:rsidRDefault="00D34309" w:rsidP="00B32AE5">
            <w:pPr>
              <w:pStyle w:val="Heading3"/>
              <w:contextualSpacing/>
              <w:jc w:val="left"/>
            </w:pPr>
            <w:r w:rsidRPr="00B269F2">
              <w:rPr>
                <w:rFonts w:ascii="Arial" w:hAnsi="Arial" w:cs="Arial"/>
                <w:b/>
                <w:szCs w:val="24"/>
                <w:u w:val="none"/>
              </w:rPr>
              <w:t>Background</w:t>
            </w:r>
          </w:p>
        </w:tc>
      </w:tr>
      <w:tr w:rsidR="00D34309" w:rsidRPr="00B269F2" w:rsidTr="00405C3F">
        <w:tc>
          <w:tcPr>
            <w:tcW w:w="817" w:type="dxa"/>
          </w:tcPr>
          <w:p w:rsidR="00D34309" w:rsidRPr="00B269F2" w:rsidRDefault="00D34309" w:rsidP="00B32AE5">
            <w:pPr>
              <w:contextualSpacing/>
              <w:rPr>
                <w:rFonts w:ascii="Arial" w:hAnsi="Arial" w:cs="Arial"/>
                <w:b/>
                <w:szCs w:val="24"/>
              </w:rPr>
            </w:pPr>
            <w:r w:rsidRPr="00B269F2">
              <w:rPr>
                <w:rFonts w:ascii="Arial" w:hAnsi="Arial" w:cs="Arial"/>
                <w:szCs w:val="24"/>
              </w:rPr>
              <w:t xml:space="preserve">1.1 </w:t>
            </w:r>
          </w:p>
        </w:tc>
        <w:tc>
          <w:tcPr>
            <w:tcW w:w="8823" w:type="dxa"/>
          </w:tcPr>
          <w:p w:rsidR="00593C3B" w:rsidRPr="00B269F2" w:rsidRDefault="001637C7" w:rsidP="00B32AE5">
            <w:pPr>
              <w:jc w:val="both"/>
              <w:rPr>
                <w:rFonts w:ascii="Arial" w:hAnsi="Arial" w:cs="Arial"/>
                <w:szCs w:val="24"/>
              </w:rPr>
            </w:pPr>
            <w:r w:rsidRPr="00B269F2">
              <w:rPr>
                <w:rFonts w:ascii="Arial" w:hAnsi="Arial" w:cs="Arial"/>
                <w:szCs w:val="24"/>
              </w:rPr>
              <w:t>Each year we survey our Citizens’ Panel on</w:t>
            </w:r>
            <w:r w:rsidR="00D34309" w:rsidRPr="00B269F2">
              <w:rPr>
                <w:rFonts w:ascii="Arial" w:hAnsi="Arial" w:cs="Arial"/>
                <w:szCs w:val="24"/>
              </w:rPr>
              <w:t xml:space="preserve"> </w:t>
            </w:r>
            <w:r w:rsidRPr="00B269F2">
              <w:rPr>
                <w:rFonts w:ascii="Arial" w:hAnsi="Arial" w:cs="Arial"/>
                <w:szCs w:val="24"/>
              </w:rPr>
              <w:t xml:space="preserve">their </w:t>
            </w:r>
            <w:r w:rsidR="00D34309" w:rsidRPr="00B269F2">
              <w:rPr>
                <w:rFonts w:ascii="Arial" w:hAnsi="Arial" w:cs="Arial"/>
                <w:szCs w:val="24"/>
              </w:rPr>
              <w:t>views o</w:t>
            </w:r>
            <w:r w:rsidRPr="00B269F2">
              <w:rPr>
                <w:rFonts w:ascii="Arial" w:hAnsi="Arial" w:cs="Arial"/>
                <w:szCs w:val="24"/>
              </w:rPr>
              <w:t>n</w:t>
            </w:r>
            <w:r w:rsidR="00D34309" w:rsidRPr="00B269F2">
              <w:rPr>
                <w:rFonts w:ascii="Arial" w:hAnsi="Arial" w:cs="Arial"/>
                <w:szCs w:val="24"/>
              </w:rPr>
              <w:t xml:space="preserve"> performance </w:t>
            </w:r>
            <w:r w:rsidR="008E0F2E" w:rsidRPr="00B269F2">
              <w:rPr>
                <w:rFonts w:ascii="Arial" w:hAnsi="Arial" w:cs="Arial"/>
                <w:szCs w:val="24"/>
              </w:rPr>
              <w:t>and attitudes</w:t>
            </w:r>
            <w:r w:rsidR="00D34309" w:rsidRPr="00B269F2">
              <w:rPr>
                <w:rFonts w:ascii="Arial" w:hAnsi="Arial" w:cs="Arial"/>
                <w:szCs w:val="24"/>
              </w:rPr>
              <w:t xml:space="preserve"> </w:t>
            </w:r>
            <w:r w:rsidRPr="00B269F2">
              <w:rPr>
                <w:rFonts w:ascii="Arial" w:hAnsi="Arial" w:cs="Arial"/>
                <w:szCs w:val="24"/>
              </w:rPr>
              <w:t>and the 201</w:t>
            </w:r>
            <w:r w:rsidR="00245426" w:rsidRPr="00B269F2">
              <w:rPr>
                <w:rFonts w:ascii="Arial" w:hAnsi="Arial" w:cs="Arial"/>
                <w:szCs w:val="24"/>
              </w:rPr>
              <w:t>6</w:t>
            </w:r>
            <w:r w:rsidRPr="00B269F2">
              <w:rPr>
                <w:rFonts w:ascii="Arial" w:hAnsi="Arial" w:cs="Arial"/>
                <w:szCs w:val="24"/>
              </w:rPr>
              <w:t xml:space="preserve"> result</w:t>
            </w:r>
            <w:r w:rsidR="005D1794" w:rsidRPr="00B269F2">
              <w:rPr>
                <w:rFonts w:ascii="Arial" w:hAnsi="Arial" w:cs="Arial"/>
                <w:szCs w:val="24"/>
              </w:rPr>
              <w:t>s</w:t>
            </w:r>
            <w:r w:rsidRPr="00B269F2">
              <w:rPr>
                <w:rFonts w:ascii="Arial" w:hAnsi="Arial" w:cs="Arial"/>
                <w:szCs w:val="24"/>
              </w:rPr>
              <w:t xml:space="preserve"> are now</w:t>
            </w:r>
            <w:r w:rsidR="00D34309" w:rsidRPr="00B269F2">
              <w:rPr>
                <w:rFonts w:ascii="Arial" w:hAnsi="Arial" w:cs="Arial"/>
                <w:szCs w:val="24"/>
              </w:rPr>
              <w:t xml:space="preserve"> provided for members’ </w:t>
            </w:r>
            <w:r w:rsidR="00654590" w:rsidRPr="00B269F2">
              <w:rPr>
                <w:rFonts w:ascii="Arial" w:hAnsi="Arial" w:cs="Arial"/>
                <w:szCs w:val="24"/>
              </w:rPr>
              <w:t>consideration.</w:t>
            </w:r>
            <w:r w:rsidR="00D34309" w:rsidRPr="00B269F2">
              <w:rPr>
                <w:rFonts w:ascii="Arial" w:hAnsi="Arial" w:cs="Arial"/>
                <w:szCs w:val="24"/>
              </w:rPr>
              <w:t xml:space="preserve"> </w:t>
            </w:r>
            <w:r w:rsidR="00D45D22" w:rsidRPr="00B269F2">
              <w:rPr>
                <w:rFonts w:ascii="Arial" w:hAnsi="Arial" w:cs="Arial"/>
                <w:szCs w:val="24"/>
              </w:rPr>
              <w:t xml:space="preserve">The information will be useful in informing Council redesign and continuous improvement </w:t>
            </w:r>
            <w:r w:rsidR="00B34860" w:rsidRPr="00B269F2">
              <w:rPr>
                <w:rFonts w:ascii="Arial" w:hAnsi="Arial" w:cs="Arial"/>
                <w:szCs w:val="24"/>
              </w:rPr>
              <w:t xml:space="preserve">activity </w:t>
            </w:r>
            <w:r w:rsidR="00D45D22" w:rsidRPr="00B269F2">
              <w:rPr>
                <w:rFonts w:ascii="Arial" w:hAnsi="Arial" w:cs="Arial"/>
                <w:szCs w:val="24"/>
              </w:rPr>
              <w:t xml:space="preserve">across the organisation. </w:t>
            </w:r>
            <w:r w:rsidR="00D34309" w:rsidRPr="00B269F2">
              <w:rPr>
                <w:rFonts w:ascii="Arial" w:hAnsi="Arial" w:cs="Arial"/>
                <w:szCs w:val="24"/>
              </w:rPr>
              <w:t xml:space="preserve"> </w:t>
            </w:r>
          </w:p>
          <w:p w:rsidR="00D34309" w:rsidRPr="00B269F2" w:rsidRDefault="00D34309" w:rsidP="00B32AE5">
            <w:pPr>
              <w:jc w:val="both"/>
              <w:rPr>
                <w:rFonts w:ascii="Arial" w:hAnsi="Arial" w:cs="Arial"/>
                <w:szCs w:val="24"/>
              </w:rPr>
            </w:pPr>
            <w:r w:rsidRPr="00B269F2">
              <w:rPr>
                <w:rFonts w:ascii="Arial" w:hAnsi="Arial" w:cs="Arial"/>
                <w:szCs w:val="24"/>
              </w:rPr>
              <w:t xml:space="preserve">  </w:t>
            </w:r>
          </w:p>
        </w:tc>
      </w:tr>
      <w:tr w:rsidR="00593C3B" w:rsidRPr="007214D1" w:rsidTr="00405C3F">
        <w:tc>
          <w:tcPr>
            <w:tcW w:w="817" w:type="dxa"/>
          </w:tcPr>
          <w:p w:rsidR="00593C3B" w:rsidRPr="00B269F2" w:rsidRDefault="00593C3B" w:rsidP="00B32AE5">
            <w:pPr>
              <w:contextualSpacing/>
              <w:rPr>
                <w:rFonts w:ascii="Arial" w:hAnsi="Arial" w:cs="Arial"/>
                <w:szCs w:val="24"/>
              </w:rPr>
            </w:pPr>
            <w:r w:rsidRPr="00B269F2">
              <w:rPr>
                <w:rFonts w:ascii="Arial" w:hAnsi="Arial" w:cs="Arial"/>
                <w:szCs w:val="24"/>
              </w:rPr>
              <w:t>1.2</w:t>
            </w:r>
          </w:p>
        </w:tc>
        <w:tc>
          <w:tcPr>
            <w:tcW w:w="8823" w:type="dxa"/>
          </w:tcPr>
          <w:p w:rsidR="00593C3B" w:rsidRPr="00B269F2" w:rsidRDefault="00593C3B" w:rsidP="00593C3B">
            <w:pPr>
              <w:contextualSpacing/>
              <w:jc w:val="both"/>
              <w:rPr>
                <w:rFonts w:ascii="Arial" w:hAnsi="Arial" w:cs="Arial"/>
              </w:rPr>
            </w:pPr>
            <w:r w:rsidRPr="00B269F2">
              <w:rPr>
                <w:rFonts w:ascii="Arial" w:hAnsi="Arial" w:cs="Arial"/>
              </w:rPr>
              <w:t>Overall</w:t>
            </w:r>
            <w:r w:rsidR="000A0E88">
              <w:rPr>
                <w:rFonts w:ascii="Arial" w:hAnsi="Arial" w:cs="Arial"/>
              </w:rPr>
              <w:t>,</w:t>
            </w:r>
            <w:r w:rsidRPr="00B269F2">
              <w:rPr>
                <w:rFonts w:ascii="Arial" w:hAnsi="Arial" w:cs="Arial"/>
              </w:rPr>
              <w:t xml:space="preserve"> </w:t>
            </w:r>
            <w:r w:rsidR="009161D1">
              <w:rPr>
                <w:rFonts w:ascii="Arial" w:hAnsi="Arial" w:cs="Arial"/>
              </w:rPr>
              <w:t xml:space="preserve">while </w:t>
            </w:r>
            <w:r w:rsidRPr="00B269F2">
              <w:rPr>
                <w:rFonts w:ascii="Arial" w:hAnsi="Arial" w:cs="Arial"/>
              </w:rPr>
              <w:t xml:space="preserve">the survey provides a mixed picture of performance </w:t>
            </w:r>
            <w:r w:rsidR="009161D1">
              <w:rPr>
                <w:rFonts w:ascii="Arial" w:hAnsi="Arial" w:cs="Arial"/>
              </w:rPr>
              <w:t>it also</w:t>
            </w:r>
            <w:r w:rsidRPr="00B269F2">
              <w:rPr>
                <w:rFonts w:ascii="Arial" w:hAnsi="Arial" w:cs="Arial"/>
              </w:rPr>
              <w:t xml:space="preserve"> demonstrates </w:t>
            </w:r>
            <w:r w:rsidR="009161D1">
              <w:rPr>
                <w:rFonts w:ascii="Arial" w:hAnsi="Arial" w:cs="Arial"/>
              </w:rPr>
              <w:t xml:space="preserve">that </w:t>
            </w:r>
            <w:r w:rsidRPr="00B269F2">
              <w:rPr>
                <w:rFonts w:ascii="Arial" w:hAnsi="Arial" w:cs="Arial"/>
              </w:rPr>
              <w:t xml:space="preserve">we continue to deliver quality services which are valued by the public.  </w:t>
            </w:r>
            <w:r w:rsidR="009563B4" w:rsidRPr="00B269F2">
              <w:rPr>
                <w:rFonts w:ascii="Arial" w:hAnsi="Arial" w:cs="Arial"/>
              </w:rPr>
              <w:t>As indicated in last year’s report, it was anticipated that the c</w:t>
            </w:r>
            <w:r w:rsidRPr="00B269F2">
              <w:rPr>
                <w:rFonts w:ascii="Arial" w:hAnsi="Arial" w:cs="Arial"/>
              </w:rPr>
              <w:t>urrent period of fiscal austerity</w:t>
            </w:r>
            <w:r w:rsidR="00FE420C" w:rsidRPr="00B269F2">
              <w:rPr>
                <w:rFonts w:ascii="Arial" w:hAnsi="Arial" w:cs="Arial"/>
              </w:rPr>
              <w:t>,</w:t>
            </w:r>
            <w:r w:rsidRPr="00B269F2">
              <w:rPr>
                <w:rFonts w:ascii="Arial" w:hAnsi="Arial" w:cs="Arial"/>
              </w:rPr>
              <w:t xml:space="preserve"> which has seen annual reductions in the Council’s revenue budget</w:t>
            </w:r>
            <w:r w:rsidR="00FE420C" w:rsidRPr="00B269F2">
              <w:rPr>
                <w:rFonts w:ascii="Arial" w:hAnsi="Arial" w:cs="Arial"/>
              </w:rPr>
              <w:t>,</w:t>
            </w:r>
            <w:r w:rsidR="009563B4" w:rsidRPr="00B269F2">
              <w:rPr>
                <w:rFonts w:ascii="Arial" w:hAnsi="Arial" w:cs="Arial"/>
              </w:rPr>
              <w:t xml:space="preserve"> </w:t>
            </w:r>
            <w:r w:rsidR="002A4E0A" w:rsidRPr="00B269F2">
              <w:rPr>
                <w:rFonts w:ascii="Arial" w:hAnsi="Arial" w:cs="Arial"/>
              </w:rPr>
              <w:t>woul</w:t>
            </w:r>
            <w:r w:rsidR="00FE420C" w:rsidRPr="00B269F2">
              <w:rPr>
                <w:rFonts w:ascii="Arial" w:hAnsi="Arial" w:cs="Arial"/>
              </w:rPr>
              <w:t xml:space="preserve">d impact on public perceptions and </w:t>
            </w:r>
            <w:r w:rsidR="002A4E0A" w:rsidRPr="00B269F2">
              <w:rPr>
                <w:rFonts w:ascii="Arial" w:hAnsi="Arial" w:cs="Arial"/>
              </w:rPr>
              <w:t xml:space="preserve">this is the first year there is evidence of this. </w:t>
            </w:r>
            <w:r w:rsidRPr="00B269F2">
              <w:rPr>
                <w:rFonts w:ascii="Arial" w:hAnsi="Arial" w:cs="Arial"/>
              </w:rPr>
              <w:t xml:space="preserve">  Going forward there are further significant challenges facing the Council with continuing reductions in revenue budgets </w:t>
            </w:r>
            <w:r w:rsidR="002A4E0A" w:rsidRPr="00B269F2">
              <w:rPr>
                <w:rFonts w:ascii="Arial" w:hAnsi="Arial" w:cs="Arial"/>
              </w:rPr>
              <w:t>anticipated, it</w:t>
            </w:r>
            <w:r w:rsidRPr="00B269F2">
              <w:rPr>
                <w:rFonts w:ascii="Arial" w:hAnsi="Arial" w:cs="Arial"/>
              </w:rPr>
              <w:t xml:space="preserve"> will therefore </w:t>
            </w:r>
            <w:r w:rsidR="009C5C72">
              <w:rPr>
                <w:rFonts w:ascii="Arial" w:hAnsi="Arial" w:cs="Arial"/>
              </w:rPr>
              <w:t xml:space="preserve">continue to </w:t>
            </w:r>
            <w:r w:rsidRPr="00B269F2">
              <w:rPr>
                <w:rFonts w:ascii="Arial" w:hAnsi="Arial" w:cs="Arial"/>
              </w:rPr>
              <w:t xml:space="preserve">be particularly challenging </w:t>
            </w:r>
            <w:r w:rsidR="002A4E0A" w:rsidRPr="00B269F2">
              <w:rPr>
                <w:rFonts w:ascii="Arial" w:hAnsi="Arial" w:cs="Arial"/>
              </w:rPr>
              <w:t xml:space="preserve">to improve or </w:t>
            </w:r>
            <w:r w:rsidRPr="00B269F2">
              <w:rPr>
                <w:rFonts w:ascii="Arial" w:hAnsi="Arial" w:cs="Arial"/>
              </w:rPr>
              <w:t>maintain positive public perceptions</w:t>
            </w:r>
            <w:r w:rsidR="00FE420C" w:rsidRPr="00B269F2">
              <w:rPr>
                <w:rFonts w:ascii="Arial" w:hAnsi="Arial" w:cs="Arial"/>
              </w:rPr>
              <w:t xml:space="preserve"> on the quality of our Services</w:t>
            </w:r>
            <w:r w:rsidR="002A4E0A" w:rsidRPr="00B269F2">
              <w:rPr>
                <w:rFonts w:ascii="Arial" w:hAnsi="Arial" w:cs="Arial"/>
              </w:rPr>
              <w:t>.</w:t>
            </w:r>
          </w:p>
          <w:p w:rsidR="00593C3B" w:rsidRPr="00B269F2" w:rsidRDefault="00593C3B" w:rsidP="00B32AE5">
            <w:pPr>
              <w:jc w:val="both"/>
              <w:rPr>
                <w:rFonts w:ascii="Arial" w:hAnsi="Arial" w:cs="Arial"/>
                <w:szCs w:val="24"/>
              </w:rPr>
            </w:pPr>
          </w:p>
        </w:tc>
      </w:tr>
      <w:tr w:rsidR="00D34309" w:rsidRPr="007214D1" w:rsidTr="00405C3F">
        <w:tc>
          <w:tcPr>
            <w:tcW w:w="817" w:type="dxa"/>
          </w:tcPr>
          <w:p w:rsidR="00D34309" w:rsidRPr="007214D1" w:rsidRDefault="00593C3B" w:rsidP="00B32AE5">
            <w:pPr>
              <w:contextualSpacing/>
              <w:rPr>
                <w:rFonts w:ascii="Arial" w:hAnsi="Arial" w:cs="Arial"/>
                <w:szCs w:val="24"/>
              </w:rPr>
            </w:pPr>
            <w:r>
              <w:rPr>
                <w:rFonts w:ascii="Arial" w:hAnsi="Arial" w:cs="Arial"/>
                <w:szCs w:val="24"/>
              </w:rPr>
              <w:t>1.3</w:t>
            </w:r>
          </w:p>
        </w:tc>
        <w:tc>
          <w:tcPr>
            <w:tcW w:w="8823" w:type="dxa"/>
          </w:tcPr>
          <w:p w:rsidR="001F180F" w:rsidRDefault="00D34309" w:rsidP="00733E4D">
            <w:pPr>
              <w:jc w:val="both"/>
              <w:rPr>
                <w:rFonts w:ascii="Arial" w:hAnsi="Arial" w:cs="Arial"/>
                <w:szCs w:val="24"/>
              </w:rPr>
            </w:pPr>
            <w:r w:rsidRPr="00BE7EB6">
              <w:rPr>
                <w:rFonts w:ascii="Arial" w:hAnsi="Arial" w:cs="Arial"/>
                <w:szCs w:val="24"/>
              </w:rPr>
              <w:t>In keeping with previous survey analysis, we have considered if there are any differences in view among different groups in our community, namely by age, gender and disability.</w:t>
            </w:r>
            <w:r w:rsidR="00C1768B" w:rsidRPr="00BE7EB6">
              <w:rPr>
                <w:rFonts w:ascii="Arial" w:hAnsi="Arial" w:cs="Arial"/>
                <w:szCs w:val="24"/>
              </w:rPr>
              <w:t xml:space="preserve"> </w:t>
            </w:r>
            <w:r w:rsidR="008725F5">
              <w:rPr>
                <w:rFonts w:ascii="Arial" w:hAnsi="Arial" w:cs="Arial"/>
                <w:szCs w:val="24"/>
              </w:rPr>
              <w:t>While the citizen’s panel membership is balanced</w:t>
            </w:r>
            <w:r w:rsidR="000A0E88">
              <w:rPr>
                <w:rFonts w:ascii="Arial" w:hAnsi="Arial" w:cs="Arial"/>
                <w:szCs w:val="24"/>
              </w:rPr>
              <w:t>,</w:t>
            </w:r>
            <w:r w:rsidR="008725F5">
              <w:rPr>
                <w:rFonts w:ascii="Arial" w:hAnsi="Arial" w:cs="Arial"/>
                <w:szCs w:val="24"/>
              </w:rPr>
              <w:t xml:space="preserve"> the profile of survey respondents is </w:t>
            </w:r>
            <w:r w:rsidR="009C5C72">
              <w:rPr>
                <w:rFonts w:ascii="Arial" w:hAnsi="Arial" w:cs="Arial"/>
                <w:szCs w:val="24"/>
              </w:rPr>
              <w:t xml:space="preserve">less so </w:t>
            </w:r>
            <w:r w:rsidR="008725F5">
              <w:rPr>
                <w:rFonts w:ascii="Arial" w:hAnsi="Arial" w:cs="Arial"/>
                <w:szCs w:val="24"/>
              </w:rPr>
              <w:t>and this is reflected in more detail in paragraphs 10-18 of the full UHI report with a link provided at 2.1 below</w:t>
            </w:r>
            <w:r w:rsidR="00B41242">
              <w:rPr>
                <w:rFonts w:ascii="Arial" w:hAnsi="Arial" w:cs="Arial"/>
                <w:szCs w:val="24"/>
              </w:rPr>
              <w:t>.</w:t>
            </w:r>
            <w:r w:rsidR="000A0E88">
              <w:rPr>
                <w:rFonts w:ascii="Arial" w:hAnsi="Arial" w:cs="Arial"/>
                <w:szCs w:val="24"/>
              </w:rPr>
              <w:t xml:space="preserve">  A consequence of this is that survey responses are </w:t>
            </w:r>
            <w:r w:rsidR="008553A5">
              <w:rPr>
                <w:rFonts w:ascii="Arial" w:hAnsi="Arial" w:cs="Arial"/>
                <w:szCs w:val="24"/>
              </w:rPr>
              <w:t>less</w:t>
            </w:r>
            <w:r w:rsidR="000A0E88">
              <w:rPr>
                <w:rFonts w:ascii="Arial" w:hAnsi="Arial" w:cs="Arial"/>
                <w:szCs w:val="24"/>
              </w:rPr>
              <w:t xml:space="preserve"> representative of the views of young people</w:t>
            </w:r>
            <w:r w:rsidR="008553A5">
              <w:rPr>
                <w:rFonts w:ascii="Arial" w:hAnsi="Arial" w:cs="Arial"/>
                <w:szCs w:val="24"/>
              </w:rPr>
              <w:t>.</w:t>
            </w:r>
            <w:r w:rsidR="00B41242">
              <w:rPr>
                <w:rFonts w:ascii="Arial" w:hAnsi="Arial" w:cs="Arial"/>
                <w:szCs w:val="24"/>
              </w:rPr>
              <w:t xml:space="preserve"> </w:t>
            </w:r>
          </w:p>
          <w:p w:rsidR="00733E4D" w:rsidRPr="00BE7EB6" w:rsidRDefault="00733E4D" w:rsidP="00733E4D">
            <w:pPr>
              <w:jc w:val="both"/>
              <w:rPr>
                <w:rFonts w:ascii="Arial" w:hAnsi="Arial" w:cs="Arial"/>
                <w:szCs w:val="24"/>
              </w:rPr>
            </w:pPr>
          </w:p>
        </w:tc>
      </w:tr>
      <w:tr w:rsidR="00733E4D" w:rsidRPr="007214D1" w:rsidTr="00405C3F">
        <w:tc>
          <w:tcPr>
            <w:tcW w:w="817" w:type="dxa"/>
          </w:tcPr>
          <w:p w:rsidR="00733E4D" w:rsidRDefault="00733E4D" w:rsidP="00B32AE5">
            <w:pPr>
              <w:contextualSpacing/>
              <w:rPr>
                <w:rFonts w:ascii="Arial" w:hAnsi="Arial" w:cs="Arial"/>
                <w:szCs w:val="24"/>
              </w:rPr>
            </w:pPr>
            <w:r>
              <w:rPr>
                <w:rFonts w:ascii="Arial" w:hAnsi="Arial" w:cs="Arial"/>
                <w:szCs w:val="24"/>
              </w:rPr>
              <w:t>1.4</w:t>
            </w:r>
          </w:p>
        </w:tc>
        <w:tc>
          <w:tcPr>
            <w:tcW w:w="8823" w:type="dxa"/>
          </w:tcPr>
          <w:p w:rsidR="00733E4D" w:rsidRDefault="00733E4D" w:rsidP="00733E4D">
            <w:pPr>
              <w:jc w:val="both"/>
              <w:rPr>
                <w:rFonts w:ascii="Arial" w:hAnsi="Arial" w:cs="Arial"/>
                <w:szCs w:val="24"/>
              </w:rPr>
            </w:pPr>
            <w:r>
              <w:rPr>
                <w:rFonts w:ascii="Arial" w:hAnsi="Arial" w:cs="Arial"/>
                <w:szCs w:val="24"/>
              </w:rPr>
              <w:t>While we have consistent trends with a similar profile o</w:t>
            </w:r>
            <w:r w:rsidR="008553A5">
              <w:rPr>
                <w:rFonts w:ascii="Arial" w:hAnsi="Arial" w:cs="Arial"/>
                <w:szCs w:val="24"/>
              </w:rPr>
              <w:t>ver</w:t>
            </w:r>
            <w:r>
              <w:rPr>
                <w:rFonts w:ascii="Arial" w:hAnsi="Arial" w:cs="Arial"/>
                <w:szCs w:val="24"/>
              </w:rPr>
              <w:t xml:space="preserve"> a number of years, more work is needed to understand the views of a range of users groups which this survey cannot provide</w:t>
            </w:r>
            <w:r w:rsidR="00FC789A">
              <w:rPr>
                <w:rFonts w:ascii="Arial" w:hAnsi="Arial" w:cs="Arial"/>
                <w:szCs w:val="24"/>
              </w:rPr>
              <w:t xml:space="preserve"> including age, gender, disability, ethnicity and tenure</w:t>
            </w:r>
            <w:r>
              <w:rPr>
                <w:rFonts w:ascii="Arial" w:hAnsi="Arial" w:cs="Arial"/>
                <w:szCs w:val="24"/>
              </w:rPr>
              <w:t>.  The Council has in the</w:t>
            </w:r>
            <w:r w:rsidR="00A50CD0">
              <w:rPr>
                <w:rFonts w:ascii="Arial" w:hAnsi="Arial" w:cs="Arial"/>
                <w:szCs w:val="24"/>
              </w:rPr>
              <w:t xml:space="preserve"> past r</w:t>
            </w:r>
            <w:r w:rsidR="000A0E88">
              <w:rPr>
                <w:rFonts w:ascii="Arial" w:hAnsi="Arial" w:cs="Arial"/>
                <w:szCs w:val="24"/>
              </w:rPr>
              <w:t>a</w:t>
            </w:r>
            <w:r w:rsidR="00A50CD0">
              <w:rPr>
                <w:rFonts w:ascii="Arial" w:hAnsi="Arial" w:cs="Arial"/>
                <w:szCs w:val="24"/>
              </w:rPr>
              <w:t xml:space="preserve">n focus groups and </w:t>
            </w:r>
            <w:r>
              <w:rPr>
                <w:rFonts w:ascii="Arial" w:hAnsi="Arial" w:cs="Arial"/>
                <w:szCs w:val="24"/>
              </w:rPr>
              <w:t xml:space="preserve">Services have </w:t>
            </w:r>
            <w:r w:rsidR="00A50CD0">
              <w:rPr>
                <w:rFonts w:ascii="Arial" w:hAnsi="Arial" w:cs="Arial"/>
                <w:szCs w:val="24"/>
              </w:rPr>
              <w:t xml:space="preserve">also </w:t>
            </w:r>
            <w:r>
              <w:rPr>
                <w:rFonts w:ascii="Arial" w:hAnsi="Arial" w:cs="Arial"/>
                <w:szCs w:val="24"/>
              </w:rPr>
              <w:t xml:space="preserve">surveyed </w:t>
            </w:r>
            <w:r w:rsidR="00A50CD0">
              <w:rPr>
                <w:rFonts w:ascii="Arial" w:hAnsi="Arial" w:cs="Arial"/>
                <w:szCs w:val="24"/>
              </w:rPr>
              <w:t xml:space="preserve">their </w:t>
            </w:r>
            <w:r>
              <w:rPr>
                <w:rFonts w:ascii="Arial" w:hAnsi="Arial" w:cs="Arial"/>
                <w:szCs w:val="24"/>
              </w:rPr>
              <w:t>service user</w:t>
            </w:r>
            <w:r w:rsidR="00A50CD0">
              <w:rPr>
                <w:rFonts w:ascii="Arial" w:hAnsi="Arial" w:cs="Arial"/>
                <w:szCs w:val="24"/>
              </w:rPr>
              <w:t xml:space="preserve"> groups achieving a mo</w:t>
            </w:r>
            <w:r>
              <w:rPr>
                <w:rFonts w:ascii="Arial" w:hAnsi="Arial" w:cs="Arial"/>
                <w:szCs w:val="24"/>
              </w:rPr>
              <w:t xml:space="preserve">re robust </w:t>
            </w:r>
            <w:r w:rsidR="009C5C72">
              <w:rPr>
                <w:rFonts w:ascii="Arial" w:hAnsi="Arial" w:cs="Arial"/>
                <w:szCs w:val="24"/>
              </w:rPr>
              <w:t xml:space="preserve">and relevant </w:t>
            </w:r>
            <w:r>
              <w:rPr>
                <w:rFonts w:ascii="Arial" w:hAnsi="Arial" w:cs="Arial"/>
                <w:szCs w:val="24"/>
              </w:rPr>
              <w:t>sample</w:t>
            </w:r>
            <w:r w:rsidR="009C5C72">
              <w:rPr>
                <w:rFonts w:ascii="Arial" w:hAnsi="Arial" w:cs="Arial"/>
                <w:szCs w:val="24"/>
              </w:rPr>
              <w:t xml:space="preserve"> of views.</w:t>
            </w:r>
            <w:r w:rsidR="00A50CD0">
              <w:rPr>
                <w:rFonts w:ascii="Arial" w:hAnsi="Arial" w:cs="Arial"/>
                <w:szCs w:val="24"/>
              </w:rPr>
              <w:t xml:space="preserve">  G</w:t>
            </w:r>
            <w:r>
              <w:rPr>
                <w:rFonts w:ascii="Arial" w:hAnsi="Arial" w:cs="Arial"/>
                <w:szCs w:val="24"/>
              </w:rPr>
              <w:t>oing forward all available information</w:t>
            </w:r>
            <w:r w:rsidR="00A50CD0">
              <w:rPr>
                <w:rFonts w:ascii="Arial" w:hAnsi="Arial" w:cs="Arial"/>
                <w:szCs w:val="24"/>
              </w:rPr>
              <w:t>,</w:t>
            </w:r>
            <w:r>
              <w:rPr>
                <w:rFonts w:ascii="Arial" w:hAnsi="Arial" w:cs="Arial"/>
                <w:szCs w:val="24"/>
              </w:rPr>
              <w:t xml:space="preserve"> supplemented by further surveys and focus groups</w:t>
            </w:r>
            <w:r w:rsidR="00A50CD0">
              <w:rPr>
                <w:rFonts w:ascii="Arial" w:hAnsi="Arial" w:cs="Arial"/>
                <w:szCs w:val="24"/>
              </w:rPr>
              <w:t>,</w:t>
            </w:r>
            <w:r>
              <w:rPr>
                <w:rFonts w:ascii="Arial" w:hAnsi="Arial" w:cs="Arial"/>
                <w:szCs w:val="24"/>
              </w:rPr>
              <w:t xml:space="preserve"> will be needed to </w:t>
            </w:r>
            <w:r w:rsidR="00A50CD0">
              <w:rPr>
                <w:rFonts w:ascii="Arial" w:hAnsi="Arial" w:cs="Arial"/>
                <w:szCs w:val="24"/>
              </w:rPr>
              <w:t>inform our approaches to continuous improvement</w:t>
            </w:r>
            <w:r w:rsidR="009C5C72">
              <w:rPr>
                <w:rFonts w:ascii="Arial" w:hAnsi="Arial" w:cs="Arial"/>
                <w:szCs w:val="24"/>
              </w:rPr>
              <w:t>, the prevention agenda</w:t>
            </w:r>
            <w:r w:rsidR="00A50CD0">
              <w:rPr>
                <w:rFonts w:ascii="Arial" w:hAnsi="Arial" w:cs="Arial"/>
                <w:szCs w:val="24"/>
              </w:rPr>
              <w:t xml:space="preserve"> </w:t>
            </w:r>
            <w:r>
              <w:rPr>
                <w:rFonts w:ascii="Arial" w:hAnsi="Arial" w:cs="Arial"/>
                <w:szCs w:val="24"/>
              </w:rPr>
              <w:t xml:space="preserve">and </w:t>
            </w:r>
            <w:r w:rsidR="009C5C72">
              <w:rPr>
                <w:rFonts w:ascii="Arial" w:hAnsi="Arial" w:cs="Arial"/>
                <w:szCs w:val="24"/>
              </w:rPr>
              <w:t xml:space="preserve">to </w:t>
            </w:r>
            <w:r>
              <w:rPr>
                <w:rFonts w:ascii="Arial" w:hAnsi="Arial" w:cs="Arial"/>
                <w:szCs w:val="24"/>
              </w:rPr>
              <w:t xml:space="preserve">support the redesign of the Council. </w:t>
            </w:r>
          </w:p>
          <w:p w:rsidR="00733E4D" w:rsidRPr="00BE7EB6" w:rsidRDefault="00733E4D" w:rsidP="001F180F">
            <w:pPr>
              <w:jc w:val="both"/>
              <w:rPr>
                <w:rFonts w:ascii="Arial" w:hAnsi="Arial" w:cs="Arial"/>
                <w:szCs w:val="24"/>
              </w:rPr>
            </w:pPr>
          </w:p>
        </w:tc>
      </w:tr>
      <w:tr w:rsidR="00D34309" w:rsidRPr="00341365" w:rsidTr="00405C3F">
        <w:tc>
          <w:tcPr>
            <w:tcW w:w="817" w:type="dxa"/>
          </w:tcPr>
          <w:p w:rsidR="00D34309" w:rsidRPr="007214D1" w:rsidRDefault="00733E4D" w:rsidP="00B32AE5">
            <w:pPr>
              <w:contextualSpacing/>
              <w:rPr>
                <w:rFonts w:ascii="Arial" w:hAnsi="Arial" w:cs="Arial"/>
                <w:szCs w:val="24"/>
              </w:rPr>
            </w:pPr>
            <w:r>
              <w:rPr>
                <w:rFonts w:ascii="Arial" w:hAnsi="Arial" w:cs="Arial"/>
                <w:szCs w:val="24"/>
              </w:rPr>
              <w:t>1.5</w:t>
            </w:r>
          </w:p>
        </w:tc>
        <w:tc>
          <w:tcPr>
            <w:tcW w:w="8823" w:type="dxa"/>
          </w:tcPr>
          <w:p w:rsidR="00136717" w:rsidRPr="00341365" w:rsidRDefault="00654590" w:rsidP="00B32AE5">
            <w:pPr>
              <w:contextualSpacing/>
              <w:jc w:val="both"/>
              <w:rPr>
                <w:rFonts w:ascii="Arial" w:hAnsi="Arial" w:cs="Arial"/>
                <w:szCs w:val="24"/>
              </w:rPr>
            </w:pPr>
            <w:r w:rsidRPr="00341365">
              <w:rPr>
                <w:rFonts w:ascii="Arial" w:hAnsi="Arial" w:cs="Arial"/>
                <w:szCs w:val="24"/>
              </w:rPr>
              <w:t>This year we received 1</w:t>
            </w:r>
            <w:r w:rsidR="00DA5BDE" w:rsidRPr="00341365">
              <w:rPr>
                <w:rFonts w:ascii="Arial" w:hAnsi="Arial" w:cs="Arial"/>
                <w:szCs w:val="24"/>
              </w:rPr>
              <w:t>084</w:t>
            </w:r>
            <w:r w:rsidR="00D34309" w:rsidRPr="00341365">
              <w:rPr>
                <w:rFonts w:ascii="Arial" w:hAnsi="Arial" w:cs="Arial"/>
                <w:szCs w:val="24"/>
              </w:rPr>
              <w:t xml:space="preserve"> responses from our </w:t>
            </w:r>
            <w:r w:rsidR="006E6CFB" w:rsidRPr="00341365">
              <w:rPr>
                <w:rFonts w:ascii="Arial" w:hAnsi="Arial" w:cs="Arial"/>
                <w:szCs w:val="24"/>
              </w:rPr>
              <w:t xml:space="preserve">Citizen’s </w:t>
            </w:r>
            <w:r w:rsidR="00D34309" w:rsidRPr="00341365">
              <w:rPr>
                <w:rFonts w:ascii="Arial" w:hAnsi="Arial" w:cs="Arial"/>
                <w:szCs w:val="24"/>
              </w:rPr>
              <w:t xml:space="preserve">Panel of </w:t>
            </w:r>
            <w:r w:rsidR="0021545A" w:rsidRPr="00341365">
              <w:rPr>
                <w:rFonts w:ascii="Arial" w:hAnsi="Arial" w:cs="Arial"/>
                <w:szCs w:val="24"/>
              </w:rPr>
              <w:t>just over 2,</w:t>
            </w:r>
            <w:r w:rsidR="00DA5BDE" w:rsidRPr="00341365">
              <w:rPr>
                <w:rFonts w:ascii="Arial" w:hAnsi="Arial" w:cs="Arial"/>
                <w:szCs w:val="24"/>
              </w:rPr>
              <w:t>340</w:t>
            </w:r>
            <w:r w:rsidR="0021545A" w:rsidRPr="00341365">
              <w:rPr>
                <w:rFonts w:ascii="Arial" w:hAnsi="Arial" w:cs="Arial"/>
                <w:szCs w:val="24"/>
              </w:rPr>
              <w:t xml:space="preserve"> </w:t>
            </w:r>
            <w:r w:rsidR="00A3636F" w:rsidRPr="00341365">
              <w:rPr>
                <w:rFonts w:ascii="Arial" w:hAnsi="Arial" w:cs="Arial"/>
                <w:szCs w:val="24"/>
              </w:rPr>
              <w:t xml:space="preserve">adults, including </w:t>
            </w:r>
            <w:r w:rsidR="00FB3210" w:rsidRPr="00341365">
              <w:rPr>
                <w:rFonts w:ascii="Arial" w:hAnsi="Arial" w:cs="Arial"/>
                <w:szCs w:val="24"/>
              </w:rPr>
              <w:t>480</w:t>
            </w:r>
            <w:r w:rsidR="00D34309" w:rsidRPr="00341365">
              <w:rPr>
                <w:rFonts w:ascii="Arial" w:hAnsi="Arial" w:cs="Arial"/>
                <w:szCs w:val="24"/>
              </w:rPr>
              <w:t xml:space="preserve"> electronically, providing a 4</w:t>
            </w:r>
            <w:r w:rsidR="002A278C" w:rsidRPr="00341365">
              <w:rPr>
                <w:rFonts w:ascii="Arial" w:hAnsi="Arial" w:cs="Arial"/>
                <w:szCs w:val="24"/>
              </w:rPr>
              <w:t>6.3</w:t>
            </w:r>
            <w:r w:rsidR="00D34309" w:rsidRPr="00341365">
              <w:rPr>
                <w:rFonts w:ascii="Arial" w:hAnsi="Arial" w:cs="Arial"/>
                <w:szCs w:val="24"/>
              </w:rPr>
              <w:t xml:space="preserve">% response rate.  This number of responses along with the sampling method used provides good validity in the results; a 95% confidence level is achieved with a </w:t>
            </w:r>
            <w:r w:rsidR="002A278C" w:rsidRPr="00341365">
              <w:rPr>
                <w:rFonts w:ascii="Arial" w:hAnsi="Arial" w:cs="Arial"/>
                <w:szCs w:val="24"/>
              </w:rPr>
              <w:t xml:space="preserve">confidence </w:t>
            </w:r>
            <w:r w:rsidR="002A278C" w:rsidRPr="00341365">
              <w:rPr>
                <w:rFonts w:ascii="Arial" w:hAnsi="Arial" w:cs="Arial"/>
                <w:szCs w:val="24"/>
              </w:rPr>
              <w:lastRenderedPageBreak/>
              <w:t>interval of +</w:t>
            </w:r>
            <w:r w:rsidR="000A0E88">
              <w:rPr>
                <w:rFonts w:ascii="Arial" w:hAnsi="Arial" w:cs="Arial"/>
                <w:szCs w:val="24"/>
              </w:rPr>
              <w:t xml:space="preserve"> </w:t>
            </w:r>
            <w:r w:rsidR="002A278C" w:rsidRPr="00341365">
              <w:rPr>
                <w:rFonts w:ascii="Arial" w:hAnsi="Arial" w:cs="Arial"/>
                <w:szCs w:val="24"/>
              </w:rPr>
              <w:t>or</w:t>
            </w:r>
            <w:r w:rsidR="000A0E88">
              <w:rPr>
                <w:rFonts w:ascii="Arial" w:hAnsi="Arial" w:cs="Arial"/>
                <w:szCs w:val="24"/>
              </w:rPr>
              <w:t xml:space="preserve"> </w:t>
            </w:r>
            <w:r w:rsidR="002A278C" w:rsidRPr="00341365">
              <w:rPr>
                <w:rFonts w:ascii="Arial" w:hAnsi="Arial" w:cs="Arial"/>
                <w:szCs w:val="24"/>
              </w:rPr>
              <w:t>- 3.0</w:t>
            </w:r>
            <w:r w:rsidR="00D34309" w:rsidRPr="00341365">
              <w:rPr>
                <w:rFonts w:ascii="Arial" w:hAnsi="Arial" w:cs="Arial"/>
                <w:szCs w:val="24"/>
              </w:rPr>
              <w:t xml:space="preserve">%.  In other words where this level of responses was received, we can be 95% confident that the response we would get if we surveyed all adults in Highland would be </w:t>
            </w:r>
            <w:r w:rsidR="002A278C" w:rsidRPr="00341365">
              <w:rPr>
                <w:rFonts w:ascii="Arial" w:hAnsi="Arial" w:cs="Arial"/>
                <w:szCs w:val="24"/>
              </w:rPr>
              <w:t>within + or – 3.0</w:t>
            </w:r>
            <w:r w:rsidR="00D34309" w:rsidRPr="00341365">
              <w:rPr>
                <w:rFonts w:ascii="Arial" w:hAnsi="Arial" w:cs="Arial"/>
                <w:szCs w:val="24"/>
              </w:rPr>
              <w:t>% of the results from the survey</w:t>
            </w:r>
            <w:r w:rsidR="00D34309" w:rsidRPr="00341365">
              <w:rPr>
                <w:rStyle w:val="FootnoteReference"/>
                <w:rFonts w:ascii="Arial" w:hAnsi="Arial" w:cs="Arial"/>
                <w:szCs w:val="24"/>
              </w:rPr>
              <w:footnoteReference w:id="1"/>
            </w:r>
            <w:r w:rsidR="00D34309" w:rsidRPr="00341365">
              <w:rPr>
                <w:rFonts w:ascii="Arial" w:hAnsi="Arial" w:cs="Arial"/>
                <w:szCs w:val="24"/>
              </w:rPr>
              <w:t xml:space="preserve">.  </w:t>
            </w:r>
          </w:p>
          <w:p w:rsidR="00D34309" w:rsidRPr="00341365" w:rsidRDefault="00D34309" w:rsidP="00B32AE5">
            <w:pPr>
              <w:contextualSpacing/>
              <w:jc w:val="both"/>
              <w:rPr>
                <w:rFonts w:ascii="Arial" w:hAnsi="Arial" w:cs="Arial"/>
                <w:szCs w:val="24"/>
              </w:rPr>
            </w:pPr>
          </w:p>
        </w:tc>
      </w:tr>
      <w:tr w:rsidR="00136717" w:rsidRPr="007214D1" w:rsidTr="00405C3F">
        <w:tc>
          <w:tcPr>
            <w:tcW w:w="817" w:type="dxa"/>
          </w:tcPr>
          <w:p w:rsidR="00136717" w:rsidRDefault="00733E4D" w:rsidP="00B32AE5">
            <w:pPr>
              <w:contextualSpacing/>
              <w:rPr>
                <w:rFonts w:ascii="Arial" w:hAnsi="Arial" w:cs="Arial"/>
                <w:szCs w:val="24"/>
              </w:rPr>
            </w:pPr>
            <w:r>
              <w:rPr>
                <w:rFonts w:ascii="Arial" w:hAnsi="Arial" w:cs="Arial"/>
                <w:szCs w:val="24"/>
              </w:rPr>
              <w:lastRenderedPageBreak/>
              <w:t>1.6</w:t>
            </w:r>
          </w:p>
        </w:tc>
        <w:tc>
          <w:tcPr>
            <w:tcW w:w="8823" w:type="dxa"/>
          </w:tcPr>
          <w:p w:rsidR="00136717" w:rsidRPr="00B269F2" w:rsidRDefault="00FB35BB" w:rsidP="00B32AE5">
            <w:pPr>
              <w:contextualSpacing/>
              <w:jc w:val="both"/>
              <w:rPr>
                <w:rFonts w:ascii="Arial" w:hAnsi="Arial" w:cs="Arial"/>
                <w:szCs w:val="24"/>
              </w:rPr>
            </w:pPr>
            <w:r w:rsidRPr="00B269F2">
              <w:rPr>
                <w:rFonts w:ascii="Arial" w:hAnsi="Arial" w:cs="Arial"/>
                <w:szCs w:val="24"/>
              </w:rPr>
              <w:t>The annual survey represented a set of questions the core of which ha</w:t>
            </w:r>
            <w:r w:rsidR="007C5BD8" w:rsidRPr="00B269F2">
              <w:rPr>
                <w:rFonts w:ascii="Arial" w:hAnsi="Arial" w:cs="Arial"/>
                <w:szCs w:val="24"/>
              </w:rPr>
              <w:t xml:space="preserve">d </w:t>
            </w:r>
            <w:r w:rsidRPr="00B269F2">
              <w:rPr>
                <w:rFonts w:ascii="Arial" w:hAnsi="Arial" w:cs="Arial"/>
                <w:szCs w:val="24"/>
              </w:rPr>
              <w:t xml:space="preserve">been sustained over a 10+ year period.  </w:t>
            </w:r>
            <w:r w:rsidR="00136717" w:rsidRPr="00B269F2">
              <w:rPr>
                <w:rFonts w:ascii="Arial" w:hAnsi="Arial" w:cs="Arial"/>
                <w:szCs w:val="24"/>
              </w:rPr>
              <w:t>This year we produced a shorter survey focusing on the key performance indicators we draw from the results each year.  This was due to consistent trends in the responses to questions on areas such as customer contact over a number of years.  We will survey in more details every three years in order to ensure past trends are being maintained.</w:t>
            </w:r>
          </w:p>
          <w:p w:rsidR="00136717" w:rsidRPr="00DA5BDE" w:rsidRDefault="00136717" w:rsidP="00B32AE5">
            <w:pPr>
              <w:contextualSpacing/>
              <w:jc w:val="both"/>
              <w:rPr>
                <w:rFonts w:ascii="Arial" w:hAnsi="Arial" w:cs="Arial"/>
                <w:szCs w:val="24"/>
                <w:highlight w:val="yellow"/>
              </w:rPr>
            </w:pPr>
          </w:p>
        </w:tc>
      </w:tr>
      <w:tr w:rsidR="009A564B" w:rsidRPr="007214D1" w:rsidTr="00405C3F">
        <w:tc>
          <w:tcPr>
            <w:tcW w:w="817" w:type="dxa"/>
          </w:tcPr>
          <w:p w:rsidR="009A564B" w:rsidRDefault="009A564B" w:rsidP="00B32AE5">
            <w:pPr>
              <w:contextualSpacing/>
              <w:rPr>
                <w:rFonts w:ascii="Arial" w:hAnsi="Arial" w:cs="Arial"/>
                <w:b/>
                <w:szCs w:val="24"/>
              </w:rPr>
            </w:pPr>
            <w:r w:rsidRPr="000E275E">
              <w:rPr>
                <w:rFonts w:ascii="Arial" w:hAnsi="Arial" w:cs="Arial"/>
                <w:b/>
                <w:szCs w:val="24"/>
              </w:rPr>
              <w:t>2.</w:t>
            </w:r>
          </w:p>
          <w:p w:rsidR="009A564B" w:rsidRPr="000E275E" w:rsidRDefault="009A564B" w:rsidP="00B32AE5">
            <w:pPr>
              <w:contextualSpacing/>
              <w:rPr>
                <w:rFonts w:ascii="Arial" w:hAnsi="Arial" w:cs="Arial"/>
                <w:b/>
                <w:szCs w:val="24"/>
              </w:rPr>
            </w:pPr>
          </w:p>
        </w:tc>
        <w:tc>
          <w:tcPr>
            <w:tcW w:w="8823" w:type="dxa"/>
          </w:tcPr>
          <w:p w:rsidR="009A564B" w:rsidRPr="001147E8" w:rsidRDefault="009A564B" w:rsidP="00B32AE5">
            <w:pPr>
              <w:contextualSpacing/>
              <w:rPr>
                <w:rFonts w:ascii="Arial" w:hAnsi="Arial" w:cs="Arial"/>
                <w:b/>
                <w:szCs w:val="24"/>
              </w:rPr>
            </w:pPr>
            <w:r w:rsidRPr="001147E8">
              <w:rPr>
                <w:rFonts w:ascii="Arial" w:hAnsi="Arial" w:cs="Arial"/>
                <w:b/>
                <w:szCs w:val="24"/>
              </w:rPr>
              <w:t>Key findings</w:t>
            </w:r>
          </w:p>
          <w:p w:rsidR="006758D0" w:rsidRPr="003D6C0E" w:rsidRDefault="006758D0" w:rsidP="008725F5">
            <w:pPr>
              <w:contextualSpacing/>
              <w:rPr>
                <w:rFonts w:ascii="Arial" w:hAnsi="Arial" w:cs="Arial"/>
                <w:szCs w:val="24"/>
              </w:rPr>
            </w:pPr>
          </w:p>
        </w:tc>
      </w:tr>
      <w:tr w:rsidR="0078226E" w:rsidRPr="007214D1" w:rsidTr="00405C3F">
        <w:tc>
          <w:tcPr>
            <w:tcW w:w="817" w:type="dxa"/>
          </w:tcPr>
          <w:p w:rsidR="0078226E" w:rsidRDefault="00B53867" w:rsidP="003E1F76">
            <w:pPr>
              <w:contextualSpacing/>
              <w:rPr>
                <w:rFonts w:ascii="Arial" w:hAnsi="Arial" w:cs="Arial"/>
                <w:szCs w:val="24"/>
              </w:rPr>
            </w:pPr>
            <w:r>
              <w:rPr>
                <w:rFonts w:ascii="Arial" w:hAnsi="Arial" w:cs="Arial"/>
                <w:szCs w:val="24"/>
              </w:rPr>
              <w:t>2.1</w:t>
            </w:r>
          </w:p>
        </w:tc>
        <w:tc>
          <w:tcPr>
            <w:tcW w:w="8823" w:type="dxa"/>
          </w:tcPr>
          <w:p w:rsidR="00B53867" w:rsidRDefault="00B53867" w:rsidP="00B53867">
            <w:pPr>
              <w:contextualSpacing/>
              <w:rPr>
                <w:rFonts w:ascii="Arial" w:hAnsi="Arial" w:cs="Arial"/>
                <w:szCs w:val="24"/>
              </w:rPr>
            </w:pPr>
            <w:r>
              <w:rPr>
                <w:rFonts w:ascii="Arial" w:hAnsi="Arial" w:cs="Arial"/>
                <w:szCs w:val="24"/>
              </w:rPr>
              <w:t>T</w:t>
            </w:r>
            <w:r w:rsidRPr="001147E8">
              <w:rPr>
                <w:rFonts w:ascii="Arial" w:hAnsi="Arial" w:cs="Arial"/>
                <w:szCs w:val="24"/>
              </w:rPr>
              <w:t xml:space="preserve">he full </w:t>
            </w:r>
            <w:r>
              <w:rPr>
                <w:rFonts w:ascii="Arial" w:hAnsi="Arial" w:cs="Arial"/>
                <w:szCs w:val="24"/>
              </w:rPr>
              <w:t xml:space="preserve">2016 </w:t>
            </w:r>
            <w:r w:rsidRPr="001147E8">
              <w:rPr>
                <w:rFonts w:ascii="Arial" w:hAnsi="Arial" w:cs="Arial"/>
                <w:szCs w:val="24"/>
              </w:rPr>
              <w:t xml:space="preserve">survey report, provided by the UHI Centre for Remote and Rural Studies, can be accessed on </w:t>
            </w:r>
            <w:r>
              <w:rPr>
                <w:rFonts w:ascii="Arial" w:hAnsi="Arial" w:cs="Arial"/>
                <w:szCs w:val="24"/>
              </w:rPr>
              <w:t xml:space="preserve">our </w:t>
            </w:r>
            <w:r w:rsidRPr="001147E8">
              <w:rPr>
                <w:rFonts w:ascii="Arial" w:hAnsi="Arial" w:cs="Arial"/>
                <w:szCs w:val="24"/>
              </w:rPr>
              <w:t xml:space="preserve">the performance </w:t>
            </w:r>
            <w:r>
              <w:rPr>
                <w:rFonts w:ascii="Arial" w:hAnsi="Arial" w:cs="Arial"/>
                <w:szCs w:val="24"/>
              </w:rPr>
              <w:t xml:space="preserve">web </w:t>
            </w:r>
            <w:r w:rsidRPr="001147E8">
              <w:rPr>
                <w:rFonts w:ascii="Arial" w:hAnsi="Arial" w:cs="Arial"/>
                <w:szCs w:val="24"/>
              </w:rPr>
              <w:t xml:space="preserve">pages </w:t>
            </w:r>
            <w:r>
              <w:rPr>
                <w:rFonts w:ascii="Arial" w:hAnsi="Arial" w:cs="Arial"/>
                <w:szCs w:val="24"/>
              </w:rPr>
              <w:t>at:</w:t>
            </w:r>
          </w:p>
          <w:p w:rsidR="00B53867" w:rsidRDefault="00643BB9" w:rsidP="00B53867">
            <w:pPr>
              <w:contextualSpacing/>
              <w:rPr>
                <w:rFonts w:ascii="Arial" w:hAnsi="Arial" w:cs="Arial"/>
                <w:szCs w:val="24"/>
              </w:rPr>
            </w:pPr>
            <w:hyperlink r:id="rId9" w:history="1">
              <w:r w:rsidR="00B53867" w:rsidRPr="001B568A">
                <w:rPr>
                  <w:rStyle w:val="Hyperlink"/>
                  <w:rFonts w:ascii="Arial" w:hAnsi="Arial" w:cs="Arial"/>
                  <w:szCs w:val="24"/>
                </w:rPr>
                <w:t>http://www.highland.gov.uk/downloads/download/407/how_we_are_performing-public_performance_reports</w:t>
              </w:r>
            </w:hyperlink>
          </w:p>
          <w:p w:rsidR="00B53867" w:rsidRDefault="00B53867" w:rsidP="00B53867">
            <w:pPr>
              <w:contextualSpacing/>
              <w:rPr>
                <w:rFonts w:ascii="Arial" w:hAnsi="Arial" w:cs="Arial"/>
                <w:szCs w:val="24"/>
              </w:rPr>
            </w:pPr>
          </w:p>
          <w:p w:rsidR="00B733D5" w:rsidRDefault="00B53867" w:rsidP="00B53867">
            <w:pPr>
              <w:contextualSpacing/>
              <w:jc w:val="both"/>
              <w:rPr>
                <w:rFonts w:ascii="Arial" w:hAnsi="Arial" w:cs="Arial"/>
                <w:szCs w:val="24"/>
              </w:rPr>
            </w:pPr>
            <w:r>
              <w:rPr>
                <w:rFonts w:ascii="Arial" w:hAnsi="Arial" w:cs="Arial"/>
                <w:szCs w:val="24"/>
              </w:rPr>
              <w:t xml:space="preserve">This provides further details on trends over time and graphics, including tables and pie charts. </w:t>
            </w:r>
            <w:r w:rsidRPr="001147E8">
              <w:rPr>
                <w:rFonts w:ascii="Arial" w:hAnsi="Arial" w:cs="Arial"/>
                <w:szCs w:val="24"/>
              </w:rPr>
              <w:t xml:space="preserve">As this is a long report, </w:t>
            </w:r>
            <w:r w:rsidRPr="009C2BD4">
              <w:rPr>
                <w:rFonts w:ascii="Arial" w:hAnsi="Arial" w:cs="Arial"/>
                <w:szCs w:val="24"/>
              </w:rPr>
              <w:t xml:space="preserve">running to 92 </w:t>
            </w:r>
            <w:r>
              <w:rPr>
                <w:rFonts w:ascii="Arial" w:hAnsi="Arial" w:cs="Arial"/>
                <w:szCs w:val="24"/>
              </w:rPr>
              <w:t xml:space="preserve">pages, a summary including </w:t>
            </w:r>
            <w:r w:rsidRPr="009C2BD4">
              <w:rPr>
                <w:rFonts w:ascii="Arial" w:hAnsi="Arial" w:cs="Arial"/>
                <w:szCs w:val="24"/>
              </w:rPr>
              <w:t xml:space="preserve">highlights and areas for improvement </w:t>
            </w:r>
            <w:r>
              <w:rPr>
                <w:rFonts w:ascii="Arial" w:hAnsi="Arial" w:cs="Arial"/>
                <w:szCs w:val="24"/>
              </w:rPr>
              <w:t xml:space="preserve">is </w:t>
            </w:r>
            <w:r w:rsidRPr="009C2BD4">
              <w:rPr>
                <w:rFonts w:ascii="Arial" w:hAnsi="Arial" w:cs="Arial"/>
                <w:szCs w:val="24"/>
              </w:rPr>
              <w:t>provided below.</w:t>
            </w:r>
            <w:r>
              <w:rPr>
                <w:rFonts w:ascii="Arial" w:hAnsi="Arial" w:cs="Arial"/>
                <w:szCs w:val="24"/>
              </w:rPr>
              <w:t xml:space="preserve"> This year we also asked new questions on involving and developing communities.</w:t>
            </w:r>
          </w:p>
          <w:p w:rsidR="00B53867" w:rsidRPr="004A6575" w:rsidRDefault="00B53867" w:rsidP="00B53867">
            <w:pPr>
              <w:contextualSpacing/>
              <w:jc w:val="both"/>
              <w:rPr>
                <w:rFonts w:ascii="Arial" w:hAnsi="Arial" w:cs="Arial"/>
                <w:szCs w:val="24"/>
              </w:rPr>
            </w:pPr>
          </w:p>
        </w:tc>
      </w:tr>
      <w:tr w:rsidR="009A564B" w:rsidRPr="007214D1" w:rsidTr="00405C3F">
        <w:trPr>
          <w:trHeight w:val="1703"/>
        </w:trPr>
        <w:tc>
          <w:tcPr>
            <w:tcW w:w="817" w:type="dxa"/>
          </w:tcPr>
          <w:p w:rsidR="009638E5" w:rsidRPr="000F25B7" w:rsidRDefault="00593C3B" w:rsidP="003E1F76">
            <w:pPr>
              <w:contextualSpacing/>
              <w:rPr>
                <w:rFonts w:ascii="Arial" w:hAnsi="Arial" w:cs="Arial"/>
                <w:szCs w:val="24"/>
              </w:rPr>
            </w:pPr>
            <w:r>
              <w:rPr>
                <w:rFonts w:ascii="Arial" w:hAnsi="Arial" w:cs="Arial"/>
                <w:szCs w:val="24"/>
              </w:rPr>
              <w:t>2.2</w:t>
            </w:r>
          </w:p>
        </w:tc>
        <w:tc>
          <w:tcPr>
            <w:tcW w:w="8823" w:type="dxa"/>
          </w:tcPr>
          <w:p w:rsidR="009A564B" w:rsidRPr="00B269F2" w:rsidRDefault="009A564B" w:rsidP="00CE414C">
            <w:pPr>
              <w:contextualSpacing/>
              <w:jc w:val="both"/>
              <w:rPr>
                <w:rFonts w:ascii="Arial" w:hAnsi="Arial" w:cs="Arial"/>
                <w:szCs w:val="24"/>
              </w:rPr>
            </w:pPr>
            <w:r w:rsidRPr="00B269F2">
              <w:rPr>
                <w:rFonts w:ascii="Arial" w:hAnsi="Arial" w:cs="Arial"/>
                <w:szCs w:val="24"/>
              </w:rPr>
              <w:t xml:space="preserve">Key </w:t>
            </w:r>
            <w:r w:rsidR="009638E5" w:rsidRPr="00B269F2">
              <w:rPr>
                <w:rFonts w:ascii="Arial" w:hAnsi="Arial" w:cs="Arial"/>
                <w:szCs w:val="24"/>
              </w:rPr>
              <w:t xml:space="preserve">results </w:t>
            </w:r>
            <w:r w:rsidR="00CF353A" w:rsidRPr="00B269F2">
              <w:rPr>
                <w:rFonts w:ascii="Arial" w:hAnsi="Arial" w:cs="Arial"/>
                <w:szCs w:val="24"/>
              </w:rPr>
              <w:t>a</w:t>
            </w:r>
            <w:r w:rsidR="009638E5" w:rsidRPr="00B269F2">
              <w:rPr>
                <w:rFonts w:ascii="Arial" w:hAnsi="Arial" w:cs="Arial"/>
                <w:szCs w:val="24"/>
              </w:rPr>
              <w:t xml:space="preserve">nd trends in performance and attitudes </w:t>
            </w:r>
            <w:r w:rsidRPr="00B269F2">
              <w:rPr>
                <w:rFonts w:ascii="Arial" w:hAnsi="Arial" w:cs="Arial"/>
                <w:szCs w:val="24"/>
              </w:rPr>
              <w:t>include:</w:t>
            </w:r>
          </w:p>
          <w:p w:rsidR="00926A59" w:rsidRPr="00B269F2" w:rsidRDefault="00926A59" w:rsidP="005F643E">
            <w:pPr>
              <w:pStyle w:val="NoSpacing"/>
              <w:ind w:left="360"/>
              <w:rPr>
                <w:rFonts w:ascii="Arial" w:hAnsi="Arial" w:cs="Arial"/>
                <w:sz w:val="24"/>
                <w:szCs w:val="24"/>
              </w:rPr>
            </w:pPr>
          </w:p>
          <w:p w:rsidR="00926A59" w:rsidRPr="00B269F2" w:rsidRDefault="00926A59" w:rsidP="00926A59">
            <w:pPr>
              <w:pStyle w:val="NoSpacing"/>
              <w:rPr>
                <w:rFonts w:ascii="Arial" w:hAnsi="Arial" w:cs="Arial"/>
                <w:sz w:val="24"/>
                <w:szCs w:val="24"/>
                <w:u w:val="single"/>
              </w:rPr>
            </w:pPr>
            <w:r w:rsidRPr="00B269F2">
              <w:rPr>
                <w:rFonts w:ascii="Arial" w:hAnsi="Arial" w:cs="Arial"/>
                <w:sz w:val="24"/>
                <w:szCs w:val="24"/>
                <w:u w:val="single"/>
              </w:rPr>
              <w:t>Council Qualities</w:t>
            </w:r>
          </w:p>
          <w:p w:rsidR="00926A59" w:rsidRPr="00B269F2" w:rsidRDefault="00926A59" w:rsidP="00926A59">
            <w:pPr>
              <w:pStyle w:val="NoSpacing"/>
              <w:rPr>
                <w:rFonts w:ascii="Arial" w:hAnsi="Arial" w:cs="Arial"/>
                <w:sz w:val="24"/>
                <w:szCs w:val="24"/>
              </w:rPr>
            </w:pPr>
            <w:r w:rsidRPr="00B269F2">
              <w:rPr>
                <w:rFonts w:ascii="Arial" w:hAnsi="Arial" w:cs="Arial"/>
                <w:sz w:val="24"/>
                <w:szCs w:val="24"/>
              </w:rPr>
              <w:t>Our values are: listening; being open; valuing; improving; supporting; partnering and delivering.  Many of the qualities scored by respondents are reflective of our values. Results in this section include:</w:t>
            </w:r>
          </w:p>
          <w:p w:rsidR="00926A59" w:rsidRPr="00B269F2" w:rsidRDefault="00926A59" w:rsidP="00926A59">
            <w:pPr>
              <w:pStyle w:val="NoSpacing"/>
              <w:rPr>
                <w:rFonts w:ascii="Arial" w:hAnsi="Arial" w:cs="Arial"/>
                <w:sz w:val="24"/>
                <w:szCs w:val="24"/>
              </w:rPr>
            </w:pPr>
          </w:p>
          <w:p w:rsidR="00926A59" w:rsidRPr="00B269F2" w:rsidRDefault="00926A59" w:rsidP="00F921A7">
            <w:pPr>
              <w:pStyle w:val="NoSpacing"/>
              <w:numPr>
                <w:ilvl w:val="0"/>
                <w:numId w:val="30"/>
              </w:numPr>
              <w:rPr>
                <w:rFonts w:ascii="Arial" w:hAnsi="Arial" w:cs="Arial"/>
                <w:sz w:val="24"/>
                <w:szCs w:val="24"/>
              </w:rPr>
            </w:pPr>
            <w:r w:rsidRPr="00B269F2">
              <w:rPr>
                <w:rFonts w:ascii="Arial" w:hAnsi="Arial" w:cs="Arial"/>
                <w:sz w:val="24"/>
                <w:szCs w:val="24"/>
              </w:rPr>
              <w:t xml:space="preserve">57% of the panel believe the Council meets or exceeds their general expectations, </w:t>
            </w:r>
            <w:r w:rsidR="00CC52F8">
              <w:rPr>
                <w:rFonts w:ascii="Arial" w:hAnsi="Arial" w:cs="Arial"/>
                <w:sz w:val="24"/>
                <w:szCs w:val="24"/>
              </w:rPr>
              <w:t>(</w:t>
            </w:r>
            <w:r w:rsidRPr="00B269F2">
              <w:rPr>
                <w:rFonts w:ascii="Arial" w:hAnsi="Arial" w:cs="Arial"/>
                <w:sz w:val="24"/>
                <w:szCs w:val="24"/>
              </w:rPr>
              <w:t>69%</w:t>
            </w:r>
            <w:r w:rsidR="00CC52F8">
              <w:rPr>
                <w:rFonts w:ascii="Arial" w:hAnsi="Arial" w:cs="Arial"/>
                <w:sz w:val="24"/>
                <w:szCs w:val="24"/>
              </w:rPr>
              <w:t xml:space="preserve"> the previous year)</w:t>
            </w:r>
            <w:r w:rsidRPr="00B269F2">
              <w:rPr>
                <w:rFonts w:ascii="Arial" w:hAnsi="Arial" w:cs="Arial"/>
                <w:sz w:val="24"/>
                <w:szCs w:val="24"/>
              </w:rPr>
              <w:t>.</w:t>
            </w:r>
          </w:p>
          <w:p w:rsidR="00926A59" w:rsidRDefault="00926A59" w:rsidP="00F921A7">
            <w:pPr>
              <w:pStyle w:val="NoSpacing"/>
              <w:numPr>
                <w:ilvl w:val="0"/>
                <w:numId w:val="30"/>
              </w:numPr>
              <w:rPr>
                <w:rFonts w:ascii="Arial" w:hAnsi="Arial" w:cs="Arial"/>
                <w:sz w:val="24"/>
                <w:szCs w:val="24"/>
              </w:rPr>
            </w:pPr>
            <w:r w:rsidRPr="00B269F2">
              <w:rPr>
                <w:rFonts w:ascii="Arial" w:hAnsi="Arial" w:cs="Arial"/>
                <w:sz w:val="24"/>
                <w:szCs w:val="24"/>
              </w:rPr>
              <w:t>Ranking of qualities in order of importance:</w:t>
            </w:r>
          </w:p>
          <w:p w:rsidR="007B617C" w:rsidRPr="00B269F2" w:rsidRDefault="007B617C" w:rsidP="007B617C">
            <w:pPr>
              <w:pStyle w:val="NoSpacing"/>
              <w:ind w:left="360"/>
              <w:rPr>
                <w:rFonts w:ascii="Arial" w:hAnsi="Arial" w:cs="Arial"/>
                <w:sz w:val="24"/>
                <w:szCs w:val="24"/>
              </w:rPr>
            </w:pPr>
          </w:p>
          <w:tbl>
            <w:tblPr>
              <w:tblW w:w="8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78"/>
              <w:gridCol w:w="1559"/>
              <w:gridCol w:w="1559"/>
              <w:gridCol w:w="1559"/>
            </w:tblGrid>
            <w:tr w:rsidR="00926A59" w:rsidRPr="00B269F2" w:rsidTr="00533B59">
              <w:trPr>
                <w:trHeight w:val="1257"/>
                <w:tblHeader/>
              </w:trPr>
              <w:tc>
                <w:tcPr>
                  <w:tcW w:w="3578" w:type="dxa"/>
                </w:tcPr>
                <w:p w:rsidR="00926A59" w:rsidRPr="00B269F2" w:rsidRDefault="00926A59" w:rsidP="00240310">
                  <w:pPr>
                    <w:pStyle w:val="TableParagraph"/>
                    <w:ind w:right="1596"/>
                    <w:rPr>
                      <w:rFonts w:eastAsia="Arial"/>
                      <w:sz w:val="20"/>
                      <w:szCs w:val="20"/>
                    </w:rPr>
                  </w:pPr>
                  <w:r w:rsidRPr="00B269F2">
                    <w:rPr>
                      <w:b/>
                      <w:sz w:val="20"/>
                      <w:szCs w:val="20"/>
                    </w:rPr>
                    <w:t>Qualities</w:t>
                  </w:r>
                  <w:r w:rsidRPr="00B269F2">
                    <w:rPr>
                      <w:b/>
                      <w:spacing w:val="-3"/>
                      <w:sz w:val="20"/>
                      <w:szCs w:val="20"/>
                    </w:rPr>
                    <w:t xml:space="preserve"> </w:t>
                  </w:r>
                  <w:r w:rsidRPr="00B269F2">
                    <w:rPr>
                      <w:b/>
                      <w:sz w:val="20"/>
                      <w:szCs w:val="20"/>
                    </w:rPr>
                    <w:t>as Ranked</w:t>
                  </w:r>
                </w:p>
                <w:p w:rsidR="00926A59" w:rsidRPr="00B269F2" w:rsidRDefault="00926A59" w:rsidP="00240310">
                  <w:pPr>
                    <w:pStyle w:val="TableParagraph"/>
                    <w:ind w:right="977"/>
                    <w:rPr>
                      <w:rFonts w:eastAsia="Arial"/>
                      <w:sz w:val="20"/>
                      <w:szCs w:val="20"/>
                    </w:rPr>
                  </w:pPr>
                  <w:r w:rsidRPr="00B269F2">
                    <w:rPr>
                      <w:b/>
                      <w:sz w:val="20"/>
                      <w:szCs w:val="20"/>
                    </w:rPr>
                    <w:t>in Order of</w:t>
                  </w:r>
                  <w:r w:rsidRPr="00B269F2">
                    <w:rPr>
                      <w:b/>
                      <w:spacing w:val="-6"/>
                      <w:sz w:val="20"/>
                      <w:szCs w:val="20"/>
                    </w:rPr>
                    <w:t xml:space="preserve"> </w:t>
                  </w:r>
                  <w:r w:rsidRPr="00B269F2">
                    <w:rPr>
                      <w:b/>
                      <w:sz w:val="20"/>
                      <w:szCs w:val="20"/>
                    </w:rPr>
                    <w:t>Importance by</w:t>
                  </w:r>
                </w:p>
                <w:p w:rsidR="00926A59" w:rsidRPr="00B269F2" w:rsidRDefault="00926A59" w:rsidP="00240310">
                  <w:pPr>
                    <w:pStyle w:val="TableParagraph"/>
                    <w:ind w:right="2"/>
                    <w:rPr>
                      <w:rFonts w:eastAsia="Arial"/>
                      <w:sz w:val="20"/>
                      <w:szCs w:val="20"/>
                    </w:rPr>
                  </w:pPr>
                  <w:r w:rsidRPr="00B269F2">
                    <w:rPr>
                      <w:b/>
                      <w:sz w:val="20"/>
                      <w:szCs w:val="20"/>
                    </w:rPr>
                    <w:t>Respondents in 2016</w:t>
                  </w:r>
                  <w:r w:rsidRPr="00B269F2">
                    <w:rPr>
                      <w:b/>
                      <w:spacing w:val="-6"/>
                      <w:sz w:val="20"/>
                      <w:szCs w:val="20"/>
                    </w:rPr>
                    <w:t xml:space="preserve"> </w:t>
                  </w:r>
                  <w:r w:rsidRPr="00B269F2">
                    <w:rPr>
                      <w:b/>
                      <w:sz w:val="20"/>
                      <w:szCs w:val="20"/>
                    </w:rPr>
                    <w:t>Survey</w:t>
                  </w:r>
                </w:p>
              </w:tc>
              <w:tc>
                <w:tcPr>
                  <w:tcW w:w="1559" w:type="dxa"/>
                </w:tcPr>
                <w:p w:rsidR="00926A59" w:rsidRPr="00B269F2" w:rsidRDefault="00926A59" w:rsidP="00240310">
                  <w:pPr>
                    <w:pStyle w:val="TableParagraph"/>
                    <w:jc w:val="center"/>
                    <w:rPr>
                      <w:b/>
                      <w:sz w:val="20"/>
                      <w:szCs w:val="20"/>
                    </w:rPr>
                  </w:pPr>
                  <w:r w:rsidRPr="00B269F2">
                    <w:rPr>
                      <w:b/>
                      <w:sz w:val="20"/>
                      <w:szCs w:val="20"/>
                    </w:rPr>
                    <w:t xml:space="preserve">Respondents Mentioning Quality in </w:t>
                  </w:r>
                </w:p>
                <w:p w:rsidR="00926A59" w:rsidRPr="00B269F2" w:rsidRDefault="00926A59" w:rsidP="00240310">
                  <w:pPr>
                    <w:pStyle w:val="TableParagraph"/>
                    <w:jc w:val="center"/>
                    <w:rPr>
                      <w:b/>
                      <w:sz w:val="20"/>
                      <w:szCs w:val="20"/>
                    </w:rPr>
                  </w:pPr>
                  <w:r w:rsidRPr="00B269F2">
                    <w:rPr>
                      <w:b/>
                      <w:sz w:val="20"/>
                      <w:szCs w:val="20"/>
                    </w:rPr>
                    <w:t>Their Top 5</w:t>
                  </w:r>
                </w:p>
                <w:p w:rsidR="00926A59" w:rsidRPr="00B269F2" w:rsidRDefault="00926A59" w:rsidP="00240310">
                  <w:pPr>
                    <w:pStyle w:val="TableParagraph"/>
                    <w:ind w:left="115" w:right="116"/>
                    <w:jc w:val="center"/>
                    <w:rPr>
                      <w:b/>
                      <w:sz w:val="20"/>
                      <w:szCs w:val="20"/>
                    </w:rPr>
                  </w:pPr>
                  <w:r w:rsidRPr="00B269F2">
                    <w:rPr>
                      <w:b/>
                      <w:sz w:val="20"/>
                      <w:szCs w:val="20"/>
                    </w:rPr>
                    <w:t>(201</w:t>
                  </w:r>
                  <w:r w:rsidR="001E2E7E">
                    <w:rPr>
                      <w:b/>
                      <w:sz w:val="20"/>
                      <w:szCs w:val="20"/>
                    </w:rPr>
                    <w:t>5/1</w:t>
                  </w:r>
                  <w:r w:rsidRPr="00B269F2">
                    <w:rPr>
                      <w:b/>
                      <w:sz w:val="20"/>
                      <w:szCs w:val="20"/>
                    </w:rPr>
                    <w:t>6)</w:t>
                  </w:r>
                </w:p>
                <w:p w:rsidR="00926A59" w:rsidRPr="00B269F2" w:rsidRDefault="00926A59" w:rsidP="00240310">
                  <w:pPr>
                    <w:pStyle w:val="TableParagraph"/>
                    <w:ind w:left="115" w:right="116"/>
                    <w:jc w:val="center"/>
                    <w:rPr>
                      <w:b/>
                      <w:sz w:val="20"/>
                      <w:szCs w:val="20"/>
                    </w:rPr>
                  </w:pPr>
                  <w:r w:rsidRPr="00B269F2">
                    <w:rPr>
                      <w:b/>
                      <w:sz w:val="20"/>
                      <w:szCs w:val="20"/>
                    </w:rPr>
                    <w:t>%</w:t>
                  </w:r>
                </w:p>
              </w:tc>
              <w:tc>
                <w:tcPr>
                  <w:tcW w:w="1559" w:type="dxa"/>
                </w:tcPr>
                <w:p w:rsidR="00926A59" w:rsidRPr="00B269F2" w:rsidRDefault="00926A59" w:rsidP="00240310">
                  <w:pPr>
                    <w:pStyle w:val="TableParagraph"/>
                    <w:jc w:val="center"/>
                    <w:rPr>
                      <w:b/>
                      <w:sz w:val="20"/>
                      <w:szCs w:val="20"/>
                    </w:rPr>
                  </w:pPr>
                  <w:r w:rsidRPr="00B269F2">
                    <w:rPr>
                      <w:b/>
                      <w:sz w:val="20"/>
                      <w:szCs w:val="20"/>
                    </w:rPr>
                    <w:t xml:space="preserve">Respondents Mentioning Quality in </w:t>
                  </w:r>
                </w:p>
                <w:p w:rsidR="00926A59" w:rsidRPr="00B269F2" w:rsidRDefault="00926A59" w:rsidP="00240310">
                  <w:pPr>
                    <w:pStyle w:val="TableParagraph"/>
                    <w:jc w:val="center"/>
                    <w:rPr>
                      <w:b/>
                      <w:sz w:val="20"/>
                      <w:szCs w:val="20"/>
                    </w:rPr>
                  </w:pPr>
                  <w:r w:rsidRPr="00B269F2">
                    <w:rPr>
                      <w:b/>
                      <w:sz w:val="20"/>
                      <w:szCs w:val="20"/>
                    </w:rPr>
                    <w:t>Their Top 5</w:t>
                  </w:r>
                </w:p>
                <w:p w:rsidR="00926A59" w:rsidRPr="00B269F2" w:rsidRDefault="00926A59" w:rsidP="00240310">
                  <w:pPr>
                    <w:pStyle w:val="TableParagraph"/>
                    <w:ind w:left="115" w:right="116"/>
                    <w:jc w:val="center"/>
                    <w:rPr>
                      <w:b/>
                      <w:sz w:val="20"/>
                      <w:szCs w:val="20"/>
                    </w:rPr>
                  </w:pPr>
                  <w:r w:rsidRPr="00B269F2">
                    <w:rPr>
                      <w:b/>
                      <w:sz w:val="20"/>
                      <w:szCs w:val="20"/>
                    </w:rPr>
                    <w:t>(201</w:t>
                  </w:r>
                  <w:r w:rsidR="001E2E7E">
                    <w:rPr>
                      <w:b/>
                      <w:sz w:val="20"/>
                      <w:szCs w:val="20"/>
                    </w:rPr>
                    <w:t>4/1</w:t>
                  </w:r>
                  <w:r w:rsidRPr="00B269F2">
                    <w:rPr>
                      <w:b/>
                      <w:sz w:val="20"/>
                      <w:szCs w:val="20"/>
                    </w:rPr>
                    <w:t>5)</w:t>
                  </w:r>
                </w:p>
                <w:p w:rsidR="00926A59" w:rsidRPr="00B269F2" w:rsidRDefault="00926A59" w:rsidP="00240310">
                  <w:pPr>
                    <w:pStyle w:val="TableParagraph"/>
                    <w:ind w:left="115" w:right="116"/>
                    <w:jc w:val="center"/>
                    <w:rPr>
                      <w:b/>
                      <w:sz w:val="20"/>
                      <w:szCs w:val="20"/>
                    </w:rPr>
                  </w:pPr>
                  <w:r w:rsidRPr="00B269F2">
                    <w:rPr>
                      <w:b/>
                      <w:sz w:val="20"/>
                      <w:szCs w:val="20"/>
                    </w:rPr>
                    <w:t>%</w:t>
                  </w:r>
                </w:p>
              </w:tc>
              <w:tc>
                <w:tcPr>
                  <w:tcW w:w="1559" w:type="dxa"/>
                </w:tcPr>
                <w:p w:rsidR="00926A59" w:rsidRPr="00B269F2" w:rsidRDefault="00926A59" w:rsidP="00240310">
                  <w:pPr>
                    <w:pStyle w:val="TableParagraph"/>
                    <w:ind w:left="115" w:right="116"/>
                    <w:jc w:val="center"/>
                    <w:rPr>
                      <w:b/>
                      <w:sz w:val="20"/>
                      <w:szCs w:val="20"/>
                    </w:rPr>
                  </w:pPr>
                  <w:r w:rsidRPr="00B269F2">
                    <w:rPr>
                      <w:b/>
                      <w:sz w:val="20"/>
                      <w:szCs w:val="20"/>
                    </w:rPr>
                    <w:t>Respondents Mentioning Quality</w:t>
                  </w:r>
                  <w:r w:rsidRPr="00B269F2">
                    <w:rPr>
                      <w:b/>
                      <w:spacing w:val="-7"/>
                      <w:sz w:val="20"/>
                      <w:szCs w:val="20"/>
                    </w:rPr>
                    <w:t xml:space="preserve"> </w:t>
                  </w:r>
                  <w:r w:rsidRPr="00B269F2">
                    <w:rPr>
                      <w:b/>
                      <w:sz w:val="20"/>
                      <w:szCs w:val="20"/>
                    </w:rPr>
                    <w:t xml:space="preserve">in </w:t>
                  </w:r>
                </w:p>
                <w:p w:rsidR="00926A59" w:rsidRPr="00B269F2" w:rsidRDefault="00926A59" w:rsidP="00240310">
                  <w:pPr>
                    <w:pStyle w:val="TableParagraph"/>
                    <w:ind w:left="115" w:right="116"/>
                    <w:jc w:val="center"/>
                    <w:rPr>
                      <w:rFonts w:eastAsia="Arial"/>
                      <w:sz w:val="20"/>
                      <w:szCs w:val="20"/>
                    </w:rPr>
                  </w:pPr>
                  <w:r w:rsidRPr="00B269F2">
                    <w:rPr>
                      <w:b/>
                      <w:sz w:val="20"/>
                      <w:szCs w:val="20"/>
                    </w:rPr>
                    <w:t>Their Top 5</w:t>
                  </w:r>
                </w:p>
                <w:p w:rsidR="00926A59" w:rsidRPr="00B269F2" w:rsidRDefault="00926A59" w:rsidP="00240310">
                  <w:pPr>
                    <w:pStyle w:val="TableParagraph"/>
                    <w:ind w:right="1"/>
                    <w:jc w:val="center"/>
                    <w:rPr>
                      <w:rFonts w:eastAsia="Arial"/>
                      <w:sz w:val="20"/>
                      <w:szCs w:val="20"/>
                    </w:rPr>
                  </w:pPr>
                  <w:r w:rsidRPr="00B269F2">
                    <w:rPr>
                      <w:b/>
                      <w:sz w:val="20"/>
                      <w:szCs w:val="20"/>
                    </w:rPr>
                    <w:t>(201</w:t>
                  </w:r>
                  <w:r w:rsidR="001E2E7E">
                    <w:rPr>
                      <w:b/>
                      <w:sz w:val="20"/>
                      <w:szCs w:val="20"/>
                    </w:rPr>
                    <w:t>3/1</w:t>
                  </w:r>
                  <w:r w:rsidRPr="00B269F2">
                    <w:rPr>
                      <w:b/>
                      <w:sz w:val="20"/>
                      <w:szCs w:val="20"/>
                    </w:rPr>
                    <w:t>4)</w:t>
                  </w:r>
                </w:p>
                <w:p w:rsidR="00926A59" w:rsidRPr="00B269F2" w:rsidRDefault="00926A59" w:rsidP="00240310">
                  <w:pPr>
                    <w:pStyle w:val="TableParagraph"/>
                    <w:ind w:right="2"/>
                    <w:jc w:val="center"/>
                    <w:rPr>
                      <w:rFonts w:eastAsia="Arial"/>
                      <w:sz w:val="20"/>
                      <w:szCs w:val="20"/>
                    </w:rPr>
                  </w:pPr>
                  <w:r w:rsidRPr="00B269F2">
                    <w:rPr>
                      <w:b/>
                      <w:sz w:val="20"/>
                      <w:szCs w:val="20"/>
                    </w:rPr>
                    <w:t>%</w:t>
                  </w:r>
                </w:p>
              </w:tc>
            </w:tr>
            <w:tr w:rsidR="00926A59" w:rsidRPr="00B269F2" w:rsidTr="00533B59">
              <w:trPr>
                <w:trHeight w:val="215"/>
              </w:trPr>
              <w:tc>
                <w:tcPr>
                  <w:tcW w:w="3578" w:type="dxa"/>
                  <w:shd w:val="clear" w:color="auto" w:fill="DFD7E8"/>
                </w:tcPr>
                <w:p w:rsidR="00926A59" w:rsidRPr="00B269F2" w:rsidRDefault="00926A59" w:rsidP="00240310">
                  <w:pPr>
                    <w:pStyle w:val="TableParagraph"/>
                    <w:numPr>
                      <w:ilvl w:val="0"/>
                      <w:numId w:val="26"/>
                    </w:numPr>
                    <w:tabs>
                      <w:tab w:val="left" w:pos="520"/>
                    </w:tabs>
                    <w:spacing w:line="272" w:lineRule="exact"/>
                    <w:rPr>
                      <w:rFonts w:eastAsia="Arial"/>
                      <w:sz w:val="20"/>
                      <w:szCs w:val="20"/>
                    </w:rPr>
                  </w:pPr>
                  <w:r w:rsidRPr="00B269F2">
                    <w:rPr>
                      <w:sz w:val="20"/>
                      <w:szCs w:val="20"/>
                    </w:rPr>
                    <w:t>Maintains good quality local</w:t>
                  </w:r>
                  <w:r w:rsidRPr="00B269F2">
                    <w:rPr>
                      <w:spacing w:val="-13"/>
                      <w:sz w:val="20"/>
                      <w:szCs w:val="20"/>
                    </w:rPr>
                    <w:t xml:space="preserve"> </w:t>
                  </w:r>
                  <w:r w:rsidRPr="00B269F2">
                    <w:rPr>
                      <w:sz w:val="20"/>
                      <w:szCs w:val="20"/>
                    </w:rPr>
                    <w:t>services</w:t>
                  </w:r>
                </w:p>
              </w:tc>
              <w:tc>
                <w:tcPr>
                  <w:tcW w:w="1559" w:type="dxa"/>
                  <w:shd w:val="clear" w:color="auto" w:fill="DFD7E8"/>
                </w:tcPr>
                <w:p w:rsidR="00926A59" w:rsidRPr="00B269F2" w:rsidRDefault="00926A59" w:rsidP="00240310">
                  <w:pPr>
                    <w:pStyle w:val="TableParagraph"/>
                    <w:spacing w:line="272" w:lineRule="exact"/>
                    <w:ind w:right="1"/>
                    <w:jc w:val="center"/>
                    <w:rPr>
                      <w:sz w:val="20"/>
                      <w:szCs w:val="20"/>
                    </w:rPr>
                  </w:pPr>
                  <w:r w:rsidRPr="00B269F2">
                    <w:rPr>
                      <w:sz w:val="20"/>
                      <w:szCs w:val="20"/>
                    </w:rPr>
                    <w:t>75</w:t>
                  </w:r>
                </w:p>
              </w:tc>
              <w:tc>
                <w:tcPr>
                  <w:tcW w:w="1559" w:type="dxa"/>
                  <w:shd w:val="clear" w:color="auto" w:fill="DFD7E8"/>
                </w:tcPr>
                <w:p w:rsidR="00926A59" w:rsidRPr="00B269F2" w:rsidRDefault="00926A59" w:rsidP="00240310">
                  <w:pPr>
                    <w:pStyle w:val="TableParagraph"/>
                    <w:spacing w:line="272" w:lineRule="exact"/>
                    <w:ind w:right="1"/>
                    <w:jc w:val="center"/>
                    <w:rPr>
                      <w:sz w:val="20"/>
                      <w:szCs w:val="20"/>
                    </w:rPr>
                  </w:pPr>
                  <w:r w:rsidRPr="00B269F2">
                    <w:rPr>
                      <w:sz w:val="20"/>
                      <w:szCs w:val="20"/>
                    </w:rPr>
                    <w:t>68</w:t>
                  </w:r>
                </w:p>
              </w:tc>
              <w:tc>
                <w:tcPr>
                  <w:tcW w:w="1559" w:type="dxa"/>
                  <w:shd w:val="clear" w:color="auto" w:fill="DFD7E8"/>
                </w:tcPr>
                <w:p w:rsidR="00926A59" w:rsidRPr="00B269F2" w:rsidRDefault="00926A59" w:rsidP="00240310">
                  <w:pPr>
                    <w:pStyle w:val="TableParagraph"/>
                    <w:spacing w:line="272" w:lineRule="exact"/>
                    <w:ind w:right="1"/>
                    <w:jc w:val="center"/>
                    <w:rPr>
                      <w:rFonts w:eastAsia="Arial"/>
                      <w:sz w:val="20"/>
                      <w:szCs w:val="20"/>
                    </w:rPr>
                  </w:pPr>
                  <w:r w:rsidRPr="00B269F2">
                    <w:rPr>
                      <w:sz w:val="20"/>
                      <w:szCs w:val="20"/>
                    </w:rPr>
                    <w:t>69</w:t>
                  </w:r>
                </w:p>
              </w:tc>
            </w:tr>
            <w:tr w:rsidR="00926A59" w:rsidRPr="00B269F2" w:rsidTr="00533B59">
              <w:trPr>
                <w:trHeight w:val="207"/>
              </w:trPr>
              <w:tc>
                <w:tcPr>
                  <w:tcW w:w="3578" w:type="dxa"/>
                </w:tcPr>
                <w:p w:rsidR="00926A59" w:rsidRPr="00B269F2" w:rsidRDefault="00926A59" w:rsidP="00240310">
                  <w:pPr>
                    <w:pStyle w:val="TableParagraph"/>
                    <w:tabs>
                      <w:tab w:val="left" w:pos="520"/>
                    </w:tabs>
                    <w:spacing w:line="272" w:lineRule="exact"/>
                    <w:ind w:left="96"/>
                    <w:rPr>
                      <w:rFonts w:eastAsia="Arial"/>
                      <w:sz w:val="20"/>
                      <w:szCs w:val="20"/>
                    </w:rPr>
                  </w:pPr>
                  <w:r w:rsidRPr="00B269F2">
                    <w:rPr>
                      <w:sz w:val="20"/>
                      <w:szCs w:val="20"/>
                    </w:rPr>
                    <w:t>2. Listens to local</w:t>
                  </w:r>
                  <w:r w:rsidRPr="00B269F2">
                    <w:rPr>
                      <w:spacing w:val="-6"/>
                      <w:sz w:val="20"/>
                      <w:szCs w:val="20"/>
                    </w:rPr>
                    <w:t xml:space="preserve"> </w:t>
                  </w:r>
                  <w:r w:rsidRPr="00B269F2">
                    <w:rPr>
                      <w:sz w:val="20"/>
                      <w:szCs w:val="20"/>
                    </w:rPr>
                    <w:t>people</w:t>
                  </w:r>
                </w:p>
              </w:tc>
              <w:tc>
                <w:tcPr>
                  <w:tcW w:w="1559" w:type="dxa"/>
                </w:tcPr>
                <w:p w:rsidR="00926A59" w:rsidRPr="00B269F2" w:rsidRDefault="00926A59" w:rsidP="00240310">
                  <w:pPr>
                    <w:pStyle w:val="TableParagraph"/>
                    <w:spacing w:line="272" w:lineRule="exact"/>
                    <w:ind w:right="1"/>
                    <w:jc w:val="center"/>
                    <w:rPr>
                      <w:sz w:val="20"/>
                      <w:szCs w:val="20"/>
                    </w:rPr>
                  </w:pPr>
                  <w:r w:rsidRPr="00B269F2">
                    <w:rPr>
                      <w:sz w:val="20"/>
                      <w:szCs w:val="20"/>
                    </w:rPr>
                    <w:t>61</w:t>
                  </w:r>
                </w:p>
              </w:tc>
              <w:tc>
                <w:tcPr>
                  <w:tcW w:w="1559" w:type="dxa"/>
                </w:tcPr>
                <w:p w:rsidR="00926A59" w:rsidRPr="00B269F2" w:rsidRDefault="00926A59" w:rsidP="00240310">
                  <w:pPr>
                    <w:pStyle w:val="TableParagraph"/>
                    <w:spacing w:line="272" w:lineRule="exact"/>
                    <w:ind w:right="1"/>
                    <w:jc w:val="center"/>
                    <w:rPr>
                      <w:sz w:val="20"/>
                      <w:szCs w:val="20"/>
                    </w:rPr>
                  </w:pPr>
                  <w:r w:rsidRPr="00B269F2">
                    <w:rPr>
                      <w:sz w:val="20"/>
                      <w:szCs w:val="20"/>
                    </w:rPr>
                    <w:t>62</w:t>
                  </w:r>
                </w:p>
              </w:tc>
              <w:tc>
                <w:tcPr>
                  <w:tcW w:w="1559" w:type="dxa"/>
                </w:tcPr>
                <w:p w:rsidR="00926A59" w:rsidRPr="00B269F2" w:rsidRDefault="00926A59" w:rsidP="00240310">
                  <w:pPr>
                    <w:pStyle w:val="TableParagraph"/>
                    <w:spacing w:line="272" w:lineRule="exact"/>
                    <w:ind w:right="1"/>
                    <w:jc w:val="center"/>
                    <w:rPr>
                      <w:rFonts w:eastAsia="Arial"/>
                      <w:sz w:val="20"/>
                      <w:szCs w:val="20"/>
                    </w:rPr>
                  </w:pPr>
                  <w:r w:rsidRPr="00B269F2">
                    <w:rPr>
                      <w:sz w:val="20"/>
                      <w:szCs w:val="20"/>
                    </w:rPr>
                    <w:t>58</w:t>
                  </w:r>
                </w:p>
              </w:tc>
            </w:tr>
            <w:tr w:rsidR="00926A59" w:rsidRPr="00B269F2" w:rsidTr="00533B59">
              <w:trPr>
                <w:trHeight w:val="207"/>
              </w:trPr>
              <w:tc>
                <w:tcPr>
                  <w:tcW w:w="3578" w:type="dxa"/>
                  <w:shd w:val="clear" w:color="auto" w:fill="DFD7E8"/>
                </w:tcPr>
                <w:p w:rsidR="00926A59" w:rsidRPr="00B269F2" w:rsidRDefault="00926A59" w:rsidP="00240310">
                  <w:pPr>
                    <w:pStyle w:val="TableParagraph"/>
                    <w:tabs>
                      <w:tab w:val="left" w:pos="520"/>
                    </w:tabs>
                    <w:spacing w:line="272" w:lineRule="exact"/>
                    <w:ind w:left="96"/>
                    <w:rPr>
                      <w:rFonts w:eastAsia="Arial"/>
                      <w:sz w:val="20"/>
                      <w:szCs w:val="20"/>
                    </w:rPr>
                  </w:pPr>
                  <w:r w:rsidRPr="00B269F2">
                    <w:rPr>
                      <w:sz w:val="20"/>
                      <w:szCs w:val="20"/>
                    </w:rPr>
                    <w:t>3. Provides value for</w:t>
                  </w:r>
                  <w:r w:rsidRPr="00B269F2">
                    <w:rPr>
                      <w:spacing w:val="-6"/>
                      <w:sz w:val="20"/>
                      <w:szCs w:val="20"/>
                    </w:rPr>
                    <w:t xml:space="preserve"> </w:t>
                  </w:r>
                  <w:r w:rsidRPr="00B269F2">
                    <w:rPr>
                      <w:sz w:val="20"/>
                      <w:szCs w:val="20"/>
                    </w:rPr>
                    <w:t>money</w:t>
                  </w:r>
                </w:p>
              </w:tc>
              <w:tc>
                <w:tcPr>
                  <w:tcW w:w="1559" w:type="dxa"/>
                  <w:shd w:val="clear" w:color="auto" w:fill="DFD7E8"/>
                </w:tcPr>
                <w:p w:rsidR="00926A59" w:rsidRPr="00B269F2" w:rsidRDefault="00926A59" w:rsidP="00240310">
                  <w:pPr>
                    <w:pStyle w:val="TableParagraph"/>
                    <w:spacing w:line="272" w:lineRule="exact"/>
                    <w:ind w:right="1"/>
                    <w:jc w:val="center"/>
                    <w:rPr>
                      <w:sz w:val="20"/>
                      <w:szCs w:val="20"/>
                    </w:rPr>
                  </w:pPr>
                  <w:r w:rsidRPr="00B269F2">
                    <w:rPr>
                      <w:sz w:val="20"/>
                      <w:szCs w:val="20"/>
                    </w:rPr>
                    <w:t>60</w:t>
                  </w:r>
                </w:p>
              </w:tc>
              <w:tc>
                <w:tcPr>
                  <w:tcW w:w="1559" w:type="dxa"/>
                  <w:shd w:val="clear" w:color="auto" w:fill="DFD7E8"/>
                </w:tcPr>
                <w:p w:rsidR="00926A59" w:rsidRPr="00B269F2" w:rsidRDefault="00926A59" w:rsidP="00240310">
                  <w:pPr>
                    <w:pStyle w:val="TableParagraph"/>
                    <w:spacing w:line="272" w:lineRule="exact"/>
                    <w:ind w:right="1"/>
                    <w:jc w:val="center"/>
                    <w:rPr>
                      <w:sz w:val="20"/>
                      <w:szCs w:val="20"/>
                    </w:rPr>
                  </w:pPr>
                  <w:r w:rsidRPr="00B269F2">
                    <w:rPr>
                      <w:sz w:val="20"/>
                      <w:szCs w:val="20"/>
                    </w:rPr>
                    <w:t>54</w:t>
                  </w:r>
                </w:p>
              </w:tc>
              <w:tc>
                <w:tcPr>
                  <w:tcW w:w="1559" w:type="dxa"/>
                  <w:shd w:val="clear" w:color="auto" w:fill="DFD7E8"/>
                </w:tcPr>
                <w:p w:rsidR="00926A59" w:rsidRPr="00B269F2" w:rsidRDefault="00926A59" w:rsidP="00240310">
                  <w:pPr>
                    <w:pStyle w:val="TableParagraph"/>
                    <w:spacing w:line="272" w:lineRule="exact"/>
                    <w:ind w:right="1"/>
                    <w:jc w:val="center"/>
                    <w:rPr>
                      <w:rFonts w:eastAsia="Arial"/>
                      <w:sz w:val="20"/>
                      <w:szCs w:val="20"/>
                    </w:rPr>
                  </w:pPr>
                  <w:r w:rsidRPr="00B269F2">
                    <w:rPr>
                      <w:sz w:val="20"/>
                      <w:szCs w:val="20"/>
                    </w:rPr>
                    <w:t>51</w:t>
                  </w:r>
                </w:p>
              </w:tc>
            </w:tr>
            <w:tr w:rsidR="00926A59" w:rsidRPr="00B269F2" w:rsidTr="00533B59">
              <w:trPr>
                <w:trHeight w:val="207"/>
              </w:trPr>
              <w:tc>
                <w:tcPr>
                  <w:tcW w:w="3578" w:type="dxa"/>
                </w:tcPr>
                <w:p w:rsidR="00926A59" w:rsidRPr="00B269F2" w:rsidRDefault="00926A59" w:rsidP="00240310">
                  <w:pPr>
                    <w:pStyle w:val="TableParagraph"/>
                    <w:tabs>
                      <w:tab w:val="left" w:pos="520"/>
                    </w:tabs>
                    <w:spacing w:line="272" w:lineRule="exact"/>
                    <w:ind w:left="96"/>
                    <w:rPr>
                      <w:rFonts w:eastAsia="Arial"/>
                      <w:sz w:val="20"/>
                      <w:szCs w:val="20"/>
                    </w:rPr>
                  </w:pPr>
                  <w:r w:rsidRPr="00B269F2">
                    <w:rPr>
                      <w:sz w:val="20"/>
                      <w:szCs w:val="20"/>
                    </w:rPr>
                    <w:t>4. Is</w:t>
                  </w:r>
                  <w:r w:rsidRPr="00B269F2">
                    <w:rPr>
                      <w:spacing w:val="-2"/>
                      <w:sz w:val="20"/>
                      <w:szCs w:val="20"/>
                    </w:rPr>
                    <w:t xml:space="preserve"> </w:t>
                  </w:r>
                  <w:r w:rsidRPr="00B269F2">
                    <w:rPr>
                      <w:sz w:val="20"/>
                      <w:szCs w:val="20"/>
                    </w:rPr>
                    <w:t>efficient</w:t>
                  </w:r>
                </w:p>
              </w:tc>
              <w:tc>
                <w:tcPr>
                  <w:tcW w:w="1559" w:type="dxa"/>
                </w:tcPr>
                <w:p w:rsidR="00926A59" w:rsidRPr="00B269F2" w:rsidRDefault="00926A59" w:rsidP="00240310">
                  <w:pPr>
                    <w:pStyle w:val="TableParagraph"/>
                    <w:spacing w:line="272" w:lineRule="exact"/>
                    <w:ind w:right="1"/>
                    <w:jc w:val="center"/>
                    <w:rPr>
                      <w:sz w:val="20"/>
                      <w:szCs w:val="20"/>
                    </w:rPr>
                  </w:pPr>
                  <w:r w:rsidRPr="00B269F2">
                    <w:rPr>
                      <w:sz w:val="20"/>
                      <w:szCs w:val="20"/>
                    </w:rPr>
                    <w:t>46</w:t>
                  </w:r>
                </w:p>
              </w:tc>
              <w:tc>
                <w:tcPr>
                  <w:tcW w:w="1559" w:type="dxa"/>
                </w:tcPr>
                <w:p w:rsidR="00926A59" w:rsidRPr="00B269F2" w:rsidRDefault="00926A59" w:rsidP="00240310">
                  <w:pPr>
                    <w:pStyle w:val="TableParagraph"/>
                    <w:spacing w:line="272" w:lineRule="exact"/>
                    <w:ind w:right="1"/>
                    <w:jc w:val="center"/>
                    <w:rPr>
                      <w:sz w:val="20"/>
                      <w:szCs w:val="20"/>
                    </w:rPr>
                  </w:pPr>
                  <w:r w:rsidRPr="00B269F2">
                    <w:rPr>
                      <w:sz w:val="20"/>
                      <w:szCs w:val="20"/>
                    </w:rPr>
                    <w:t>38</w:t>
                  </w:r>
                </w:p>
              </w:tc>
              <w:tc>
                <w:tcPr>
                  <w:tcW w:w="1559" w:type="dxa"/>
                </w:tcPr>
                <w:p w:rsidR="00926A59" w:rsidRPr="00B269F2" w:rsidRDefault="00926A59" w:rsidP="00240310">
                  <w:pPr>
                    <w:pStyle w:val="TableParagraph"/>
                    <w:spacing w:line="272" w:lineRule="exact"/>
                    <w:ind w:right="1"/>
                    <w:jc w:val="center"/>
                    <w:rPr>
                      <w:rFonts w:eastAsia="Arial"/>
                      <w:sz w:val="20"/>
                      <w:szCs w:val="20"/>
                    </w:rPr>
                  </w:pPr>
                  <w:r w:rsidRPr="00B269F2">
                    <w:rPr>
                      <w:sz w:val="20"/>
                      <w:szCs w:val="20"/>
                    </w:rPr>
                    <w:t>38</w:t>
                  </w:r>
                </w:p>
              </w:tc>
            </w:tr>
            <w:tr w:rsidR="00926A59" w:rsidRPr="00B269F2" w:rsidTr="00533B59">
              <w:trPr>
                <w:trHeight w:val="207"/>
              </w:trPr>
              <w:tc>
                <w:tcPr>
                  <w:tcW w:w="3578" w:type="dxa"/>
                  <w:shd w:val="clear" w:color="auto" w:fill="DFD7E8"/>
                </w:tcPr>
                <w:p w:rsidR="00926A59" w:rsidRPr="00B269F2" w:rsidRDefault="00926A59" w:rsidP="00240310">
                  <w:pPr>
                    <w:pStyle w:val="TableParagraph"/>
                    <w:tabs>
                      <w:tab w:val="left" w:pos="520"/>
                    </w:tabs>
                    <w:spacing w:line="272" w:lineRule="exact"/>
                    <w:ind w:left="96"/>
                    <w:rPr>
                      <w:rFonts w:eastAsia="Arial"/>
                      <w:sz w:val="20"/>
                      <w:szCs w:val="20"/>
                    </w:rPr>
                  </w:pPr>
                  <w:r w:rsidRPr="00B269F2">
                    <w:rPr>
                      <w:sz w:val="20"/>
                      <w:szCs w:val="20"/>
                    </w:rPr>
                    <w:t>5. Treats all residents</w:t>
                  </w:r>
                  <w:r w:rsidRPr="00B269F2">
                    <w:rPr>
                      <w:spacing w:val="-5"/>
                      <w:sz w:val="20"/>
                      <w:szCs w:val="20"/>
                    </w:rPr>
                    <w:t xml:space="preserve"> </w:t>
                  </w:r>
                  <w:r w:rsidRPr="00B269F2">
                    <w:rPr>
                      <w:sz w:val="20"/>
                      <w:szCs w:val="20"/>
                    </w:rPr>
                    <w:t>fairly</w:t>
                  </w:r>
                </w:p>
              </w:tc>
              <w:tc>
                <w:tcPr>
                  <w:tcW w:w="1559" w:type="dxa"/>
                  <w:shd w:val="clear" w:color="auto" w:fill="DFD7E8"/>
                </w:tcPr>
                <w:p w:rsidR="00926A59" w:rsidRPr="00B269F2" w:rsidRDefault="00926A59" w:rsidP="00240310">
                  <w:pPr>
                    <w:pStyle w:val="TableParagraph"/>
                    <w:spacing w:line="272" w:lineRule="exact"/>
                    <w:ind w:right="1"/>
                    <w:jc w:val="center"/>
                    <w:rPr>
                      <w:sz w:val="20"/>
                      <w:szCs w:val="20"/>
                    </w:rPr>
                  </w:pPr>
                  <w:r w:rsidRPr="00B269F2">
                    <w:rPr>
                      <w:sz w:val="20"/>
                      <w:szCs w:val="20"/>
                    </w:rPr>
                    <w:t>42</w:t>
                  </w:r>
                </w:p>
              </w:tc>
              <w:tc>
                <w:tcPr>
                  <w:tcW w:w="1559" w:type="dxa"/>
                  <w:shd w:val="clear" w:color="auto" w:fill="DFD7E8"/>
                </w:tcPr>
                <w:p w:rsidR="00926A59" w:rsidRPr="00B269F2" w:rsidRDefault="00926A59" w:rsidP="00240310">
                  <w:pPr>
                    <w:pStyle w:val="TableParagraph"/>
                    <w:spacing w:line="272" w:lineRule="exact"/>
                    <w:ind w:right="1"/>
                    <w:jc w:val="center"/>
                    <w:rPr>
                      <w:sz w:val="20"/>
                      <w:szCs w:val="20"/>
                    </w:rPr>
                  </w:pPr>
                  <w:r w:rsidRPr="00B269F2">
                    <w:rPr>
                      <w:sz w:val="20"/>
                      <w:szCs w:val="20"/>
                    </w:rPr>
                    <w:t>36</w:t>
                  </w:r>
                </w:p>
              </w:tc>
              <w:tc>
                <w:tcPr>
                  <w:tcW w:w="1559" w:type="dxa"/>
                  <w:shd w:val="clear" w:color="auto" w:fill="DFD7E8"/>
                </w:tcPr>
                <w:p w:rsidR="00926A59" w:rsidRPr="00B269F2" w:rsidRDefault="00926A59" w:rsidP="00240310">
                  <w:pPr>
                    <w:pStyle w:val="TableParagraph"/>
                    <w:spacing w:line="272" w:lineRule="exact"/>
                    <w:ind w:right="1"/>
                    <w:jc w:val="center"/>
                    <w:rPr>
                      <w:rFonts w:eastAsia="Arial"/>
                      <w:sz w:val="20"/>
                      <w:szCs w:val="20"/>
                    </w:rPr>
                  </w:pPr>
                  <w:r w:rsidRPr="00B269F2">
                    <w:rPr>
                      <w:sz w:val="20"/>
                      <w:szCs w:val="20"/>
                    </w:rPr>
                    <w:t>38</w:t>
                  </w:r>
                </w:p>
              </w:tc>
            </w:tr>
            <w:tr w:rsidR="00926A59" w:rsidRPr="00B269F2" w:rsidTr="00533B59">
              <w:trPr>
                <w:trHeight w:val="227"/>
              </w:trPr>
              <w:tc>
                <w:tcPr>
                  <w:tcW w:w="3578" w:type="dxa"/>
                </w:tcPr>
                <w:p w:rsidR="00926A59" w:rsidRPr="00B269F2" w:rsidRDefault="00926A59" w:rsidP="00240310">
                  <w:pPr>
                    <w:pStyle w:val="TableParagraph"/>
                    <w:tabs>
                      <w:tab w:val="left" w:pos="520"/>
                    </w:tabs>
                    <w:spacing w:line="272" w:lineRule="exact"/>
                    <w:ind w:left="96"/>
                    <w:rPr>
                      <w:rFonts w:eastAsia="Arial"/>
                      <w:sz w:val="20"/>
                      <w:szCs w:val="20"/>
                    </w:rPr>
                  </w:pPr>
                  <w:r w:rsidRPr="00B269F2">
                    <w:rPr>
                      <w:rFonts w:eastAsia="Arial"/>
                      <w:sz w:val="20"/>
                      <w:szCs w:val="20"/>
                    </w:rPr>
                    <w:t>6. Is aware of people’s</w:t>
                  </w:r>
                  <w:r w:rsidRPr="00B269F2">
                    <w:rPr>
                      <w:rFonts w:eastAsia="Arial"/>
                      <w:spacing w:val="-6"/>
                      <w:sz w:val="20"/>
                      <w:szCs w:val="20"/>
                    </w:rPr>
                    <w:t xml:space="preserve"> </w:t>
                  </w:r>
                  <w:r w:rsidRPr="00B269F2">
                    <w:rPr>
                      <w:rFonts w:eastAsia="Arial"/>
                      <w:sz w:val="20"/>
                      <w:szCs w:val="20"/>
                    </w:rPr>
                    <w:t>needs</w:t>
                  </w:r>
                </w:p>
              </w:tc>
              <w:tc>
                <w:tcPr>
                  <w:tcW w:w="1559" w:type="dxa"/>
                </w:tcPr>
                <w:p w:rsidR="00926A59" w:rsidRPr="00B269F2" w:rsidRDefault="00926A59" w:rsidP="00240310">
                  <w:pPr>
                    <w:pStyle w:val="TableParagraph"/>
                    <w:spacing w:line="272" w:lineRule="exact"/>
                    <w:ind w:right="1"/>
                    <w:jc w:val="center"/>
                    <w:rPr>
                      <w:sz w:val="20"/>
                      <w:szCs w:val="20"/>
                    </w:rPr>
                  </w:pPr>
                  <w:r w:rsidRPr="00B269F2">
                    <w:rPr>
                      <w:sz w:val="20"/>
                      <w:szCs w:val="20"/>
                    </w:rPr>
                    <w:t>36</w:t>
                  </w:r>
                </w:p>
              </w:tc>
              <w:tc>
                <w:tcPr>
                  <w:tcW w:w="1559" w:type="dxa"/>
                </w:tcPr>
                <w:p w:rsidR="00926A59" w:rsidRPr="00B269F2" w:rsidRDefault="00926A59" w:rsidP="00240310">
                  <w:pPr>
                    <w:pStyle w:val="TableParagraph"/>
                    <w:spacing w:line="272" w:lineRule="exact"/>
                    <w:ind w:right="1"/>
                    <w:jc w:val="center"/>
                    <w:rPr>
                      <w:sz w:val="20"/>
                      <w:szCs w:val="20"/>
                    </w:rPr>
                  </w:pPr>
                  <w:r w:rsidRPr="00B269F2">
                    <w:rPr>
                      <w:sz w:val="20"/>
                      <w:szCs w:val="20"/>
                    </w:rPr>
                    <w:t>35</w:t>
                  </w:r>
                </w:p>
              </w:tc>
              <w:tc>
                <w:tcPr>
                  <w:tcW w:w="1559" w:type="dxa"/>
                </w:tcPr>
                <w:p w:rsidR="00926A59" w:rsidRPr="00B269F2" w:rsidRDefault="00926A59" w:rsidP="00240310">
                  <w:pPr>
                    <w:pStyle w:val="TableParagraph"/>
                    <w:spacing w:line="272" w:lineRule="exact"/>
                    <w:ind w:right="1"/>
                    <w:jc w:val="center"/>
                    <w:rPr>
                      <w:rFonts w:eastAsia="Arial"/>
                      <w:sz w:val="20"/>
                      <w:szCs w:val="20"/>
                    </w:rPr>
                  </w:pPr>
                  <w:r w:rsidRPr="00B269F2">
                    <w:rPr>
                      <w:sz w:val="20"/>
                      <w:szCs w:val="20"/>
                    </w:rPr>
                    <w:t>40</w:t>
                  </w:r>
                </w:p>
              </w:tc>
            </w:tr>
            <w:tr w:rsidR="00926A59" w:rsidRPr="00B269F2" w:rsidTr="00533B59">
              <w:trPr>
                <w:trHeight w:val="403"/>
              </w:trPr>
              <w:tc>
                <w:tcPr>
                  <w:tcW w:w="3578" w:type="dxa"/>
                  <w:shd w:val="clear" w:color="auto" w:fill="DFD7E8"/>
                </w:tcPr>
                <w:p w:rsidR="000A0E88" w:rsidRDefault="00926A59" w:rsidP="00240310">
                  <w:pPr>
                    <w:pStyle w:val="TableParagraph"/>
                    <w:tabs>
                      <w:tab w:val="left" w:pos="520"/>
                    </w:tabs>
                    <w:ind w:left="520" w:right="113" w:hanging="425"/>
                    <w:rPr>
                      <w:sz w:val="20"/>
                      <w:szCs w:val="20"/>
                    </w:rPr>
                  </w:pPr>
                  <w:r w:rsidRPr="00B269F2">
                    <w:rPr>
                      <w:sz w:val="20"/>
                      <w:szCs w:val="20"/>
                    </w:rPr>
                    <w:t>7. Involves people in how it spends its</w:t>
                  </w:r>
                  <w:r w:rsidR="000A0E88">
                    <w:rPr>
                      <w:sz w:val="20"/>
                      <w:szCs w:val="20"/>
                    </w:rPr>
                    <w:t xml:space="preserve">   </w:t>
                  </w:r>
                </w:p>
                <w:p w:rsidR="00926A59" w:rsidRPr="00B269F2" w:rsidRDefault="000A0E88" w:rsidP="00240310">
                  <w:pPr>
                    <w:pStyle w:val="TableParagraph"/>
                    <w:tabs>
                      <w:tab w:val="left" w:pos="520"/>
                    </w:tabs>
                    <w:ind w:left="520" w:right="113" w:hanging="425"/>
                    <w:rPr>
                      <w:rFonts w:eastAsia="Arial"/>
                      <w:sz w:val="20"/>
                      <w:szCs w:val="20"/>
                    </w:rPr>
                  </w:pPr>
                  <w:r>
                    <w:rPr>
                      <w:sz w:val="20"/>
                      <w:szCs w:val="20"/>
                    </w:rPr>
                    <w:t xml:space="preserve">   </w:t>
                  </w:r>
                  <w:r w:rsidR="00926A59" w:rsidRPr="00B269F2">
                    <w:rPr>
                      <w:sz w:val="20"/>
                      <w:szCs w:val="20"/>
                    </w:rPr>
                    <w:t>money</w:t>
                  </w:r>
                </w:p>
              </w:tc>
              <w:tc>
                <w:tcPr>
                  <w:tcW w:w="1559" w:type="dxa"/>
                  <w:shd w:val="clear" w:color="auto" w:fill="DFD7E8"/>
                </w:tcPr>
                <w:p w:rsidR="00926A59" w:rsidRPr="00B269F2" w:rsidRDefault="00926A59" w:rsidP="00240310">
                  <w:pPr>
                    <w:pStyle w:val="TableParagraph"/>
                    <w:spacing w:before="135"/>
                    <w:ind w:right="1"/>
                    <w:jc w:val="center"/>
                    <w:rPr>
                      <w:sz w:val="20"/>
                      <w:szCs w:val="20"/>
                    </w:rPr>
                  </w:pPr>
                  <w:r w:rsidRPr="00B269F2">
                    <w:rPr>
                      <w:sz w:val="20"/>
                      <w:szCs w:val="20"/>
                    </w:rPr>
                    <w:t>34</w:t>
                  </w:r>
                </w:p>
              </w:tc>
              <w:tc>
                <w:tcPr>
                  <w:tcW w:w="1559" w:type="dxa"/>
                  <w:shd w:val="clear" w:color="auto" w:fill="DFD7E8"/>
                </w:tcPr>
                <w:p w:rsidR="00926A59" w:rsidRPr="00B269F2" w:rsidRDefault="00926A59" w:rsidP="00240310">
                  <w:pPr>
                    <w:pStyle w:val="TableParagraph"/>
                    <w:spacing w:before="135"/>
                    <w:ind w:right="1"/>
                    <w:jc w:val="center"/>
                    <w:rPr>
                      <w:sz w:val="20"/>
                      <w:szCs w:val="20"/>
                    </w:rPr>
                  </w:pPr>
                  <w:r w:rsidRPr="00B269F2">
                    <w:rPr>
                      <w:sz w:val="20"/>
                      <w:szCs w:val="20"/>
                    </w:rPr>
                    <w:t>35</w:t>
                  </w:r>
                </w:p>
              </w:tc>
              <w:tc>
                <w:tcPr>
                  <w:tcW w:w="1559" w:type="dxa"/>
                  <w:shd w:val="clear" w:color="auto" w:fill="DFD7E8"/>
                </w:tcPr>
                <w:p w:rsidR="00926A59" w:rsidRPr="00B269F2" w:rsidRDefault="00926A59" w:rsidP="00240310">
                  <w:pPr>
                    <w:pStyle w:val="TableParagraph"/>
                    <w:spacing w:before="135"/>
                    <w:ind w:right="1"/>
                    <w:jc w:val="center"/>
                    <w:rPr>
                      <w:rFonts w:eastAsia="Arial"/>
                      <w:sz w:val="20"/>
                      <w:szCs w:val="20"/>
                    </w:rPr>
                  </w:pPr>
                  <w:r w:rsidRPr="00B269F2">
                    <w:rPr>
                      <w:sz w:val="20"/>
                      <w:szCs w:val="20"/>
                    </w:rPr>
                    <w:t>35</w:t>
                  </w:r>
                </w:p>
              </w:tc>
            </w:tr>
            <w:tr w:rsidR="00926A59" w:rsidRPr="00B269F2" w:rsidTr="00533B59">
              <w:trPr>
                <w:trHeight w:val="309"/>
              </w:trPr>
              <w:tc>
                <w:tcPr>
                  <w:tcW w:w="3578" w:type="dxa"/>
                </w:tcPr>
                <w:p w:rsidR="00926A59" w:rsidRPr="00B269F2" w:rsidRDefault="00926A59" w:rsidP="00240310">
                  <w:pPr>
                    <w:pStyle w:val="TableParagraph"/>
                    <w:tabs>
                      <w:tab w:val="left" w:pos="520"/>
                    </w:tabs>
                    <w:spacing w:line="272" w:lineRule="exact"/>
                    <w:ind w:left="96"/>
                    <w:rPr>
                      <w:rFonts w:eastAsia="Arial"/>
                      <w:sz w:val="20"/>
                      <w:szCs w:val="20"/>
                    </w:rPr>
                  </w:pPr>
                  <w:r w:rsidRPr="00B269F2">
                    <w:rPr>
                      <w:sz w:val="20"/>
                      <w:szCs w:val="20"/>
                    </w:rPr>
                    <w:t>8.Tells local people what it is</w:t>
                  </w:r>
                  <w:r w:rsidRPr="00B269F2">
                    <w:rPr>
                      <w:spacing w:val="-10"/>
                      <w:sz w:val="20"/>
                      <w:szCs w:val="20"/>
                    </w:rPr>
                    <w:t xml:space="preserve"> d</w:t>
                  </w:r>
                  <w:r w:rsidRPr="00B269F2">
                    <w:rPr>
                      <w:sz w:val="20"/>
                      <w:szCs w:val="20"/>
                    </w:rPr>
                    <w:t>oing</w:t>
                  </w:r>
                </w:p>
              </w:tc>
              <w:tc>
                <w:tcPr>
                  <w:tcW w:w="1559" w:type="dxa"/>
                </w:tcPr>
                <w:p w:rsidR="00926A59" w:rsidRPr="00B269F2" w:rsidRDefault="00926A59" w:rsidP="00240310">
                  <w:pPr>
                    <w:pStyle w:val="TableParagraph"/>
                    <w:spacing w:line="272" w:lineRule="exact"/>
                    <w:ind w:right="1"/>
                    <w:jc w:val="center"/>
                    <w:rPr>
                      <w:sz w:val="20"/>
                      <w:szCs w:val="20"/>
                    </w:rPr>
                  </w:pPr>
                  <w:r w:rsidRPr="00B269F2">
                    <w:rPr>
                      <w:sz w:val="20"/>
                      <w:szCs w:val="20"/>
                    </w:rPr>
                    <w:t>30</w:t>
                  </w:r>
                </w:p>
              </w:tc>
              <w:tc>
                <w:tcPr>
                  <w:tcW w:w="1559" w:type="dxa"/>
                </w:tcPr>
                <w:p w:rsidR="00926A59" w:rsidRPr="00B269F2" w:rsidRDefault="00926A59" w:rsidP="00240310">
                  <w:pPr>
                    <w:pStyle w:val="TableParagraph"/>
                    <w:spacing w:line="272" w:lineRule="exact"/>
                    <w:ind w:right="1"/>
                    <w:jc w:val="center"/>
                    <w:rPr>
                      <w:sz w:val="20"/>
                      <w:szCs w:val="20"/>
                    </w:rPr>
                  </w:pPr>
                  <w:r w:rsidRPr="00B269F2">
                    <w:rPr>
                      <w:sz w:val="20"/>
                      <w:szCs w:val="20"/>
                    </w:rPr>
                    <w:t>29</w:t>
                  </w:r>
                </w:p>
              </w:tc>
              <w:tc>
                <w:tcPr>
                  <w:tcW w:w="1559" w:type="dxa"/>
                </w:tcPr>
                <w:p w:rsidR="00926A59" w:rsidRPr="00B269F2" w:rsidRDefault="00926A59" w:rsidP="00240310">
                  <w:pPr>
                    <w:pStyle w:val="TableParagraph"/>
                    <w:spacing w:line="272" w:lineRule="exact"/>
                    <w:ind w:right="1"/>
                    <w:jc w:val="center"/>
                    <w:rPr>
                      <w:rFonts w:eastAsia="Arial"/>
                      <w:sz w:val="20"/>
                      <w:szCs w:val="20"/>
                    </w:rPr>
                  </w:pPr>
                  <w:r w:rsidRPr="00B269F2">
                    <w:rPr>
                      <w:sz w:val="20"/>
                      <w:szCs w:val="20"/>
                    </w:rPr>
                    <w:t>32</w:t>
                  </w:r>
                </w:p>
              </w:tc>
            </w:tr>
            <w:tr w:rsidR="00926A59" w:rsidRPr="00B269F2" w:rsidTr="00533B59">
              <w:trPr>
                <w:trHeight w:val="207"/>
              </w:trPr>
              <w:tc>
                <w:tcPr>
                  <w:tcW w:w="3578" w:type="dxa"/>
                  <w:shd w:val="clear" w:color="auto" w:fill="DFD7E8"/>
                </w:tcPr>
                <w:p w:rsidR="00926A59" w:rsidRPr="00B269F2" w:rsidRDefault="00926A59" w:rsidP="00240310">
                  <w:pPr>
                    <w:pStyle w:val="TableParagraph"/>
                    <w:tabs>
                      <w:tab w:val="left" w:pos="520"/>
                    </w:tabs>
                    <w:spacing w:line="272" w:lineRule="exact"/>
                    <w:ind w:left="96"/>
                    <w:rPr>
                      <w:rFonts w:eastAsia="Arial"/>
                      <w:sz w:val="20"/>
                      <w:szCs w:val="20"/>
                    </w:rPr>
                  </w:pPr>
                  <w:r w:rsidRPr="00B269F2">
                    <w:rPr>
                      <w:sz w:val="20"/>
                      <w:szCs w:val="20"/>
                    </w:rPr>
                    <w:t>9.  Is environmentally</w:t>
                  </w:r>
                  <w:r w:rsidRPr="00B269F2">
                    <w:rPr>
                      <w:spacing w:val="-10"/>
                      <w:sz w:val="20"/>
                      <w:szCs w:val="20"/>
                    </w:rPr>
                    <w:t xml:space="preserve"> </w:t>
                  </w:r>
                  <w:r w:rsidRPr="00B269F2">
                    <w:rPr>
                      <w:sz w:val="20"/>
                      <w:szCs w:val="20"/>
                    </w:rPr>
                    <w:t>friendly</w:t>
                  </w:r>
                </w:p>
              </w:tc>
              <w:tc>
                <w:tcPr>
                  <w:tcW w:w="1559" w:type="dxa"/>
                  <w:shd w:val="clear" w:color="auto" w:fill="DFD7E8"/>
                </w:tcPr>
                <w:p w:rsidR="00926A59" w:rsidRPr="00B269F2" w:rsidRDefault="00926A59" w:rsidP="00240310">
                  <w:pPr>
                    <w:pStyle w:val="TableParagraph"/>
                    <w:spacing w:line="272" w:lineRule="exact"/>
                    <w:ind w:right="1"/>
                    <w:jc w:val="center"/>
                    <w:rPr>
                      <w:sz w:val="20"/>
                      <w:szCs w:val="20"/>
                    </w:rPr>
                  </w:pPr>
                  <w:r w:rsidRPr="00B269F2">
                    <w:rPr>
                      <w:sz w:val="20"/>
                      <w:szCs w:val="20"/>
                    </w:rPr>
                    <w:t>28</w:t>
                  </w:r>
                </w:p>
              </w:tc>
              <w:tc>
                <w:tcPr>
                  <w:tcW w:w="1559" w:type="dxa"/>
                  <w:shd w:val="clear" w:color="auto" w:fill="DFD7E8"/>
                </w:tcPr>
                <w:p w:rsidR="00926A59" w:rsidRPr="00B269F2" w:rsidRDefault="00926A59" w:rsidP="00240310">
                  <w:pPr>
                    <w:pStyle w:val="TableParagraph"/>
                    <w:spacing w:line="272" w:lineRule="exact"/>
                    <w:ind w:right="1"/>
                    <w:jc w:val="center"/>
                    <w:rPr>
                      <w:sz w:val="20"/>
                      <w:szCs w:val="20"/>
                    </w:rPr>
                  </w:pPr>
                  <w:r w:rsidRPr="00B269F2">
                    <w:rPr>
                      <w:sz w:val="20"/>
                      <w:szCs w:val="20"/>
                    </w:rPr>
                    <w:t>27</w:t>
                  </w:r>
                </w:p>
              </w:tc>
              <w:tc>
                <w:tcPr>
                  <w:tcW w:w="1559" w:type="dxa"/>
                  <w:shd w:val="clear" w:color="auto" w:fill="DFD7E8"/>
                </w:tcPr>
                <w:p w:rsidR="00926A59" w:rsidRPr="00B269F2" w:rsidRDefault="00926A59" w:rsidP="00240310">
                  <w:pPr>
                    <w:pStyle w:val="TableParagraph"/>
                    <w:spacing w:line="272" w:lineRule="exact"/>
                    <w:ind w:right="1"/>
                    <w:jc w:val="center"/>
                    <w:rPr>
                      <w:rFonts w:eastAsia="Arial"/>
                      <w:sz w:val="20"/>
                      <w:szCs w:val="20"/>
                    </w:rPr>
                  </w:pPr>
                  <w:r w:rsidRPr="00B269F2">
                    <w:rPr>
                      <w:sz w:val="20"/>
                      <w:szCs w:val="20"/>
                    </w:rPr>
                    <w:t>28</w:t>
                  </w:r>
                </w:p>
              </w:tc>
            </w:tr>
            <w:tr w:rsidR="00926A59" w:rsidRPr="00B269F2" w:rsidTr="00533B59">
              <w:trPr>
                <w:trHeight w:val="207"/>
              </w:trPr>
              <w:tc>
                <w:tcPr>
                  <w:tcW w:w="3578" w:type="dxa"/>
                </w:tcPr>
                <w:p w:rsidR="00926A59" w:rsidRPr="00B269F2" w:rsidRDefault="00926A59" w:rsidP="00240310">
                  <w:pPr>
                    <w:pStyle w:val="TableParagraph"/>
                    <w:spacing w:line="272" w:lineRule="exact"/>
                    <w:ind w:left="96"/>
                    <w:rPr>
                      <w:rFonts w:eastAsia="Arial"/>
                      <w:sz w:val="20"/>
                      <w:szCs w:val="20"/>
                    </w:rPr>
                  </w:pPr>
                  <w:r w:rsidRPr="00B269F2">
                    <w:rPr>
                      <w:sz w:val="20"/>
                      <w:szCs w:val="20"/>
                    </w:rPr>
                    <w:t>10. Is</w:t>
                  </w:r>
                  <w:r w:rsidRPr="00B269F2">
                    <w:rPr>
                      <w:spacing w:val="18"/>
                      <w:sz w:val="20"/>
                      <w:szCs w:val="20"/>
                    </w:rPr>
                    <w:t xml:space="preserve"> </w:t>
                  </w:r>
                  <w:r w:rsidRPr="00B269F2">
                    <w:rPr>
                      <w:sz w:val="20"/>
                      <w:szCs w:val="20"/>
                    </w:rPr>
                    <w:t>approachable</w:t>
                  </w:r>
                </w:p>
              </w:tc>
              <w:tc>
                <w:tcPr>
                  <w:tcW w:w="1559" w:type="dxa"/>
                </w:tcPr>
                <w:p w:rsidR="00926A59" w:rsidRPr="00B269F2" w:rsidRDefault="00926A59" w:rsidP="00240310">
                  <w:pPr>
                    <w:pStyle w:val="TableParagraph"/>
                    <w:spacing w:line="272" w:lineRule="exact"/>
                    <w:ind w:right="1"/>
                    <w:jc w:val="center"/>
                    <w:rPr>
                      <w:sz w:val="20"/>
                      <w:szCs w:val="20"/>
                    </w:rPr>
                  </w:pPr>
                  <w:r w:rsidRPr="00B269F2">
                    <w:rPr>
                      <w:sz w:val="20"/>
                      <w:szCs w:val="20"/>
                    </w:rPr>
                    <w:t>19</w:t>
                  </w:r>
                </w:p>
              </w:tc>
              <w:tc>
                <w:tcPr>
                  <w:tcW w:w="1559" w:type="dxa"/>
                </w:tcPr>
                <w:p w:rsidR="00926A59" w:rsidRPr="00B269F2" w:rsidRDefault="00926A59" w:rsidP="00240310">
                  <w:pPr>
                    <w:pStyle w:val="TableParagraph"/>
                    <w:spacing w:line="272" w:lineRule="exact"/>
                    <w:ind w:right="1"/>
                    <w:jc w:val="center"/>
                    <w:rPr>
                      <w:sz w:val="20"/>
                      <w:szCs w:val="20"/>
                    </w:rPr>
                  </w:pPr>
                  <w:r w:rsidRPr="00B269F2">
                    <w:rPr>
                      <w:sz w:val="20"/>
                      <w:szCs w:val="20"/>
                    </w:rPr>
                    <w:t>22</w:t>
                  </w:r>
                </w:p>
              </w:tc>
              <w:tc>
                <w:tcPr>
                  <w:tcW w:w="1559" w:type="dxa"/>
                </w:tcPr>
                <w:p w:rsidR="00926A59" w:rsidRPr="00B269F2" w:rsidRDefault="00926A59" w:rsidP="00240310">
                  <w:pPr>
                    <w:pStyle w:val="TableParagraph"/>
                    <w:spacing w:line="272" w:lineRule="exact"/>
                    <w:ind w:right="1"/>
                    <w:jc w:val="center"/>
                    <w:rPr>
                      <w:rFonts w:eastAsia="Arial"/>
                      <w:sz w:val="20"/>
                      <w:szCs w:val="20"/>
                    </w:rPr>
                  </w:pPr>
                  <w:r w:rsidRPr="00B269F2">
                    <w:rPr>
                      <w:sz w:val="20"/>
                      <w:szCs w:val="20"/>
                    </w:rPr>
                    <w:t>20</w:t>
                  </w:r>
                </w:p>
              </w:tc>
            </w:tr>
            <w:tr w:rsidR="00926A59" w:rsidRPr="00B269F2" w:rsidTr="00533B59">
              <w:trPr>
                <w:trHeight w:val="207"/>
              </w:trPr>
              <w:tc>
                <w:tcPr>
                  <w:tcW w:w="3578" w:type="dxa"/>
                  <w:shd w:val="clear" w:color="auto" w:fill="DFD7E8"/>
                </w:tcPr>
                <w:p w:rsidR="00926A59" w:rsidRPr="00B269F2" w:rsidRDefault="00926A59" w:rsidP="00240310">
                  <w:pPr>
                    <w:pStyle w:val="TableParagraph"/>
                    <w:spacing w:line="272" w:lineRule="exact"/>
                    <w:ind w:left="96"/>
                    <w:rPr>
                      <w:rFonts w:eastAsia="Arial"/>
                      <w:sz w:val="20"/>
                      <w:szCs w:val="20"/>
                    </w:rPr>
                  </w:pPr>
                  <w:r w:rsidRPr="00B269F2">
                    <w:rPr>
                      <w:sz w:val="20"/>
                      <w:szCs w:val="20"/>
                    </w:rPr>
                    <w:t>11. Is</w:t>
                  </w:r>
                  <w:r w:rsidRPr="00B269F2">
                    <w:rPr>
                      <w:spacing w:val="21"/>
                      <w:sz w:val="20"/>
                      <w:szCs w:val="20"/>
                    </w:rPr>
                    <w:t xml:space="preserve"> </w:t>
                  </w:r>
                  <w:r w:rsidRPr="00B269F2">
                    <w:rPr>
                      <w:sz w:val="20"/>
                      <w:szCs w:val="20"/>
                    </w:rPr>
                    <w:t>helpful</w:t>
                  </w:r>
                </w:p>
              </w:tc>
              <w:tc>
                <w:tcPr>
                  <w:tcW w:w="1559" w:type="dxa"/>
                  <w:shd w:val="clear" w:color="auto" w:fill="DFD7E8"/>
                </w:tcPr>
                <w:p w:rsidR="00926A59" w:rsidRPr="00B269F2" w:rsidRDefault="00926A59" w:rsidP="00240310">
                  <w:pPr>
                    <w:pStyle w:val="TableParagraph"/>
                    <w:spacing w:line="272" w:lineRule="exact"/>
                    <w:ind w:right="1"/>
                    <w:jc w:val="center"/>
                    <w:rPr>
                      <w:sz w:val="20"/>
                      <w:szCs w:val="20"/>
                    </w:rPr>
                  </w:pPr>
                  <w:r w:rsidRPr="00B269F2">
                    <w:rPr>
                      <w:sz w:val="20"/>
                      <w:szCs w:val="20"/>
                    </w:rPr>
                    <w:t>17</w:t>
                  </w:r>
                </w:p>
              </w:tc>
              <w:tc>
                <w:tcPr>
                  <w:tcW w:w="1559" w:type="dxa"/>
                  <w:shd w:val="clear" w:color="auto" w:fill="DFD7E8"/>
                </w:tcPr>
                <w:p w:rsidR="00926A59" w:rsidRPr="00B269F2" w:rsidRDefault="00926A59" w:rsidP="00240310">
                  <w:pPr>
                    <w:pStyle w:val="TableParagraph"/>
                    <w:spacing w:line="272" w:lineRule="exact"/>
                    <w:ind w:right="1"/>
                    <w:jc w:val="center"/>
                    <w:rPr>
                      <w:sz w:val="20"/>
                      <w:szCs w:val="20"/>
                    </w:rPr>
                  </w:pPr>
                  <w:r w:rsidRPr="00B269F2">
                    <w:rPr>
                      <w:sz w:val="20"/>
                      <w:szCs w:val="20"/>
                    </w:rPr>
                    <w:t>21</w:t>
                  </w:r>
                </w:p>
              </w:tc>
              <w:tc>
                <w:tcPr>
                  <w:tcW w:w="1559" w:type="dxa"/>
                  <w:shd w:val="clear" w:color="auto" w:fill="DFD7E8"/>
                </w:tcPr>
                <w:p w:rsidR="00926A59" w:rsidRPr="00B269F2" w:rsidRDefault="00926A59" w:rsidP="00240310">
                  <w:pPr>
                    <w:pStyle w:val="TableParagraph"/>
                    <w:spacing w:line="272" w:lineRule="exact"/>
                    <w:ind w:right="1"/>
                    <w:jc w:val="center"/>
                    <w:rPr>
                      <w:rFonts w:eastAsia="Arial"/>
                      <w:sz w:val="20"/>
                      <w:szCs w:val="20"/>
                    </w:rPr>
                  </w:pPr>
                  <w:r w:rsidRPr="00B269F2">
                    <w:rPr>
                      <w:sz w:val="20"/>
                      <w:szCs w:val="20"/>
                    </w:rPr>
                    <w:t>21</w:t>
                  </w:r>
                </w:p>
              </w:tc>
            </w:tr>
            <w:tr w:rsidR="00926A59" w:rsidRPr="00B269F2" w:rsidTr="00533B59">
              <w:trPr>
                <w:trHeight w:val="207"/>
              </w:trPr>
              <w:tc>
                <w:tcPr>
                  <w:tcW w:w="3578" w:type="dxa"/>
                </w:tcPr>
                <w:p w:rsidR="00926A59" w:rsidRPr="00B269F2" w:rsidRDefault="00926A59" w:rsidP="00240310">
                  <w:pPr>
                    <w:pStyle w:val="TableParagraph"/>
                    <w:spacing w:line="272" w:lineRule="exact"/>
                    <w:ind w:left="96"/>
                    <w:rPr>
                      <w:rFonts w:eastAsia="Arial"/>
                      <w:sz w:val="20"/>
                      <w:szCs w:val="20"/>
                    </w:rPr>
                  </w:pPr>
                  <w:r w:rsidRPr="00B269F2">
                    <w:rPr>
                      <w:sz w:val="20"/>
                      <w:szCs w:val="20"/>
                    </w:rPr>
                    <w:t>12. Represents your</w:t>
                  </w:r>
                  <w:r w:rsidRPr="00B269F2">
                    <w:rPr>
                      <w:spacing w:val="14"/>
                      <w:sz w:val="20"/>
                      <w:szCs w:val="20"/>
                    </w:rPr>
                    <w:t xml:space="preserve"> </w:t>
                  </w:r>
                  <w:r w:rsidRPr="00B269F2">
                    <w:rPr>
                      <w:sz w:val="20"/>
                      <w:szCs w:val="20"/>
                    </w:rPr>
                    <w:t>views</w:t>
                  </w:r>
                </w:p>
              </w:tc>
              <w:tc>
                <w:tcPr>
                  <w:tcW w:w="1559" w:type="dxa"/>
                </w:tcPr>
                <w:p w:rsidR="00926A59" w:rsidRPr="00B269F2" w:rsidRDefault="00926A59" w:rsidP="00240310">
                  <w:pPr>
                    <w:pStyle w:val="TableParagraph"/>
                    <w:spacing w:line="272" w:lineRule="exact"/>
                    <w:ind w:right="1"/>
                    <w:jc w:val="center"/>
                    <w:rPr>
                      <w:sz w:val="20"/>
                      <w:szCs w:val="20"/>
                    </w:rPr>
                  </w:pPr>
                  <w:r w:rsidRPr="00B269F2">
                    <w:rPr>
                      <w:sz w:val="20"/>
                      <w:szCs w:val="20"/>
                    </w:rPr>
                    <w:t>16</w:t>
                  </w:r>
                </w:p>
              </w:tc>
              <w:tc>
                <w:tcPr>
                  <w:tcW w:w="1559" w:type="dxa"/>
                </w:tcPr>
                <w:p w:rsidR="00926A59" w:rsidRPr="00B269F2" w:rsidRDefault="00926A59" w:rsidP="00240310">
                  <w:pPr>
                    <w:pStyle w:val="TableParagraph"/>
                    <w:spacing w:line="272" w:lineRule="exact"/>
                    <w:ind w:right="1"/>
                    <w:jc w:val="center"/>
                    <w:rPr>
                      <w:sz w:val="20"/>
                      <w:szCs w:val="20"/>
                    </w:rPr>
                  </w:pPr>
                  <w:r w:rsidRPr="00B269F2">
                    <w:rPr>
                      <w:sz w:val="20"/>
                      <w:szCs w:val="20"/>
                    </w:rPr>
                    <w:t>19</w:t>
                  </w:r>
                </w:p>
              </w:tc>
              <w:tc>
                <w:tcPr>
                  <w:tcW w:w="1559" w:type="dxa"/>
                </w:tcPr>
                <w:p w:rsidR="00926A59" w:rsidRPr="00B269F2" w:rsidRDefault="00926A59" w:rsidP="00240310">
                  <w:pPr>
                    <w:pStyle w:val="TableParagraph"/>
                    <w:spacing w:line="272" w:lineRule="exact"/>
                    <w:ind w:right="1"/>
                    <w:jc w:val="center"/>
                    <w:rPr>
                      <w:rFonts w:eastAsia="Arial"/>
                      <w:sz w:val="20"/>
                      <w:szCs w:val="20"/>
                    </w:rPr>
                  </w:pPr>
                  <w:r w:rsidRPr="00B269F2">
                    <w:rPr>
                      <w:sz w:val="20"/>
                      <w:szCs w:val="20"/>
                    </w:rPr>
                    <w:t>22</w:t>
                  </w:r>
                </w:p>
              </w:tc>
            </w:tr>
            <w:tr w:rsidR="00926A59" w:rsidRPr="00B269F2" w:rsidTr="00533B59">
              <w:trPr>
                <w:trHeight w:val="215"/>
              </w:trPr>
              <w:tc>
                <w:tcPr>
                  <w:tcW w:w="3578" w:type="dxa"/>
                  <w:shd w:val="clear" w:color="auto" w:fill="DFD7E8"/>
                </w:tcPr>
                <w:p w:rsidR="00926A59" w:rsidRPr="00B269F2" w:rsidRDefault="00926A59" w:rsidP="00240310">
                  <w:pPr>
                    <w:pStyle w:val="TableParagraph"/>
                    <w:spacing w:line="272" w:lineRule="exact"/>
                    <w:ind w:left="96"/>
                    <w:rPr>
                      <w:rFonts w:eastAsia="Arial"/>
                      <w:sz w:val="20"/>
                      <w:szCs w:val="20"/>
                    </w:rPr>
                  </w:pPr>
                  <w:r w:rsidRPr="00B269F2">
                    <w:rPr>
                      <w:sz w:val="20"/>
                      <w:szCs w:val="20"/>
                    </w:rPr>
                    <w:t>13. Is a fair</w:t>
                  </w:r>
                  <w:r w:rsidRPr="00B269F2">
                    <w:rPr>
                      <w:spacing w:val="17"/>
                      <w:sz w:val="20"/>
                      <w:szCs w:val="20"/>
                    </w:rPr>
                    <w:t xml:space="preserve"> </w:t>
                  </w:r>
                  <w:r w:rsidRPr="00B269F2">
                    <w:rPr>
                      <w:sz w:val="20"/>
                      <w:szCs w:val="20"/>
                    </w:rPr>
                    <w:t>employer</w:t>
                  </w:r>
                </w:p>
              </w:tc>
              <w:tc>
                <w:tcPr>
                  <w:tcW w:w="1559" w:type="dxa"/>
                  <w:shd w:val="clear" w:color="auto" w:fill="DFD7E8"/>
                </w:tcPr>
                <w:p w:rsidR="00926A59" w:rsidRPr="00B269F2" w:rsidRDefault="00926A59" w:rsidP="00240310">
                  <w:pPr>
                    <w:pStyle w:val="TableParagraph"/>
                    <w:spacing w:line="272" w:lineRule="exact"/>
                    <w:ind w:right="1"/>
                    <w:jc w:val="center"/>
                    <w:rPr>
                      <w:sz w:val="20"/>
                      <w:szCs w:val="20"/>
                    </w:rPr>
                  </w:pPr>
                  <w:r w:rsidRPr="00B269F2">
                    <w:rPr>
                      <w:sz w:val="20"/>
                      <w:szCs w:val="20"/>
                    </w:rPr>
                    <w:t>12</w:t>
                  </w:r>
                </w:p>
              </w:tc>
              <w:tc>
                <w:tcPr>
                  <w:tcW w:w="1559" w:type="dxa"/>
                  <w:shd w:val="clear" w:color="auto" w:fill="DFD7E8"/>
                </w:tcPr>
                <w:p w:rsidR="00926A59" w:rsidRPr="00B269F2" w:rsidRDefault="00926A59" w:rsidP="00240310">
                  <w:pPr>
                    <w:pStyle w:val="TableParagraph"/>
                    <w:spacing w:line="272" w:lineRule="exact"/>
                    <w:ind w:right="1"/>
                    <w:jc w:val="center"/>
                    <w:rPr>
                      <w:sz w:val="20"/>
                      <w:szCs w:val="20"/>
                    </w:rPr>
                  </w:pPr>
                  <w:r w:rsidRPr="00B269F2">
                    <w:rPr>
                      <w:sz w:val="20"/>
                      <w:szCs w:val="20"/>
                    </w:rPr>
                    <w:t>14</w:t>
                  </w:r>
                </w:p>
              </w:tc>
              <w:tc>
                <w:tcPr>
                  <w:tcW w:w="1559" w:type="dxa"/>
                  <w:shd w:val="clear" w:color="auto" w:fill="DFD7E8"/>
                </w:tcPr>
                <w:p w:rsidR="00926A59" w:rsidRPr="00B269F2" w:rsidRDefault="00926A59" w:rsidP="00240310">
                  <w:pPr>
                    <w:pStyle w:val="TableParagraph"/>
                    <w:spacing w:line="272" w:lineRule="exact"/>
                    <w:ind w:right="1"/>
                    <w:jc w:val="center"/>
                    <w:rPr>
                      <w:rFonts w:eastAsia="Arial"/>
                      <w:sz w:val="20"/>
                      <w:szCs w:val="20"/>
                    </w:rPr>
                  </w:pPr>
                  <w:r w:rsidRPr="00B269F2">
                    <w:rPr>
                      <w:sz w:val="20"/>
                      <w:szCs w:val="20"/>
                    </w:rPr>
                    <w:t>10</w:t>
                  </w:r>
                </w:p>
              </w:tc>
            </w:tr>
          </w:tbl>
          <w:p w:rsidR="00926A59" w:rsidRDefault="00926A59" w:rsidP="00926A59">
            <w:pPr>
              <w:pStyle w:val="NoSpacing"/>
              <w:ind w:left="357"/>
              <w:rPr>
                <w:rFonts w:ascii="Arial" w:hAnsi="Arial" w:cs="Arial"/>
                <w:sz w:val="24"/>
                <w:szCs w:val="24"/>
              </w:rPr>
            </w:pPr>
          </w:p>
          <w:p w:rsidR="00240310" w:rsidRDefault="00240310" w:rsidP="00926A59">
            <w:pPr>
              <w:pStyle w:val="NoSpacing"/>
              <w:ind w:left="357"/>
              <w:rPr>
                <w:rFonts w:ascii="Arial" w:hAnsi="Arial" w:cs="Arial"/>
                <w:sz w:val="24"/>
                <w:szCs w:val="24"/>
              </w:rPr>
            </w:pPr>
            <w:r w:rsidRPr="00B269F2">
              <w:rPr>
                <w:rFonts w:ascii="Arial" w:hAnsi="Arial" w:cs="Arial"/>
                <w:sz w:val="24"/>
                <w:szCs w:val="24"/>
              </w:rPr>
              <w:t>In being asked to rank qualities in order of importance, ‘maintains good quality services’ is ranked 1</w:t>
            </w:r>
            <w:r w:rsidRPr="00B269F2">
              <w:rPr>
                <w:rFonts w:ascii="Arial" w:hAnsi="Arial" w:cs="Arial"/>
                <w:sz w:val="24"/>
                <w:szCs w:val="24"/>
                <w:vertAlign w:val="superscript"/>
              </w:rPr>
              <w:t xml:space="preserve">st </w:t>
            </w:r>
            <w:r w:rsidRPr="00B269F2">
              <w:rPr>
                <w:rFonts w:ascii="Arial" w:hAnsi="Arial" w:cs="Arial"/>
                <w:sz w:val="24"/>
                <w:szCs w:val="24"/>
              </w:rPr>
              <w:t>with a notable increase from 68% to 75% in 2015/16.</w:t>
            </w:r>
          </w:p>
          <w:p w:rsidR="00240310" w:rsidRPr="00B269F2" w:rsidRDefault="00240310" w:rsidP="00926A59">
            <w:pPr>
              <w:pStyle w:val="NoSpacing"/>
              <w:ind w:left="357"/>
              <w:rPr>
                <w:rFonts w:ascii="Arial" w:hAnsi="Arial" w:cs="Arial"/>
                <w:sz w:val="24"/>
                <w:szCs w:val="24"/>
              </w:rPr>
            </w:pPr>
          </w:p>
          <w:p w:rsidR="00926A59" w:rsidRDefault="00240310" w:rsidP="00045BAF">
            <w:pPr>
              <w:pStyle w:val="NoSpacing"/>
              <w:numPr>
                <w:ilvl w:val="0"/>
                <w:numId w:val="30"/>
              </w:numPr>
              <w:rPr>
                <w:rFonts w:ascii="Arial" w:hAnsi="Arial" w:cs="Arial"/>
                <w:sz w:val="24"/>
                <w:szCs w:val="24"/>
              </w:rPr>
            </w:pPr>
            <w:r>
              <w:rPr>
                <w:rFonts w:ascii="Arial" w:hAnsi="Arial" w:cs="Arial"/>
                <w:sz w:val="24"/>
                <w:szCs w:val="24"/>
              </w:rPr>
              <w:t>In the table below t</w:t>
            </w:r>
            <w:r w:rsidR="00926A59" w:rsidRPr="00B269F2">
              <w:rPr>
                <w:rFonts w:ascii="Arial" w:hAnsi="Arial" w:cs="Arial"/>
                <w:sz w:val="24"/>
                <w:szCs w:val="24"/>
              </w:rPr>
              <w:t xml:space="preserve">here are 3 qualities where over half the panel agree </w:t>
            </w:r>
            <w:r>
              <w:rPr>
                <w:rFonts w:ascii="Arial" w:hAnsi="Arial" w:cs="Arial"/>
                <w:sz w:val="24"/>
                <w:szCs w:val="24"/>
              </w:rPr>
              <w:t>or strongly agree</w:t>
            </w:r>
            <w:r w:rsidR="00ED622D">
              <w:rPr>
                <w:rFonts w:ascii="Arial" w:hAnsi="Arial" w:cs="Arial"/>
                <w:sz w:val="24"/>
                <w:szCs w:val="24"/>
              </w:rPr>
              <w:t xml:space="preserve"> w</w:t>
            </w:r>
            <w:r w:rsidR="00926A59" w:rsidRPr="00B269F2">
              <w:rPr>
                <w:rFonts w:ascii="Arial" w:hAnsi="Arial" w:cs="Arial"/>
                <w:sz w:val="24"/>
                <w:szCs w:val="24"/>
              </w:rPr>
              <w:t>ith the statements that the Council</w:t>
            </w:r>
            <w:r w:rsidR="009C5C72">
              <w:rPr>
                <w:rFonts w:ascii="Arial" w:hAnsi="Arial" w:cs="Arial"/>
                <w:sz w:val="24"/>
                <w:szCs w:val="24"/>
              </w:rPr>
              <w:t xml:space="preserve">: </w:t>
            </w:r>
            <w:r w:rsidR="00926A59" w:rsidRPr="00B269F2">
              <w:rPr>
                <w:rFonts w:ascii="Arial" w:hAnsi="Arial" w:cs="Arial"/>
                <w:sz w:val="24"/>
                <w:szCs w:val="24"/>
              </w:rPr>
              <w:t xml:space="preserve"> ‘maintains good quality local services’ ‘is environmentally friendly’</w:t>
            </w:r>
            <w:r>
              <w:rPr>
                <w:rFonts w:ascii="Arial" w:hAnsi="Arial" w:cs="Arial"/>
                <w:sz w:val="24"/>
                <w:szCs w:val="24"/>
              </w:rPr>
              <w:t xml:space="preserve"> a</w:t>
            </w:r>
            <w:r w:rsidR="00FE4400">
              <w:rPr>
                <w:rFonts w:ascii="Arial" w:hAnsi="Arial" w:cs="Arial"/>
                <w:sz w:val="24"/>
                <w:szCs w:val="24"/>
              </w:rPr>
              <w:t>nd ‘is approachable’</w:t>
            </w:r>
            <w:r w:rsidR="000A0E88">
              <w:rPr>
                <w:rFonts w:ascii="Arial" w:hAnsi="Arial" w:cs="Arial"/>
                <w:sz w:val="24"/>
                <w:szCs w:val="24"/>
              </w:rPr>
              <w:t>.  O</w:t>
            </w:r>
            <w:r w:rsidR="00926A59" w:rsidRPr="00B269F2">
              <w:rPr>
                <w:rFonts w:ascii="Arial" w:hAnsi="Arial" w:cs="Arial"/>
                <w:sz w:val="24"/>
                <w:szCs w:val="24"/>
              </w:rPr>
              <w:t xml:space="preserve">n balance, the Council is viewed positively in demonstrating all of these. </w:t>
            </w:r>
            <w:r w:rsidR="00926A59" w:rsidRPr="00045BAF">
              <w:rPr>
                <w:rFonts w:ascii="Arial" w:hAnsi="Arial" w:cs="Arial"/>
                <w:sz w:val="24"/>
                <w:szCs w:val="24"/>
              </w:rPr>
              <w:t>However</w:t>
            </w:r>
            <w:r w:rsidR="000A0E88">
              <w:rPr>
                <w:rFonts w:ascii="Arial" w:hAnsi="Arial" w:cs="Arial"/>
                <w:sz w:val="24"/>
                <w:szCs w:val="24"/>
              </w:rPr>
              <w:t>,</w:t>
            </w:r>
            <w:r w:rsidR="00926A59" w:rsidRPr="00045BAF">
              <w:rPr>
                <w:rFonts w:ascii="Arial" w:hAnsi="Arial" w:cs="Arial"/>
                <w:sz w:val="24"/>
                <w:szCs w:val="24"/>
              </w:rPr>
              <w:t xml:space="preserve"> there were notable changes in 5 qualities where on balance more disagreed rather than agreed </w:t>
            </w:r>
            <w:r w:rsidR="00045BAF">
              <w:rPr>
                <w:rFonts w:ascii="Arial" w:hAnsi="Arial" w:cs="Arial"/>
                <w:sz w:val="24"/>
                <w:szCs w:val="24"/>
              </w:rPr>
              <w:t xml:space="preserve">(net satisfaction score) </w:t>
            </w:r>
            <w:r w:rsidR="00926A59" w:rsidRPr="00045BAF">
              <w:rPr>
                <w:rFonts w:ascii="Arial" w:hAnsi="Arial" w:cs="Arial"/>
                <w:sz w:val="24"/>
                <w:szCs w:val="24"/>
              </w:rPr>
              <w:t>with statements on ‘listens to local people’</w:t>
            </w:r>
            <w:r w:rsidR="00045BAF">
              <w:rPr>
                <w:rFonts w:ascii="Arial" w:hAnsi="Arial" w:cs="Arial"/>
                <w:sz w:val="24"/>
                <w:szCs w:val="24"/>
              </w:rPr>
              <w:t xml:space="preserve"> (-3)</w:t>
            </w:r>
            <w:r w:rsidR="00926A59" w:rsidRPr="00045BAF">
              <w:rPr>
                <w:rFonts w:ascii="Arial" w:hAnsi="Arial" w:cs="Arial"/>
                <w:sz w:val="24"/>
                <w:szCs w:val="24"/>
              </w:rPr>
              <w:t>; ‘provides value for money’</w:t>
            </w:r>
            <w:r w:rsidR="00E579AC">
              <w:rPr>
                <w:rFonts w:ascii="Arial" w:hAnsi="Arial" w:cs="Arial"/>
                <w:sz w:val="24"/>
                <w:szCs w:val="24"/>
              </w:rPr>
              <w:t xml:space="preserve"> </w:t>
            </w:r>
            <w:r w:rsidR="00045BAF">
              <w:rPr>
                <w:rFonts w:ascii="Arial" w:hAnsi="Arial" w:cs="Arial"/>
                <w:sz w:val="24"/>
                <w:szCs w:val="24"/>
              </w:rPr>
              <w:t>(-10)</w:t>
            </w:r>
            <w:r w:rsidR="00926A59" w:rsidRPr="00045BAF">
              <w:rPr>
                <w:rFonts w:ascii="Arial" w:hAnsi="Arial" w:cs="Arial"/>
                <w:sz w:val="24"/>
                <w:szCs w:val="24"/>
              </w:rPr>
              <w:t xml:space="preserve">; ‘is </w:t>
            </w:r>
            <w:r w:rsidR="009C5C72" w:rsidRPr="00045BAF">
              <w:rPr>
                <w:rFonts w:ascii="Arial" w:hAnsi="Arial" w:cs="Arial"/>
                <w:sz w:val="24"/>
                <w:szCs w:val="24"/>
              </w:rPr>
              <w:t>efficient’</w:t>
            </w:r>
            <w:r w:rsidR="009C5C72">
              <w:rPr>
                <w:rFonts w:ascii="Arial" w:hAnsi="Arial" w:cs="Arial"/>
                <w:sz w:val="24"/>
                <w:szCs w:val="24"/>
              </w:rPr>
              <w:t xml:space="preserve">       (</w:t>
            </w:r>
            <w:r w:rsidR="00045BAF">
              <w:rPr>
                <w:rFonts w:ascii="Arial" w:hAnsi="Arial" w:cs="Arial"/>
                <w:sz w:val="24"/>
                <w:szCs w:val="24"/>
              </w:rPr>
              <w:t>-11)</w:t>
            </w:r>
            <w:r w:rsidR="00926A59" w:rsidRPr="00045BAF">
              <w:rPr>
                <w:rFonts w:ascii="Arial" w:hAnsi="Arial" w:cs="Arial"/>
                <w:sz w:val="24"/>
                <w:szCs w:val="24"/>
              </w:rPr>
              <w:t>; ‘represents your views’</w:t>
            </w:r>
            <w:r w:rsidR="00E579AC">
              <w:rPr>
                <w:rFonts w:ascii="Arial" w:hAnsi="Arial" w:cs="Arial"/>
                <w:sz w:val="24"/>
                <w:szCs w:val="24"/>
              </w:rPr>
              <w:t xml:space="preserve"> </w:t>
            </w:r>
            <w:r w:rsidR="00045BAF">
              <w:rPr>
                <w:rFonts w:ascii="Arial" w:hAnsi="Arial" w:cs="Arial"/>
                <w:sz w:val="24"/>
                <w:szCs w:val="24"/>
              </w:rPr>
              <w:t>(-13)</w:t>
            </w:r>
            <w:r w:rsidR="00926A59" w:rsidRPr="00045BAF">
              <w:rPr>
                <w:rFonts w:ascii="Arial" w:hAnsi="Arial" w:cs="Arial"/>
                <w:sz w:val="24"/>
                <w:szCs w:val="24"/>
              </w:rPr>
              <w:t xml:space="preserve"> and ‘involves people in how it spends its money’</w:t>
            </w:r>
            <w:r w:rsidR="00045BAF">
              <w:rPr>
                <w:rFonts w:ascii="Arial" w:hAnsi="Arial" w:cs="Arial"/>
                <w:sz w:val="24"/>
                <w:szCs w:val="24"/>
              </w:rPr>
              <w:t xml:space="preserve"> (-28)</w:t>
            </w:r>
            <w:r w:rsidR="00926A59" w:rsidRPr="00045BAF">
              <w:rPr>
                <w:rFonts w:ascii="Arial" w:hAnsi="Arial" w:cs="Arial"/>
                <w:sz w:val="24"/>
                <w:szCs w:val="24"/>
              </w:rPr>
              <w:t>. These are also some of the most imp</w:t>
            </w:r>
            <w:r w:rsidR="00045BAF">
              <w:rPr>
                <w:rFonts w:ascii="Arial" w:hAnsi="Arial" w:cs="Arial"/>
                <w:sz w:val="24"/>
                <w:szCs w:val="24"/>
              </w:rPr>
              <w:t xml:space="preserve">ortant qualities to respondents as outlined in the table </w:t>
            </w:r>
            <w:r>
              <w:rPr>
                <w:rFonts w:ascii="Arial" w:hAnsi="Arial" w:cs="Arial"/>
                <w:sz w:val="24"/>
                <w:szCs w:val="24"/>
              </w:rPr>
              <w:t xml:space="preserve">at (b) </w:t>
            </w:r>
            <w:r w:rsidR="00045BAF">
              <w:rPr>
                <w:rFonts w:ascii="Arial" w:hAnsi="Arial" w:cs="Arial"/>
                <w:sz w:val="24"/>
                <w:szCs w:val="24"/>
              </w:rPr>
              <w:t>above.</w:t>
            </w:r>
          </w:p>
          <w:p w:rsidR="00240310" w:rsidRDefault="00240310" w:rsidP="00240310">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87"/>
              <w:gridCol w:w="935"/>
              <w:gridCol w:w="464"/>
              <w:gridCol w:w="863"/>
              <w:gridCol w:w="811"/>
              <w:gridCol w:w="903"/>
              <w:gridCol w:w="1042"/>
              <w:gridCol w:w="1042"/>
              <w:gridCol w:w="1050"/>
            </w:tblGrid>
            <w:tr w:rsidR="00240310" w:rsidRPr="00240310" w:rsidTr="00E925CB">
              <w:trPr>
                <w:trHeight w:hRule="exact" w:val="1703"/>
              </w:trPr>
              <w:tc>
                <w:tcPr>
                  <w:tcW w:w="0" w:type="auto"/>
                </w:tcPr>
                <w:p w:rsidR="00240310" w:rsidRPr="00240310" w:rsidRDefault="00240310" w:rsidP="00240310">
                  <w:pPr>
                    <w:widowControl w:val="0"/>
                    <w:spacing w:line="276" w:lineRule="auto"/>
                    <w:rPr>
                      <w:rFonts w:ascii="Arial" w:eastAsia="Calibri" w:hAnsi="Arial" w:cs="Arial"/>
                      <w:b/>
                      <w:sz w:val="16"/>
                      <w:szCs w:val="16"/>
                      <w:lang w:val="en-US"/>
                    </w:rPr>
                  </w:pPr>
                </w:p>
                <w:p w:rsidR="00240310" w:rsidRPr="00240310" w:rsidRDefault="00240310" w:rsidP="00240310">
                  <w:pPr>
                    <w:widowControl w:val="0"/>
                    <w:spacing w:line="276" w:lineRule="auto"/>
                    <w:rPr>
                      <w:rFonts w:ascii="Arial" w:eastAsia="Calibri" w:hAnsi="Arial" w:cs="Arial"/>
                      <w:b/>
                      <w:sz w:val="16"/>
                      <w:szCs w:val="16"/>
                      <w:lang w:val="en-US"/>
                    </w:rPr>
                  </w:pPr>
                </w:p>
                <w:p w:rsidR="00240310" w:rsidRPr="00240310" w:rsidRDefault="00240310" w:rsidP="00240310">
                  <w:pPr>
                    <w:widowControl w:val="0"/>
                    <w:spacing w:line="276" w:lineRule="auto"/>
                    <w:rPr>
                      <w:rFonts w:ascii="Arial" w:eastAsia="Calibri" w:hAnsi="Arial" w:cs="Arial"/>
                      <w:b/>
                      <w:sz w:val="16"/>
                      <w:szCs w:val="16"/>
                      <w:lang w:val="en-US"/>
                    </w:rPr>
                  </w:pPr>
                </w:p>
                <w:p w:rsidR="00240310" w:rsidRPr="00240310" w:rsidRDefault="00240310" w:rsidP="00240310">
                  <w:pPr>
                    <w:widowControl w:val="0"/>
                    <w:spacing w:before="6" w:line="276" w:lineRule="auto"/>
                    <w:rPr>
                      <w:rFonts w:ascii="Arial" w:eastAsia="Calibri" w:hAnsi="Arial" w:cs="Arial"/>
                      <w:b/>
                      <w:sz w:val="16"/>
                      <w:szCs w:val="16"/>
                      <w:lang w:val="en-US"/>
                    </w:rPr>
                  </w:pPr>
                </w:p>
                <w:p w:rsidR="00240310" w:rsidRPr="00240310" w:rsidRDefault="00240310" w:rsidP="00E925CB">
                  <w:pPr>
                    <w:widowControl w:val="0"/>
                    <w:spacing w:line="276" w:lineRule="auto"/>
                    <w:jc w:val="center"/>
                    <w:rPr>
                      <w:rFonts w:ascii="Arial" w:eastAsia="Calibri" w:hAnsi="Arial" w:cs="Arial"/>
                      <w:b/>
                      <w:sz w:val="16"/>
                      <w:szCs w:val="16"/>
                      <w:lang w:val="en-US"/>
                    </w:rPr>
                  </w:pPr>
                  <w:r w:rsidRPr="00240310">
                    <w:rPr>
                      <w:rFonts w:ascii="Arial" w:eastAsia="Calibri" w:hAnsi="Arial" w:cs="Arial"/>
                      <w:b/>
                      <w:sz w:val="16"/>
                      <w:szCs w:val="16"/>
                      <w:lang w:val="en-US"/>
                    </w:rPr>
                    <w:t>Qualities</w:t>
                  </w:r>
                </w:p>
              </w:tc>
              <w:tc>
                <w:tcPr>
                  <w:tcW w:w="0" w:type="auto"/>
                  <w:vAlign w:val="center"/>
                </w:tcPr>
                <w:p w:rsidR="00240310" w:rsidRPr="00240310" w:rsidRDefault="00240310" w:rsidP="00240310">
                  <w:pPr>
                    <w:widowControl w:val="0"/>
                    <w:spacing w:line="276" w:lineRule="auto"/>
                    <w:jc w:val="center"/>
                    <w:rPr>
                      <w:rFonts w:ascii="Arial" w:eastAsia="Calibri" w:hAnsi="Arial" w:cs="Arial"/>
                      <w:b/>
                      <w:sz w:val="16"/>
                      <w:szCs w:val="16"/>
                      <w:lang w:val="en-US"/>
                    </w:rPr>
                  </w:pPr>
                </w:p>
                <w:p w:rsidR="00240310" w:rsidRPr="00240310" w:rsidRDefault="00240310" w:rsidP="00240310">
                  <w:pPr>
                    <w:widowControl w:val="0"/>
                    <w:spacing w:line="276" w:lineRule="auto"/>
                    <w:jc w:val="center"/>
                    <w:rPr>
                      <w:rFonts w:ascii="Arial" w:eastAsia="Calibri" w:hAnsi="Arial" w:cs="Arial"/>
                      <w:b/>
                      <w:sz w:val="16"/>
                      <w:szCs w:val="16"/>
                      <w:lang w:val="en-US"/>
                    </w:rPr>
                  </w:pPr>
                </w:p>
                <w:p w:rsidR="00240310" w:rsidRPr="00240310" w:rsidRDefault="00240310" w:rsidP="00240310">
                  <w:pPr>
                    <w:widowControl w:val="0"/>
                    <w:spacing w:before="6" w:line="276" w:lineRule="auto"/>
                    <w:jc w:val="center"/>
                    <w:rPr>
                      <w:rFonts w:ascii="Arial" w:eastAsia="Calibri" w:hAnsi="Arial" w:cs="Arial"/>
                      <w:b/>
                      <w:sz w:val="16"/>
                      <w:szCs w:val="16"/>
                      <w:lang w:val="en-US"/>
                    </w:rPr>
                  </w:pPr>
                </w:p>
                <w:p w:rsidR="00240310" w:rsidRPr="00240310" w:rsidRDefault="00240310" w:rsidP="00240310">
                  <w:pPr>
                    <w:widowControl w:val="0"/>
                    <w:spacing w:line="276" w:lineRule="auto"/>
                    <w:ind w:right="220"/>
                    <w:jc w:val="center"/>
                    <w:rPr>
                      <w:rFonts w:ascii="Arial" w:eastAsia="Calibri" w:hAnsi="Arial" w:cs="Arial"/>
                      <w:b/>
                      <w:sz w:val="16"/>
                      <w:szCs w:val="16"/>
                      <w:lang w:val="en-US"/>
                    </w:rPr>
                  </w:pPr>
                  <w:r w:rsidRPr="00240310">
                    <w:rPr>
                      <w:rFonts w:ascii="Arial" w:eastAsia="Calibri" w:hAnsi="Arial" w:cs="Arial"/>
                      <w:b/>
                      <w:sz w:val="16"/>
                      <w:szCs w:val="16"/>
                      <w:lang w:val="en-US"/>
                    </w:rPr>
                    <w:t>Strongly Agree</w:t>
                  </w:r>
                </w:p>
                <w:p w:rsidR="00240310" w:rsidRPr="00240310" w:rsidRDefault="00240310" w:rsidP="00240310">
                  <w:pPr>
                    <w:widowControl w:val="0"/>
                    <w:spacing w:line="276" w:lineRule="auto"/>
                    <w:ind w:right="79"/>
                    <w:jc w:val="center"/>
                    <w:rPr>
                      <w:rFonts w:ascii="Arial" w:eastAsia="Calibri" w:hAnsi="Arial" w:cs="Arial"/>
                      <w:b/>
                      <w:sz w:val="16"/>
                      <w:szCs w:val="16"/>
                      <w:lang w:val="en-US"/>
                    </w:rPr>
                  </w:pPr>
                  <w:r w:rsidRPr="00240310">
                    <w:rPr>
                      <w:rFonts w:ascii="Arial" w:eastAsia="Calibri" w:hAnsi="Arial" w:cs="Arial"/>
                      <w:b/>
                      <w:sz w:val="16"/>
                      <w:szCs w:val="16"/>
                      <w:lang w:val="en-US"/>
                    </w:rPr>
                    <w:t>%</w:t>
                  </w:r>
                </w:p>
              </w:tc>
              <w:tc>
                <w:tcPr>
                  <w:tcW w:w="0" w:type="auto"/>
                </w:tcPr>
                <w:p w:rsidR="00240310" w:rsidRPr="00240310" w:rsidRDefault="00240310" w:rsidP="00240310">
                  <w:pPr>
                    <w:widowControl w:val="0"/>
                    <w:spacing w:line="276" w:lineRule="auto"/>
                    <w:jc w:val="center"/>
                    <w:rPr>
                      <w:rFonts w:ascii="Arial" w:eastAsia="Calibri" w:hAnsi="Arial" w:cs="Arial"/>
                      <w:b/>
                      <w:sz w:val="16"/>
                      <w:szCs w:val="16"/>
                      <w:lang w:val="en-US"/>
                    </w:rPr>
                  </w:pPr>
                </w:p>
                <w:p w:rsidR="00240310" w:rsidRPr="00240310" w:rsidRDefault="00240310" w:rsidP="00240310">
                  <w:pPr>
                    <w:widowControl w:val="0"/>
                    <w:spacing w:line="276" w:lineRule="auto"/>
                    <w:jc w:val="center"/>
                    <w:rPr>
                      <w:rFonts w:ascii="Arial" w:eastAsia="Calibri" w:hAnsi="Arial" w:cs="Arial"/>
                      <w:b/>
                      <w:sz w:val="16"/>
                      <w:szCs w:val="16"/>
                      <w:lang w:val="en-US"/>
                    </w:rPr>
                  </w:pPr>
                </w:p>
                <w:p w:rsidR="00240310" w:rsidRPr="00240310" w:rsidRDefault="00240310" w:rsidP="00240310">
                  <w:pPr>
                    <w:widowControl w:val="0"/>
                    <w:spacing w:before="6" w:line="276" w:lineRule="auto"/>
                    <w:jc w:val="center"/>
                    <w:rPr>
                      <w:rFonts w:ascii="Arial" w:eastAsia="Calibri" w:hAnsi="Arial" w:cs="Arial"/>
                      <w:b/>
                      <w:sz w:val="16"/>
                      <w:szCs w:val="16"/>
                      <w:lang w:val="en-US"/>
                    </w:rPr>
                  </w:pPr>
                </w:p>
                <w:p w:rsidR="00240310" w:rsidRPr="00240310" w:rsidRDefault="00240310" w:rsidP="00240310">
                  <w:pPr>
                    <w:widowControl w:val="0"/>
                    <w:spacing w:line="276" w:lineRule="auto"/>
                    <w:jc w:val="center"/>
                    <w:rPr>
                      <w:rFonts w:ascii="Arial" w:eastAsia="Calibri" w:hAnsi="Arial" w:cs="Arial"/>
                      <w:b/>
                      <w:sz w:val="16"/>
                      <w:szCs w:val="16"/>
                      <w:lang w:val="en-US"/>
                    </w:rPr>
                  </w:pPr>
                  <w:r w:rsidRPr="00240310">
                    <w:rPr>
                      <w:rFonts w:ascii="Arial" w:eastAsia="Calibri" w:hAnsi="Arial" w:cs="Arial"/>
                      <w:b/>
                      <w:sz w:val="16"/>
                      <w:szCs w:val="16"/>
                      <w:lang w:val="en-US"/>
                    </w:rPr>
                    <w:t>Agree</w:t>
                  </w:r>
                </w:p>
                <w:p w:rsidR="00240310" w:rsidRPr="00240310" w:rsidRDefault="00240310" w:rsidP="00240310">
                  <w:pPr>
                    <w:widowControl w:val="0"/>
                    <w:spacing w:before="1" w:line="276" w:lineRule="auto"/>
                    <w:jc w:val="center"/>
                    <w:rPr>
                      <w:rFonts w:ascii="Arial" w:eastAsia="Calibri" w:hAnsi="Arial" w:cs="Arial"/>
                      <w:b/>
                      <w:sz w:val="16"/>
                      <w:szCs w:val="16"/>
                      <w:lang w:val="en-US"/>
                    </w:rPr>
                  </w:pPr>
                </w:p>
                <w:p w:rsidR="00240310" w:rsidRPr="00240310" w:rsidRDefault="00240310" w:rsidP="00240310">
                  <w:pPr>
                    <w:widowControl w:val="0"/>
                    <w:spacing w:line="276" w:lineRule="auto"/>
                    <w:jc w:val="center"/>
                    <w:rPr>
                      <w:rFonts w:ascii="Arial" w:eastAsia="Calibri" w:hAnsi="Arial" w:cs="Arial"/>
                      <w:b/>
                      <w:sz w:val="16"/>
                      <w:szCs w:val="16"/>
                      <w:lang w:val="en-US"/>
                    </w:rPr>
                  </w:pPr>
                  <w:r w:rsidRPr="00240310">
                    <w:rPr>
                      <w:rFonts w:ascii="Arial" w:eastAsia="Calibri" w:hAnsi="Arial" w:cs="Arial"/>
                      <w:b/>
                      <w:sz w:val="16"/>
                      <w:szCs w:val="16"/>
                      <w:lang w:val="en-US"/>
                    </w:rPr>
                    <w:t>%</w:t>
                  </w:r>
                </w:p>
              </w:tc>
              <w:tc>
                <w:tcPr>
                  <w:tcW w:w="863" w:type="dxa"/>
                </w:tcPr>
                <w:p w:rsidR="00533B59" w:rsidRDefault="00533B59" w:rsidP="00240310">
                  <w:pPr>
                    <w:widowControl w:val="0"/>
                    <w:spacing w:line="276" w:lineRule="auto"/>
                    <w:jc w:val="center"/>
                    <w:rPr>
                      <w:rFonts w:ascii="Arial" w:eastAsia="Calibri" w:hAnsi="Arial" w:cs="Arial"/>
                      <w:b/>
                      <w:sz w:val="16"/>
                      <w:szCs w:val="16"/>
                      <w:lang w:val="en-US"/>
                    </w:rPr>
                  </w:pPr>
                </w:p>
                <w:p w:rsidR="00240310" w:rsidRPr="00240310" w:rsidRDefault="00240310" w:rsidP="00240310">
                  <w:pPr>
                    <w:widowControl w:val="0"/>
                    <w:spacing w:line="276" w:lineRule="auto"/>
                    <w:jc w:val="center"/>
                    <w:rPr>
                      <w:rFonts w:ascii="Arial" w:eastAsia="Calibri" w:hAnsi="Arial" w:cs="Arial"/>
                      <w:b/>
                      <w:sz w:val="16"/>
                      <w:szCs w:val="16"/>
                      <w:lang w:val="en-US"/>
                    </w:rPr>
                  </w:pPr>
                  <w:r w:rsidRPr="00240310">
                    <w:rPr>
                      <w:rFonts w:ascii="Arial" w:eastAsia="Calibri" w:hAnsi="Arial" w:cs="Arial"/>
                      <w:b/>
                      <w:sz w:val="16"/>
                      <w:szCs w:val="16"/>
                      <w:lang w:val="en-US"/>
                    </w:rPr>
                    <w:t>2016</w:t>
                  </w:r>
                </w:p>
                <w:p w:rsidR="00240310" w:rsidRPr="00240310" w:rsidRDefault="00240310" w:rsidP="00240310">
                  <w:pPr>
                    <w:widowControl w:val="0"/>
                    <w:spacing w:line="276" w:lineRule="auto"/>
                    <w:ind w:right="143"/>
                    <w:jc w:val="center"/>
                    <w:rPr>
                      <w:rFonts w:ascii="Arial" w:eastAsia="Calibri" w:hAnsi="Arial" w:cs="Arial"/>
                      <w:b/>
                      <w:sz w:val="16"/>
                      <w:szCs w:val="16"/>
                      <w:lang w:val="en-US"/>
                    </w:rPr>
                  </w:pPr>
                  <w:r w:rsidRPr="00240310">
                    <w:rPr>
                      <w:rFonts w:ascii="Arial" w:eastAsia="Calibri" w:hAnsi="Arial" w:cs="Arial"/>
                      <w:b/>
                      <w:sz w:val="16"/>
                      <w:szCs w:val="16"/>
                      <w:lang w:val="en-US"/>
                    </w:rPr>
                    <w:t>Neither Agree nor Disagree</w:t>
                  </w:r>
                </w:p>
                <w:p w:rsidR="00240310" w:rsidRPr="00240310" w:rsidRDefault="00240310" w:rsidP="00240310">
                  <w:pPr>
                    <w:widowControl w:val="0"/>
                    <w:spacing w:line="276" w:lineRule="auto"/>
                    <w:jc w:val="center"/>
                    <w:rPr>
                      <w:rFonts w:ascii="Arial" w:eastAsia="Calibri" w:hAnsi="Arial" w:cs="Arial"/>
                      <w:b/>
                      <w:sz w:val="16"/>
                      <w:szCs w:val="16"/>
                      <w:lang w:val="en-US"/>
                    </w:rPr>
                  </w:pPr>
                  <w:r w:rsidRPr="00240310">
                    <w:rPr>
                      <w:rFonts w:ascii="Arial" w:eastAsia="Calibri" w:hAnsi="Arial" w:cs="Arial"/>
                      <w:b/>
                      <w:sz w:val="16"/>
                      <w:szCs w:val="16"/>
                      <w:lang w:val="en-US"/>
                    </w:rPr>
                    <w:t>%</w:t>
                  </w:r>
                </w:p>
              </w:tc>
              <w:tc>
                <w:tcPr>
                  <w:tcW w:w="811" w:type="dxa"/>
                </w:tcPr>
                <w:p w:rsidR="00240310" w:rsidRPr="00240310" w:rsidRDefault="00240310" w:rsidP="00240310">
                  <w:pPr>
                    <w:widowControl w:val="0"/>
                    <w:spacing w:line="276" w:lineRule="auto"/>
                    <w:jc w:val="center"/>
                    <w:rPr>
                      <w:rFonts w:ascii="Arial" w:eastAsia="Calibri" w:hAnsi="Arial" w:cs="Arial"/>
                      <w:b/>
                      <w:sz w:val="16"/>
                      <w:szCs w:val="16"/>
                      <w:lang w:val="en-US"/>
                    </w:rPr>
                  </w:pPr>
                </w:p>
                <w:p w:rsidR="00240310" w:rsidRPr="00240310" w:rsidRDefault="00240310" w:rsidP="00240310">
                  <w:pPr>
                    <w:widowControl w:val="0"/>
                    <w:spacing w:line="276" w:lineRule="auto"/>
                    <w:jc w:val="center"/>
                    <w:rPr>
                      <w:rFonts w:ascii="Arial" w:eastAsia="Calibri" w:hAnsi="Arial" w:cs="Arial"/>
                      <w:b/>
                      <w:sz w:val="16"/>
                      <w:szCs w:val="16"/>
                      <w:lang w:val="en-US"/>
                    </w:rPr>
                  </w:pPr>
                </w:p>
                <w:p w:rsidR="00240310" w:rsidRPr="00240310" w:rsidRDefault="00240310" w:rsidP="00240310">
                  <w:pPr>
                    <w:widowControl w:val="0"/>
                    <w:spacing w:before="6" w:line="276" w:lineRule="auto"/>
                    <w:jc w:val="center"/>
                    <w:rPr>
                      <w:rFonts w:ascii="Arial" w:eastAsia="Calibri" w:hAnsi="Arial" w:cs="Arial"/>
                      <w:b/>
                      <w:sz w:val="16"/>
                      <w:szCs w:val="16"/>
                      <w:lang w:val="en-US"/>
                    </w:rPr>
                  </w:pPr>
                </w:p>
                <w:p w:rsidR="00240310" w:rsidRPr="00240310" w:rsidRDefault="00240310" w:rsidP="00240310">
                  <w:pPr>
                    <w:widowControl w:val="0"/>
                    <w:spacing w:line="276" w:lineRule="auto"/>
                    <w:ind w:right="1"/>
                    <w:jc w:val="center"/>
                    <w:rPr>
                      <w:rFonts w:ascii="Arial" w:eastAsia="Calibri" w:hAnsi="Arial" w:cs="Arial"/>
                      <w:b/>
                      <w:sz w:val="16"/>
                      <w:szCs w:val="16"/>
                      <w:lang w:val="en-US"/>
                    </w:rPr>
                  </w:pPr>
                  <w:r w:rsidRPr="00240310">
                    <w:rPr>
                      <w:rFonts w:ascii="Arial" w:eastAsia="Calibri" w:hAnsi="Arial" w:cs="Arial"/>
                      <w:b/>
                      <w:sz w:val="16"/>
                      <w:szCs w:val="16"/>
                      <w:lang w:val="en-US"/>
                    </w:rPr>
                    <w:t>Disagree</w:t>
                  </w:r>
                </w:p>
                <w:p w:rsidR="00240310" w:rsidRPr="00240310" w:rsidRDefault="00240310" w:rsidP="00240310">
                  <w:pPr>
                    <w:widowControl w:val="0"/>
                    <w:spacing w:before="1" w:line="276" w:lineRule="auto"/>
                    <w:jc w:val="center"/>
                    <w:rPr>
                      <w:rFonts w:ascii="Arial" w:eastAsia="Calibri" w:hAnsi="Arial" w:cs="Arial"/>
                      <w:b/>
                      <w:sz w:val="16"/>
                      <w:szCs w:val="16"/>
                      <w:lang w:val="en-US"/>
                    </w:rPr>
                  </w:pPr>
                </w:p>
                <w:p w:rsidR="00240310" w:rsidRPr="00240310" w:rsidRDefault="00240310" w:rsidP="00240310">
                  <w:pPr>
                    <w:widowControl w:val="0"/>
                    <w:spacing w:line="276" w:lineRule="auto"/>
                    <w:jc w:val="center"/>
                    <w:rPr>
                      <w:rFonts w:ascii="Arial" w:eastAsia="Calibri" w:hAnsi="Arial" w:cs="Arial"/>
                      <w:b/>
                      <w:sz w:val="16"/>
                      <w:szCs w:val="16"/>
                      <w:lang w:val="en-US"/>
                    </w:rPr>
                  </w:pPr>
                  <w:r w:rsidRPr="00240310">
                    <w:rPr>
                      <w:rFonts w:ascii="Arial" w:eastAsia="Calibri" w:hAnsi="Arial" w:cs="Arial"/>
                      <w:b/>
                      <w:sz w:val="16"/>
                      <w:szCs w:val="16"/>
                      <w:lang w:val="en-US"/>
                    </w:rPr>
                    <w:t>%</w:t>
                  </w:r>
                </w:p>
              </w:tc>
              <w:tc>
                <w:tcPr>
                  <w:tcW w:w="903" w:type="dxa"/>
                </w:tcPr>
                <w:p w:rsidR="00240310" w:rsidRPr="00240310" w:rsidRDefault="00240310" w:rsidP="00240310">
                  <w:pPr>
                    <w:widowControl w:val="0"/>
                    <w:spacing w:line="276" w:lineRule="auto"/>
                    <w:jc w:val="center"/>
                    <w:rPr>
                      <w:rFonts w:ascii="Arial" w:eastAsia="Calibri" w:hAnsi="Arial" w:cs="Arial"/>
                      <w:b/>
                      <w:sz w:val="16"/>
                      <w:szCs w:val="16"/>
                      <w:lang w:val="en-US"/>
                    </w:rPr>
                  </w:pPr>
                </w:p>
                <w:p w:rsidR="00240310" w:rsidRPr="00240310" w:rsidRDefault="00240310" w:rsidP="00240310">
                  <w:pPr>
                    <w:widowControl w:val="0"/>
                    <w:spacing w:line="276" w:lineRule="auto"/>
                    <w:jc w:val="center"/>
                    <w:rPr>
                      <w:rFonts w:ascii="Arial" w:eastAsia="Calibri" w:hAnsi="Arial" w:cs="Arial"/>
                      <w:b/>
                      <w:sz w:val="16"/>
                      <w:szCs w:val="16"/>
                      <w:lang w:val="en-US"/>
                    </w:rPr>
                  </w:pPr>
                </w:p>
                <w:p w:rsidR="00240310" w:rsidRPr="00240310" w:rsidRDefault="00240310" w:rsidP="00240310">
                  <w:pPr>
                    <w:widowControl w:val="0"/>
                    <w:spacing w:before="6" w:line="276" w:lineRule="auto"/>
                    <w:jc w:val="center"/>
                    <w:rPr>
                      <w:rFonts w:ascii="Arial" w:eastAsia="Calibri" w:hAnsi="Arial" w:cs="Arial"/>
                      <w:b/>
                      <w:sz w:val="16"/>
                      <w:szCs w:val="16"/>
                      <w:lang w:val="en-US"/>
                    </w:rPr>
                  </w:pPr>
                </w:p>
                <w:p w:rsidR="00240310" w:rsidRPr="00240310" w:rsidRDefault="00240310" w:rsidP="00240310">
                  <w:pPr>
                    <w:widowControl w:val="0"/>
                    <w:spacing w:line="276" w:lineRule="auto"/>
                    <w:ind w:right="138"/>
                    <w:jc w:val="center"/>
                    <w:rPr>
                      <w:rFonts w:ascii="Arial" w:eastAsia="Calibri" w:hAnsi="Arial" w:cs="Arial"/>
                      <w:b/>
                      <w:sz w:val="16"/>
                      <w:szCs w:val="16"/>
                      <w:lang w:val="en-US"/>
                    </w:rPr>
                  </w:pPr>
                  <w:r w:rsidRPr="00240310">
                    <w:rPr>
                      <w:rFonts w:ascii="Arial" w:eastAsia="Calibri" w:hAnsi="Arial" w:cs="Arial"/>
                      <w:b/>
                      <w:sz w:val="16"/>
                      <w:szCs w:val="16"/>
                      <w:lang w:val="en-US"/>
                    </w:rPr>
                    <w:t>Strongly Disagree</w:t>
                  </w:r>
                </w:p>
                <w:p w:rsidR="00240310" w:rsidRPr="00240310" w:rsidRDefault="00240310" w:rsidP="00240310">
                  <w:pPr>
                    <w:widowControl w:val="0"/>
                    <w:spacing w:line="276" w:lineRule="auto"/>
                    <w:jc w:val="center"/>
                    <w:rPr>
                      <w:rFonts w:ascii="Arial" w:eastAsia="Calibri" w:hAnsi="Arial" w:cs="Arial"/>
                      <w:b/>
                      <w:sz w:val="16"/>
                      <w:szCs w:val="16"/>
                      <w:lang w:val="en-US"/>
                    </w:rPr>
                  </w:pPr>
                  <w:r w:rsidRPr="00240310">
                    <w:rPr>
                      <w:rFonts w:ascii="Arial" w:eastAsia="Calibri" w:hAnsi="Arial" w:cs="Arial"/>
                      <w:b/>
                      <w:sz w:val="16"/>
                      <w:szCs w:val="16"/>
                      <w:lang w:val="en-US"/>
                    </w:rPr>
                    <w:t>%</w:t>
                  </w:r>
                </w:p>
              </w:tc>
              <w:tc>
                <w:tcPr>
                  <w:tcW w:w="0" w:type="auto"/>
                </w:tcPr>
                <w:p w:rsidR="00E925CB" w:rsidRDefault="00E925CB" w:rsidP="00240310">
                  <w:pPr>
                    <w:widowControl w:val="0"/>
                    <w:spacing w:line="276" w:lineRule="auto"/>
                    <w:ind w:right="134"/>
                    <w:jc w:val="center"/>
                    <w:rPr>
                      <w:rFonts w:ascii="Arial" w:eastAsia="Calibri" w:hAnsi="Arial" w:cs="Arial"/>
                      <w:b/>
                      <w:sz w:val="16"/>
                      <w:szCs w:val="16"/>
                      <w:lang w:val="en-US"/>
                    </w:rPr>
                  </w:pPr>
                </w:p>
                <w:p w:rsidR="00240310" w:rsidRPr="00240310" w:rsidRDefault="00240310" w:rsidP="00240310">
                  <w:pPr>
                    <w:widowControl w:val="0"/>
                    <w:spacing w:line="276" w:lineRule="auto"/>
                    <w:ind w:right="134"/>
                    <w:jc w:val="center"/>
                    <w:rPr>
                      <w:rFonts w:ascii="Arial" w:eastAsia="Calibri" w:hAnsi="Arial" w:cs="Arial"/>
                      <w:b/>
                      <w:sz w:val="16"/>
                      <w:szCs w:val="16"/>
                      <w:lang w:val="en-US"/>
                    </w:rPr>
                  </w:pPr>
                  <w:r w:rsidRPr="00240310">
                    <w:rPr>
                      <w:rFonts w:ascii="Arial" w:eastAsia="Calibri" w:hAnsi="Arial" w:cs="Arial"/>
                      <w:b/>
                      <w:sz w:val="16"/>
                      <w:szCs w:val="16"/>
                      <w:lang w:val="en-US"/>
                    </w:rPr>
                    <w:t>Difference between</w:t>
                  </w:r>
                </w:p>
                <w:p w:rsidR="00240310" w:rsidRPr="00240310" w:rsidRDefault="00240310" w:rsidP="00240310">
                  <w:pPr>
                    <w:widowControl w:val="0"/>
                    <w:spacing w:line="276" w:lineRule="auto"/>
                    <w:ind w:right="151"/>
                    <w:jc w:val="center"/>
                    <w:rPr>
                      <w:rFonts w:ascii="Arial" w:eastAsia="Calibri" w:hAnsi="Arial" w:cs="Arial"/>
                      <w:b/>
                      <w:sz w:val="16"/>
                      <w:szCs w:val="16"/>
                      <w:lang w:val="en-US"/>
                    </w:rPr>
                  </w:pPr>
                  <w:r w:rsidRPr="00240310">
                    <w:rPr>
                      <w:rFonts w:ascii="Arial" w:eastAsia="Calibri" w:hAnsi="Arial" w:cs="Arial"/>
                      <w:b/>
                      <w:sz w:val="16"/>
                      <w:szCs w:val="16"/>
                      <w:lang w:val="en-US"/>
                    </w:rPr>
                    <w:t>% who agree and</w:t>
                  </w:r>
                </w:p>
                <w:p w:rsidR="00240310" w:rsidRPr="00240310" w:rsidRDefault="00240310" w:rsidP="00240310">
                  <w:pPr>
                    <w:widowControl w:val="0"/>
                    <w:spacing w:line="276" w:lineRule="auto"/>
                    <w:ind w:right="134"/>
                    <w:jc w:val="center"/>
                    <w:rPr>
                      <w:rFonts w:ascii="Arial" w:eastAsia="Calibri" w:hAnsi="Arial" w:cs="Arial"/>
                      <w:b/>
                      <w:sz w:val="16"/>
                      <w:szCs w:val="16"/>
                      <w:lang w:val="en-US"/>
                    </w:rPr>
                  </w:pPr>
                  <w:r w:rsidRPr="00240310">
                    <w:rPr>
                      <w:rFonts w:ascii="Arial" w:eastAsia="Calibri" w:hAnsi="Arial" w:cs="Arial"/>
                      <w:b/>
                      <w:sz w:val="16"/>
                      <w:szCs w:val="16"/>
                      <w:lang w:val="en-US"/>
                    </w:rPr>
                    <w:t>% who disagree in 2016</w:t>
                  </w:r>
                </w:p>
              </w:tc>
              <w:tc>
                <w:tcPr>
                  <w:tcW w:w="0" w:type="auto"/>
                </w:tcPr>
                <w:p w:rsidR="00E925CB" w:rsidRDefault="00E925CB" w:rsidP="00240310">
                  <w:pPr>
                    <w:widowControl w:val="0"/>
                    <w:spacing w:line="276" w:lineRule="auto"/>
                    <w:ind w:right="134"/>
                    <w:jc w:val="center"/>
                    <w:rPr>
                      <w:rFonts w:ascii="Arial" w:eastAsia="Calibri" w:hAnsi="Arial" w:cs="Arial"/>
                      <w:b/>
                      <w:sz w:val="16"/>
                      <w:szCs w:val="16"/>
                      <w:lang w:val="en-US"/>
                    </w:rPr>
                  </w:pPr>
                </w:p>
                <w:p w:rsidR="00240310" w:rsidRPr="00240310" w:rsidRDefault="00240310" w:rsidP="00240310">
                  <w:pPr>
                    <w:widowControl w:val="0"/>
                    <w:spacing w:line="276" w:lineRule="auto"/>
                    <w:ind w:right="134"/>
                    <w:jc w:val="center"/>
                    <w:rPr>
                      <w:rFonts w:ascii="Arial" w:eastAsia="Calibri" w:hAnsi="Arial" w:cs="Arial"/>
                      <w:b/>
                      <w:sz w:val="16"/>
                      <w:szCs w:val="16"/>
                      <w:lang w:val="en-US"/>
                    </w:rPr>
                  </w:pPr>
                  <w:r w:rsidRPr="00240310">
                    <w:rPr>
                      <w:rFonts w:ascii="Arial" w:eastAsia="Calibri" w:hAnsi="Arial" w:cs="Arial"/>
                      <w:b/>
                      <w:sz w:val="16"/>
                      <w:szCs w:val="16"/>
                      <w:lang w:val="en-US"/>
                    </w:rPr>
                    <w:t>Difference between</w:t>
                  </w:r>
                </w:p>
                <w:p w:rsidR="00240310" w:rsidRPr="00240310" w:rsidRDefault="00240310" w:rsidP="00240310">
                  <w:pPr>
                    <w:widowControl w:val="0"/>
                    <w:spacing w:line="276" w:lineRule="auto"/>
                    <w:ind w:right="151"/>
                    <w:jc w:val="center"/>
                    <w:rPr>
                      <w:rFonts w:ascii="Arial" w:eastAsia="Calibri" w:hAnsi="Arial" w:cs="Arial"/>
                      <w:b/>
                      <w:sz w:val="16"/>
                      <w:szCs w:val="16"/>
                      <w:lang w:val="en-US"/>
                    </w:rPr>
                  </w:pPr>
                  <w:r w:rsidRPr="00240310">
                    <w:rPr>
                      <w:rFonts w:ascii="Arial" w:eastAsia="Calibri" w:hAnsi="Arial" w:cs="Arial"/>
                      <w:b/>
                      <w:sz w:val="16"/>
                      <w:szCs w:val="16"/>
                      <w:lang w:val="en-US"/>
                    </w:rPr>
                    <w:t>% who agree and</w:t>
                  </w:r>
                </w:p>
                <w:p w:rsidR="00240310" w:rsidRPr="00240310" w:rsidRDefault="00240310" w:rsidP="00240310">
                  <w:pPr>
                    <w:widowControl w:val="0"/>
                    <w:spacing w:line="276" w:lineRule="auto"/>
                    <w:ind w:right="134"/>
                    <w:jc w:val="center"/>
                    <w:rPr>
                      <w:rFonts w:ascii="Arial" w:eastAsia="Calibri" w:hAnsi="Arial" w:cs="Arial"/>
                      <w:b/>
                      <w:sz w:val="16"/>
                      <w:szCs w:val="16"/>
                      <w:lang w:val="en-US"/>
                    </w:rPr>
                  </w:pPr>
                  <w:r w:rsidRPr="00240310">
                    <w:rPr>
                      <w:rFonts w:ascii="Arial" w:eastAsia="Calibri" w:hAnsi="Arial" w:cs="Arial"/>
                      <w:b/>
                      <w:sz w:val="16"/>
                      <w:szCs w:val="16"/>
                      <w:lang w:val="en-US"/>
                    </w:rPr>
                    <w:t>% who disagree in 2015</w:t>
                  </w:r>
                </w:p>
              </w:tc>
              <w:tc>
                <w:tcPr>
                  <w:tcW w:w="0" w:type="auto"/>
                </w:tcPr>
                <w:p w:rsidR="00E925CB" w:rsidRDefault="00E925CB" w:rsidP="00240310">
                  <w:pPr>
                    <w:widowControl w:val="0"/>
                    <w:spacing w:line="276" w:lineRule="auto"/>
                    <w:ind w:right="134"/>
                    <w:jc w:val="center"/>
                    <w:rPr>
                      <w:rFonts w:ascii="Arial" w:eastAsia="Calibri" w:hAnsi="Arial" w:cs="Arial"/>
                      <w:b/>
                      <w:sz w:val="16"/>
                      <w:szCs w:val="16"/>
                      <w:lang w:val="en-US"/>
                    </w:rPr>
                  </w:pPr>
                </w:p>
                <w:p w:rsidR="00240310" w:rsidRPr="00240310" w:rsidRDefault="00240310" w:rsidP="00240310">
                  <w:pPr>
                    <w:widowControl w:val="0"/>
                    <w:spacing w:line="276" w:lineRule="auto"/>
                    <w:ind w:right="134"/>
                    <w:jc w:val="center"/>
                    <w:rPr>
                      <w:rFonts w:ascii="Arial" w:eastAsia="Calibri" w:hAnsi="Arial" w:cs="Arial"/>
                      <w:b/>
                      <w:sz w:val="16"/>
                      <w:szCs w:val="16"/>
                      <w:lang w:val="en-US"/>
                    </w:rPr>
                  </w:pPr>
                  <w:r w:rsidRPr="00240310">
                    <w:rPr>
                      <w:rFonts w:ascii="Arial" w:eastAsia="Calibri" w:hAnsi="Arial" w:cs="Arial"/>
                      <w:b/>
                      <w:sz w:val="16"/>
                      <w:szCs w:val="16"/>
                      <w:lang w:val="en-US"/>
                    </w:rPr>
                    <w:t>Difference between</w:t>
                  </w:r>
                </w:p>
                <w:p w:rsidR="00240310" w:rsidRPr="00240310" w:rsidRDefault="00240310" w:rsidP="00240310">
                  <w:pPr>
                    <w:widowControl w:val="0"/>
                    <w:spacing w:line="276" w:lineRule="auto"/>
                    <w:ind w:right="151"/>
                    <w:jc w:val="center"/>
                    <w:rPr>
                      <w:rFonts w:ascii="Arial" w:eastAsia="Calibri" w:hAnsi="Arial" w:cs="Arial"/>
                      <w:b/>
                      <w:sz w:val="16"/>
                      <w:szCs w:val="16"/>
                      <w:lang w:val="en-US"/>
                    </w:rPr>
                  </w:pPr>
                  <w:r w:rsidRPr="00240310">
                    <w:rPr>
                      <w:rFonts w:ascii="Arial" w:eastAsia="Calibri" w:hAnsi="Arial" w:cs="Arial"/>
                      <w:b/>
                      <w:sz w:val="16"/>
                      <w:szCs w:val="16"/>
                      <w:lang w:val="en-US"/>
                    </w:rPr>
                    <w:t>% who agree and</w:t>
                  </w:r>
                </w:p>
                <w:p w:rsidR="00240310" w:rsidRPr="00240310" w:rsidRDefault="00240310" w:rsidP="00240310">
                  <w:pPr>
                    <w:widowControl w:val="0"/>
                    <w:spacing w:line="276" w:lineRule="auto"/>
                    <w:ind w:right="210"/>
                    <w:jc w:val="center"/>
                    <w:rPr>
                      <w:rFonts w:ascii="Arial" w:eastAsia="Calibri" w:hAnsi="Arial" w:cs="Arial"/>
                      <w:b/>
                      <w:sz w:val="16"/>
                      <w:szCs w:val="16"/>
                      <w:lang w:val="en-US"/>
                    </w:rPr>
                  </w:pPr>
                  <w:r w:rsidRPr="00240310">
                    <w:rPr>
                      <w:rFonts w:ascii="Arial" w:eastAsia="Calibri" w:hAnsi="Arial" w:cs="Arial"/>
                      <w:b/>
                      <w:sz w:val="16"/>
                      <w:szCs w:val="16"/>
                      <w:lang w:val="en-US"/>
                    </w:rPr>
                    <w:t>% who disagree in 2014</w:t>
                  </w:r>
                </w:p>
              </w:tc>
            </w:tr>
            <w:tr w:rsidR="00240310" w:rsidRPr="00240310" w:rsidTr="00533B59">
              <w:trPr>
                <w:trHeight w:hRule="exact" w:val="548"/>
              </w:trPr>
              <w:tc>
                <w:tcPr>
                  <w:tcW w:w="0" w:type="auto"/>
                  <w:shd w:val="clear" w:color="auto" w:fill="E4DFEB"/>
                  <w:vAlign w:val="center"/>
                </w:tcPr>
                <w:p w:rsidR="00240310" w:rsidRPr="00533B59" w:rsidRDefault="00240310" w:rsidP="000A0E88">
                  <w:pPr>
                    <w:widowControl w:val="0"/>
                    <w:spacing w:line="276" w:lineRule="auto"/>
                    <w:ind w:right="173"/>
                    <w:jc w:val="center"/>
                    <w:rPr>
                      <w:rFonts w:ascii="Arial" w:eastAsia="Calibri" w:hAnsi="Arial" w:cs="Arial"/>
                      <w:sz w:val="16"/>
                      <w:szCs w:val="16"/>
                      <w:lang w:val="en-US"/>
                    </w:rPr>
                  </w:pPr>
                </w:p>
                <w:p w:rsidR="00240310" w:rsidRPr="00533B59" w:rsidRDefault="00240310" w:rsidP="00E54AB2">
                  <w:pPr>
                    <w:widowControl w:val="0"/>
                    <w:spacing w:line="276" w:lineRule="auto"/>
                    <w:ind w:right="173"/>
                    <w:jc w:val="center"/>
                    <w:rPr>
                      <w:rFonts w:ascii="Arial" w:eastAsia="Arial" w:hAnsi="Arial" w:cs="Arial"/>
                      <w:sz w:val="16"/>
                      <w:szCs w:val="16"/>
                      <w:lang w:val="en-US"/>
                    </w:rPr>
                  </w:pPr>
                  <w:r w:rsidRPr="00533B59">
                    <w:rPr>
                      <w:rFonts w:ascii="Arial" w:eastAsia="Calibri" w:hAnsi="Arial" w:cs="Arial"/>
                      <w:sz w:val="16"/>
                      <w:szCs w:val="16"/>
                      <w:lang w:val="en-US"/>
                    </w:rPr>
                    <w:t xml:space="preserve">Is </w:t>
                  </w:r>
                  <w:r w:rsidRPr="00533B59">
                    <w:rPr>
                      <w:rFonts w:ascii="Arial" w:eastAsia="Calibri" w:hAnsi="Arial" w:cs="Arial"/>
                      <w:spacing w:val="-1"/>
                      <w:sz w:val="16"/>
                      <w:szCs w:val="16"/>
                      <w:lang w:val="en-US"/>
                    </w:rPr>
                    <w:t>approachable</w:t>
                  </w:r>
                </w:p>
              </w:tc>
              <w:tc>
                <w:tcPr>
                  <w:tcW w:w="0" w:type="auto"/>
                  <w:shd w:val="clear" w:color="auto" w:fill="E4DFEB"/>
                </w:tcPr>
                <w:p w:rsidR="00240310" w:rsidRPr="00533B59" w:rsidRDefault="00240310" w:rsidP="00533B59">
                  <w:pPr>
                    <w:widowControl w:val="0"/>
                    <w:spacing w:before="11" w:line="276" w:lineRule="auto"/>
                    <w:jc w:val="center"/>
                    <w:rPr>
                      <w:rFonts w:ascii="Arial" w:eastAsia="Arial" w:hAnsi="Arial" w:cs="Arial"/>
                      <w:bCs/>
                      <w:sz w:val="20"/>
                      <w:lang w:val="en-US"/>
                    </w:rPr>
                  </w:pPr>
                </w:p>
                <w:p w:rsidR="00240310" w:rsidRPr="00533B59" w:rsidRDefault="00240310" w:rsidP="00533B59">
                  <w:pPr>
                    <w:widowControl w:val="0"/>
                    <w:spacing w:before="11" w:line="276" w:lineRule="auto"/>
                    <w:jc w:val="center"/>
                    <w:rPr>
                      <w:rFonts w:ascii="Arial" w:eastAsia="Arial" w:hAnsi="Arial" w:cs="Arial"/>
                      <w:bCs/>
                      <w:sz w:val="20"/>
                      <w:lang w:val="en-US"/>
                    </w:rPr>
                  </w:pPr>
                  <w:r w:rsidRPr="00533B59">
                    <w:rPr>
                      <w:rFonts w:ascii="Arial" w:eastAsia="Arial" w:hAnsi="Arial" w:cs="Arial"/>
                      <w:bCs/>
                      <w:sz w:val="20"/>
                      <w:lang w:val="en-US"/>
                    </w:rPr>
                    <w:t>8</w:t>
                  </w:r>
                </w:p>
                <w:p w:rsidR="00240310" w:rsidRPr="00533B59" w:rsidRDefault="00240310" w:rsidP="00533B59">
                  <w:pPr>
                    <w:widowControl w:val="0"/>
                    <w:spacing w:before="11" w:line="276" w:lineRule="auto"/>
                    <w:jc w:val="center"/>
                    <w:rPr>
                      <w:rFonts w:ascii="Arial" w:eastAsia="Arial" w:hAnsi="Arial" w:cs="Arial"/>
                      <w:bCs/>
                      <w:sz w:val="20"/>
                      <w:lang w:val="en-US"/>
                    </w:rPr>
                  </w:pPr>
                </w:p>
                <w:p w:rsidR="00240310" w:rsidRPr="00533B59" w:rsidRDefault="00240310" w:rsidP="00533B59">
                  <w:pPr>
                    <w:widowControl w:val="0"/>
                    <w:spacing w:line="276" w:lineRule="auto"/>
                    <w:ind w:right="79"/>
                    <w:jc w:val="center"/>
                    <w:rPr>
                      <w:rFonts w:ascii="Arial" w:eastAsia="Arial" w:hAnsi="Arial" w:cs="Arial"/>
                      <w:sz w:val="20"/>
                      <w:lang w:val="en-US"/>
                    </w:rPr>
                  </w:pPr>
                </w:p>
              </w:tc>
              <w:tc>
                <w:tcPr>
                  <w:tcW w:w="0" w:type="auto"/>
                  <w:shd w:val="clear" w:color="auto" w:fill="E4DFEB"/>
                </w:tcPr>
                <w:p w:rsidR="00240310" w:rsidRPr="00533B59" w:rsidRDefault="00240310" w:rsidP="00533B59">
                  <w:pPr>
                    <w:widowControl w:val="0"/>
                    <w:spacing w:line="276" w:lineRule="auto"/>
                    <w:jc w:val="center"/>
                    <w:rPr>
                      <w:rFonts w:ascii="Arial" w:eastAsia="Arial" w:hAnsi="Arial" w:cs="Arial"/>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46</w:t>
                  </w:r>
                </w:p>
              </w:tc>
              <w:tc>
                <w:tcPr>
                  <w:tcW w:w="863" w:type="dxa"/>
                  <w:shd w:val="clear" w:color="auto" w:fill="E4DFEB"/>
                </w:tcPr>
                <w:p w:rsidR="00240310" w:rsidRPr="00533B59" w:rsidRDefault="00240310" w:rsidP="00533B59">
                  <w:pPr>
                    <w:widowControl w:val="0"/>
                    <w:spacing w:line="276" w:lineRule="auto"/>
                    <w:jc w:val="center"/>
                    <w:rPr>
                      <w:rFonts w:ascii="Arial" w:eastAsia="Arial" w:hAnsi="Arial" w:cs="Arial"/>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34</w:t>
                  </w:r>
                </w:p>
              </w:tc>
              <w:tc>
                <w:tcPr>
                  <w:tcW w:w="811" w:type="dxa"/>
                  <w:shd w:val="clear" w:color="auto" w:fill="E4DFEB"/>
                </w:tcPr>
                <w:p w:rsidR="00240310" w:rsidRPr="00533B59" w:rsidRDefault="00240310" w:rsidP="00533B59">
                  <w:pPr>
                    <w:widowControl w:val="0"/>
                    <w:spacing w:before="11" w:line="276" w:lineRule="auto"/>
                    <w:jc w:val="center"/>
                    <w:rPr>
                      <w:rFonts w:ascii="Arial" w:eastAsia="Arial" w:hAnsi="Arial" w:cs="Arial"/>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9</w:t>
                  </w:r>
                </w:p>
              </w:tc>
              <w:tc>
                <w:tcPr>
                  <w:tcW w:w="903" w:type="dxa"/>
                  <w:shd w:val="clear" w:color="auto" w:fill="E4DFEB"/>
                </w:tcPr>
                <w:p w:rsidR="00240310" w:rsidRPr="00533B59" w:rsidRDefault="00240310" w:rsidP="00533B59">
                  <w:pPr>
                    <w:widowControl w:val="0"/>
                    <w:spacing w:before="11" w:line="276" w:lineRule="auto"/>
                    <w:jc w:val="center"/>
                    <w:rPr>
                      <w:rFonts w:ascii="Arial" w:eastAsia="Arial" w:hAnsi="Arial" w:cs="Arial"/>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3</w:t>
                  </w:r>
                </w:p>
              </w:tc>
              <w:tc>
                <w:tcPr>
                  <w:tcW w:w="0" w:type="auto"/>
                  <w:shd w:val="clear" w:color="auto" w:fill="E4DFEB"/>
                </w:tcPr>
                <w:p w:rsidR="00240310" w:rsidRPr="00533B59" w:rsidRDefault="00240310" w:rsidP="00533B59">
                  <w:pPr>
                    <w:widowControl w:val="0"/>
                    <w:spacing w:before="8" w:line="276" w:lineRule="auto"/>
                    <w:jc w:val="center"/>
                    <w:rPr>
                      <w:rFonts w:ascii="Arial" w:eastAsia="Arial" w:hAnsi="Arial" w:cs="Arial"/>
                      <w:bCs/>
                      <w:sz w:val="20"/>
                      <w:lang w:val="en-US"/>
                    </w:rPr>
                  </w:pPr>
                </w:p>
                <w:p w:rsidR="00240310" w:rsidRPr="00533B59" w:rsidRDefault="00240310" w:rsidP="00533B59">
                  <w:pPr>
                    <w:widowControl w:val="0"/>
                    <w:spacing w:before="8" w:line="276" w:lineRule="auto"/>
                    <w:jc w:val="center"/>
                    <w:rPr>
                      <w:rFonts w:ascii="Arial" w:eastAsia="Arial" w:hAnsi="Arial" w:cs="Arial"/>
                      <w:b/>
                      <w:bCs/>
                      <w:sz w:val="20"/>
                      <w:lang w:val="en-US"/>
                    </w:rPr>
                  </w:pPr>
                  <w:r w:rsidRPr="00533B59">
                    <w:rPr>
                      <w:rFonts w:ascii="Arial" w:eastAsia="Arial" w:hAnsi="Arial" w:cs="Arial"/>
                      <w:b/>
                      <w:bCs/>
                      <w:sz w:val="20"/>
                      <w:lang w:val="en-US"/>
                    </w:rPr>
                    <w:t>42</w:t>
                  </w:r>
                </w:p>
              </w:tc>
              <w:tc>
                <w:tcPr>
                  <w:tcW w:w="0" w:type="auto"/>
                  <w:shd w:val="clear" w:color="auto" w:fill="E4DFEB"/>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before="8" w:line="276" w:lineRule="auto"/>
                    <w:jc w:val="center"/>
                    <w:rPr>
                      <w:rFonts w:ascii="Arial" w:eastAsia="Arial" w:hAnsi="Arial" w:cs="Arial"/>
                      <w:b/>
                      <w:bCs/>
                      <w:sz w:val="20"/>
                      <w:lang w:val="en-US"/>
                    </w:rPr>
                  </w:pPr>
                  <w:r w:rsidRPr="00533B59">
                    <w:rPr>
                      <w:rFonts w:ascii="Arial" w:eastAsia="Arial" w:hAnsi="Arial" w:cs="Arial"/>
                      <w:b/>
                      <w:bCs/>
                      <w:sz w:val="20"/>
                      <w:lang w:val="en-US"/>
                    </w:rPr>
                    <w:t>49</w:t>
                  </w:r>
                </w:p>
              </w:tc>
              <w:tc>
                <w:tcPr>
                  <w:tcW w:w="0" w:type="auto"/>
                  <w:shd w:val="clear" w:color="auto" w:fill="E4DFEB"/>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Calibri" w:hAnsi="Arial" w:cs="Arial"/>
                      <w:b/>
                      <w:sz w:val="20"/>
                      <w:lang w:val="en-US"/>
                    </w:rPr>
                    <w:t>57</w:t>
                  </w:r>
                </w:p>
              </w:tc>
            </w:tr>
            <w:tr w:rsidR="00240310" w:rsidRPr="00240310" w:rsidTr="00533B59">
              <w:trPr>
                <w:trHeight w:hRule="exact" w:val="541"/>
              </w:trPr>
              <w:tc>
                <w:tcPr>
                  <w:tcW w:w="0" w:type="auto"/>
                  <w:vAlign w:val="center"/>
                </w:tcPr>
                <w:p w:rsidR="00240310" w:rsidRPr="00533B59" w:rsidRDefault="00240310" w:rsidP="000A0E88">
                  <w:pPr>
                    <w:widowControl w:val="0"/>
                    <w:spacing w:line="276" w:lineRule="auto"/>
                    <w:ind w:right="138"/>
                    <w:jc w:val="center"/>
                    <w:rPr>
                      <w:rFonts w:ascii="Arial" w:eastAsia="Arial" w:hAnsi="Arial" w:cs="Arial"/>
                      <w:sz w:val="16"/>
                      <w:szCs w:val="16"/>
                      <w:lang w:val="en-US"/>
                    </w:rPr>
                  </w:pPr>
                  <w:r w:rsidRPr="00533B59">
                    <w:rPr>
                      <w:rFonts w:ascii="Arial" w:eastAsia="Calibri" w:hAnsi="Arial" w:cs="Arial"/>
                      <w:sz w:val="16"/>
                      <w:szCs w:val="16"/>
                      <w:lang w:val="en-US"/>
                    </w:rPr>
                    <w:t>Is environmentally</w:t>
                  </w:r>
                  <w:r w:rsidRPr="00533B59">
                    <w:rPr>
                      <w:rFonts w:ascii="Arial" w:eastAsia="Calibri" w:hAnsi="Arial" w:cs="Arial"/>
                      <w:w w:val="99"/>
                      <w:sz w:val="16"/>
                      <w:szCs w:val="16"/>
                      <w:lang w:val="en-US"/>
                    </w:rPr>
                    <w:t xml:space="preserve"> </w:t>
                  </w:r>
                  <w:r w:rsidRPr="00533B59">
                    <w:rPr>
                      <w:rFonts w:ascii="Arial" w:eastAsia="Calibri" w:hAnsi="Arial" w:cs="Arial"/>
                      <w:sz w:val="16"/>
                      <w:szCs w:val="16"/>
                      <w:lang w:val="en-US"/>
                    </w:rPr>
                    <w:t>friendly</w:t>
                  </w:r>
                </w:p>
              </w:tc>
              <w:tc>
                <w:tcPr>
                  <w:tcW w:w="0" w:type="auto"/>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ind w:right="81"/>
                    <w:jc w:val="center"/>
                    <w:rPr>
                      <w:rFonts w:ascii="Arial" w:eastAsia="Arial" w:hAnsi="Arial" w:cs="Arial"/>
                      <w:sz w:val="20"/>
                      <w:lang w:val="en-US"/>
                    </w:rPr>
                  </w:pPr>
                  <w:r w:rsidRPr="00533B59">
                    <w:rPr>
                      <w:rFonts w:ascii="Arial" w:eastAsia="Arial" w:hAnsi="Arial" w:cs="Arial"/>
                      <w:sz w:val="20"/>
                      <w:lang w:val="en-US"/>
                    </w:rPr>
                    <w:t>8</w:t>
                  </w:r>
                </w:p>
              </w:tc>
              <w:tc>
                <w:tcPr>
                  <w:tcW w:w="0" w:type="auto"/>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48</w:t>
                  </w:r>
                </w:p>
              </w:tc>
              <w:tc>
                <w:tcPr>
                  <w:tcW w:w="863" w:type="dxa"/>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32</w:t>
                  </w:r>
                </w:p>
              </w:tc>
              <w:tc>
                <w:tcPr>
                  <w:tcW w:w="811" w:type="dxa"/>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9</w:t>
                  </w:r>
                </w:p>
              </w:tc>
              <w:tc>
                <w:tcPr>
                  <w:tcW w:w="903" w:type="dxa"/>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3</w:t>
                  </w:r>
                </w:p>
              </w:tc>
              <w:tc>
                <w:tcPr>
                  <w:tcW w:w="0" w:type="auto"/>
                </w:tcPr>
                <w:p w:rsidR="00240310" w:rsidRPr="00533B59" w:rsidRDefault="00240310" w:rsidP="00533B59">
                  <w:pPr>
                    <w:widowControl w:val="0"/>
                    <w:spacing w:before="5" w:line="276" w:lineRule="auto"/>
                    <w:jc w:val="center"/>
                    <w:rPr>
                      <w:rFonts w:ascii="Arial" w:eastAsia="Arial" w:hAnsi="Arial" w:cs="Arial"/>
                      <w:b/>
                      <w:bCs/>
                      <w:sz w:val="20"/>
                      <w:lang w:val="en-US"/>
                    </w:rPr>
                  </w:pPr>
                </w:p>
                <w:p w:rsidR="00240310" w:rsidRPr="00533B59" w:rsidRDefault="00240310" w:rsidP="00533B59">
                  <w:pPr>
                    <w:widowControl w:val="0"/>
                    <w:spacing w:before="5" w:line="276" w:lineRule="auto"/>
                    <w:jc w:val="center"/>
                    <w:rPr>
                      <w:rFonts w:ascii="Arial" w:eastAsia="Arial" w:hAnsi="Arial" w:cs="Arial"/>
                      <w:b/>
                      <w:bCs/>
                      <w:sz w:val="20"/>
                      <w:lang w:val="en-US"/>
                    </w:rPr>
                  </w:pPr>
                  <w:r w:rsidRPr="00533B59">
                    <w:rPr>
                      <w:rFonts w:ascii="Arial" w:eastAsia="Arial" w:hAnsi="Arial" w:cs="Arial"/>
                      <w:b/>
                      <w:bCs/>
                      <w:sz w:val="20"/>
                      <w:lang w:val="en-US"/>
                    </w:rPr>
                    <w:t>44</w:t>
                  </w:r>
                </w:p>
              </w:tc>
              <w:tc>
                <w:tcPr>
                  <w:tcW w:w="0" w:type="auto"/>
                </w:tcPr>
                <w:p w:rsidR="00240310" w:rsidRPr="00533B59" w:rsidRDefault="00240310" w:rsidP="00533B59">
                  <w:pPr>
                    <w:widowControl w:val="0"/>
                    <w:spacing w:before="5" w:line="276" w:lineRule="auto"/>
                    <w:jc w:val="center"/>
                    <w:rPr>
                      <w:rFonts w:ascii="Arial" w:eastAsia="Arial" w:hAnsi="Arial" w:cs="Arial"/>
                      <w:b/>
                      <w:bCs/>
                      <w:sz w:val="20"/>
                      <w:lang w:val="en-US"/>
                    </w:rPr>
                  </w:pPr>
                </w:p>
                <w:p w:rsidR="00240310" w:rsidRPr="00533B59" w:rsidRDefault="00240310" w:rsidP="00533B59">
                  <w:pPr>
                    <w:widowControl w:val="0"/>
                    <w:spacing w:before="5" w:line="276" w:lineRule="auto"/>
                    <w:jc w:val="center"/>
                    <w:rPr>
                      <w:rFonts w:ascii="Arial" w:eastAsia="Arial" w:hAnsi="Arial" w:cs="Arial"/>
                      <w:b/>
                      <w:bCs/>
                      <w:sz w:val="20"/>
                      <w:lang w:val="en-US"/>
                    </w:rPr>
                  </w:pPr>
                  <w:r w:rsidRPr="00533B59">
                    <w:rPr>
                      <w:rFonts w:ascii="Arial" w:eastAsia="Arial" w:hAnsi="Arial" w:cs="Arial"/>
                      <w:b/>
                      <w:bCs/>
                      <w:sz w:val="20"/>
                      <w:lang w:val="en-US"/>
                    </w:rPr>
                    <w:t>44</w:t>
                  </w:r>
                </w:p>
              </w:tc>
              <w:tc>
                <w:tcPr>
                  <w:tcW w:w="0" w:type="auto"/>
                </w:tcPr>
                <w:p w:rsidR="00240310" w:rsidRPr="00533B59" w:rsidRDefault="00240310" w:rsidP="00533B59">
                  <w:pPr>
                    <w:widowControl w:val="0"/>
                    <w:spacing w:before="5"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Calibri" w:hAnsi="Arial" w:cs="Arial"/>
                      <w:b/>
                      <w:sz w:val="20"/>
                      <w:lang w:val="en-US"/>
                    </w:rPr>
                    <w:t>49</w:t>
                  </w:r>
                </w:p>
              </w:tc>
            </w:tr>
            <w:tr w:rsidR="00240310" w:rsidRPr="00240310" w:rsidTr="00C35345">
              <w:trPr>
                <w:trHeight w:hRule="exact" w:val="713"/>
              </w:trPr>
              <w:tc>
                <w:tcPr>
                  <w:tcW w:w="0" w:type="auto"/>
                  <w:shd w:val="clear" w:color="auto" w:fill="E4DFEB"/>
                  <w:vAlign w:val="center"/>
                </w:tcPr>
                <w:p w:rsidR="00240310" w:rsidRPr="00533B59" w:rsidRDefault="00240310" w:rsidP="000A0E88">
                  <w:pPr>
                    <w:widowControl w:val="0"/>
                    <w:spacing w:line="276" w:lineRule="auto"/>
                    <w:ind w:right="181"/>
                    <w:jc w:val="center"/>
                    <w:rPr>
                      <w:rFonts w:ascii="Arial" w:eastAsia="Arial" w:hAnsi="Arial" w:cs="Arial"/>
                      <w:sz w:val="16"/>
                      <w:szCs w:val="16"/>
                      <w:lang w:val="en-US"/>
                    </w:rPr>
                  </w:pPr>
                  <w:r w:rsidRPr="00533B59">
                    <w:rPr>
                      <w:rFonts w:ascii="Arial" w:eastAsia="Calibri" w:hAnsi="Arial" w:cs="Arial"/>
                      <w:sz w:val="16"/>
                      <w:szCs w:val="16"/>
                      <w:lang w:val="en-US"/>
                    </w:rPr>
                    <w:t>Maintains good</w:t>
                  </w:r>
                  <w:r w:rsidRPr="00533B59">
                    <w:rPr>
                      <w:rFonts w:ascii="Arial" w:eastAsia="Calibri" w:hAnsi="Arial" w:cs="Arial"/>
                      <w:spacing w:val="-4"/>
                      <w:sz w:val="16"/>
                      <w:szCs w:val="16"/>
                      <w:lang w:val="en-US"/>
                    </w:rPr>
                    <w:t xml:space="preserve"> </w:t>
                  </w:r>
                  <w:r w:rsidRPr="00533B59">
                    <w:rPr>
                      <w:rFonts w:ascii="Arial" w:eastAsia="Calibri" w:hAnsi="Arial" w:cs="Arial"/>
                      <w:sz w:val="16"/>
                      <w:szCs w:val="16"/>
                      <w:lang w:val="en-US"/>
                    </w:rPr>
                    <w:t>quality local</w:t>
                  </w:r>
                  <w:r w:rsidRPr="00533B59">
                    <w:rPr>
                      <w:rFonts w:ascii="Arial" w:eastAsia="Calibri" w:hAnsi="Arial" w:cs="Arial"/>
                      <w:spacing w:val="-3"/>
                      <w:sz w:val="16"/>
                      <w:szCs w:val="16"/>
                      <w:lang w:val="en-US"/>
                    </w:rPr>
                    <w:t xml:space="preserve"> </w:t>
                  </w:r>
                  <w:r w:rsidRPr="00533B59">
                    <w:rPr>
                      <w:rFonts w:ascii="Arial" w:eastAsia="Calibri" w:hAnsi="Arial" w:cs="Arial"/>
                      <w:sz w:val="16"/>
                      <w:szCs w:val="16"/>
                      <w:lang w:val="en-US"/>
                    </w:rPr>
                    <w:t>services</w:t>
                  </w:r>
                </w:p>
              </w:tc>
              <w:tc>
                <w:tcPr>
                  <w:tcW w:w="0" w:type="auto"/>
                  <w:shd w:val="clear" w:color="auto" w:fill="E4DFEB"/>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ind w:right="79"/>
                    <w:jc w:val="center"/>
                    <w:rPr>
                      <w:rFonts w:ascii="Arial" w:eastAsia="Arial" w:hAnsi="Arial" w:cs="Arial"/>
                      <w:sz w:val="20"/>
                      <w:lang w:val="en-US"/>
                    </w:rPr>
                  </w:pPr>
                  <w:r w:rsidRPr="00533B59">
                    <w:rPr>
                      <w:rFonts w:ascii="Arial" w:eastAsia="Arial" w:hAnsi="Arial" w:cs="Arial"/>
                      <w:sz w:val="20"/>
                      <w:lang w:val="en-US"/>
                    </w:rPr>
                    <w:t>6</w:t>
                  </w:r>
                </w:p>
              </w:tc>
              <w:tc>
                <w:tcPr>
                  <w:tcW w:w="0" w:type="auto"/>
                  <w:shd w:val="clear" w:color="auto" w:fill="E4DFEB"/>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51</w:t>
                  </w:r>
                </w:p>
              </w:tc>
              <w:tc>
                <w:tcPr>
                  <w:tcW w:w="863" w:type="dxa"/>
                  <w:shd w:val="clear" w:color="auto" w:fill="E4DFEB"/>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22</w:t>
                  </w:r>
                </w:p>
              </w:tc>
              <w:tc>
                <w:tcPr>
                  <w:tcW w:w="811" w:type="dxa"/>
                  <w:shd w:val="clear" w:color="auto" w:fill="E4DFEB"/>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19</w:t>
                  </w:r>
                </w:p>
              </w:tc>
              <w:tc>
                <w:tcPr>
                  <w:tcW w:w="903" w:type="dxa"/>
                  <w:shd w:val="clear" w:color="auto" w:fill="E4DFEB"/>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2</w:t>
                  </w:r>
                </w:p>
              </w:tc>
              <w:tc>
                <w:tcPr>
                  <w:tcW w:w="0" w:type="auto"/>
                  <w:shd w:val="clear" w:color="auto" w:fill="E4DFEB"/>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before="6" w:line="276" w:lineRule="auto"/>
                    <w:jc w:val="center"/>
                    <w:rPr>
                      <w:rFonts w:ascii="Arial" w:eastAsia="Arial" w:hAnsi="Arial" w:cs="Arial"/>
                      <w:b/>
                      <w:bCs/>
                      <w:sz w:val="20"/>
                      <w:lang w:val="en-US"/>
                    </w:rPr>
                  </w:pPr>
                  <w:r w:rsidRPr="00533B59">
                    <w:rPr>
                      <w:rFonts w:ascii="Arial" w:eastAsia="Arial" w:hAnsi="Arial" w:cs="Arial"/>
                      <w:b/>
                      <w:bCs/>
                      <w:sz w:val="20"/>
                      <w:lang w:val="en-US"/>
                    </w:rPr>
                    <w:t>36</w:t>
                  </w:r>
                </w:p>
              </w:tc>
              <w:tc>
                <w:tcPr>
                  <w:tcW w:w="0" w:type="auto"/>
                  <w:shd w:val="clear" w:color="auto" w:fill="E4DFEB"/>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before="6" w:line="276" w:lineRule="auto"/>
                    <w:jc w:val="center"/>
                    <w:rPr>
                      <w:rFonts w:ascii="Arial" w:eastAsia="Arial" w:hAnsi="Arial" w:cs="Arial"/>
                      <w:b/>
                      <w:bCs/>
                      <w:sz w:val="20"/>
                      <w:lang w:val="en-US"/>
                    </w:rPr>
                  </w:pPr>
                  <w:r w:rsidRPr="00533B59">
                    <w:rPr>
                      <w:rFonts w:ascii="Arial" w:eastAsia="Arial" w:hAnsi="Arial" w:cs="Arial"/>
                      <w:b/>
                      <w:bCs/>
                      <w:sz w:val="20"/>
                      <w:lang w:val="en-US"/>
                    </w:rPr>
                    <w:t>47</w:t>
                  </w:r>
                </w:p>
              </w:tc>
              <w:tc>
                <w:tcPr>
                  <w:tcW w:w="0" w:type="auto"/>
                  <w:shd w:val="clear" w:color="auto" w:fill="E4DFEB"/>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Calibri" w:hAnsi="Arial" w:cs="Arial"/>
                      <w:b/>
                      <w:sz w:val="20"/>
                      <w:lang w:val="en-US"/>
                    </w:rPr>
                    <w:t>57</w:t>
                  </w:r>
                </w:p>
              </w:tc>
            </w:tr>
            <w:tr w:rsidR="00240310" w:rsidRPr="00240310" w:rsidTr="00533B59">
              <w:trPr>
                <w:trHeight w:hRule="exact" w:val="525"/>
              </w:trPr>
              <w:tc>
                <w:tcPr>
                  <w:tcW w:w="0" w:type="auto"/>
                  <w:vAlign w:val="center"/>
                </w:tcPr>
                <w:p w:rsidR="00240310" w:rsidRPr="00533B59" w:rsidRDefault="00240310" w:rsidP="000A0E88">
                  <w:pPr>
                    <w:widowControl w:val="0"/>
                    <w:spacing w:before="11" w:line="276" w:lineRule="auto"/>
                    <w:jc w:val="center"/>
                    <w:rPr>
                      <w:rFonts w:ascii="Arial" w:eastAsia="Arial" w:hAnsi="Arial" w:cs="Arial"/>
                      <w:b/>
                      <w:bCs/>
                      <w:sz w:val="16"/>
                      <w:szCs w:val="16"/>
                      <w:lang w:val="en-US"/>
                    </w:rPr>
                  </w:pPr>
                </w:p>
                <w:p w:rsidR="00240310" w:rsidRPr="00533B59" w:rsidRDefault="00240310" w:rsidP="00E54AB2">
                  <w:pPr>
                    <w:widowControl w:val="0"/>
                    <w:spacing w:line="276" w:lineRule="auto"/>
                    <w:jc w:val="center"/>
                    <w:rPr>
                      <w:rFonts w:ascii="Arial" w:eastAsia="Arial" w:hAnsi="Arial" w:cs="Arial"/>
                      <w:sz w:val="16"/>
                      <w:szCs w:val="16"/>
                      <w:lang w:val="en-US"/>
                    </w:rPr>
                  </w:pPr>
                  <w:r w:rsidRPr="00533B59">
                    <w:rPr>
                      <w:rFonts w:ascii="Arial" w:eastAsia="Calibri" w:hAnsi="Arial" w:cs="Arial"/>
                      <w:sz w:val="16"/>
                      <w:szCs w:val="16"/>
                      <w:lang w:val="en-US"/>
                    </w:rPr>
                    <w:t>Is</w:t>
                  </w:r>
                  <w:r w:rsidRPr="00533B59">
                    <w:rPr>
                      <w:rFonts w:ascii="Arial" w:eastAsia="Calibri" w:hAnsi="Arial" w:cs="Arial"/>
                      <w:spacing w:val="1"/>
                      <w:sz w:val="16"/>
                      <w:szCs w:val="16"/>
                      <w:lang w:val="en-US"/>
                    </w:rPr>
                    <w:t xml:space="preserve"> </w:t>
                  </w:r>
                  <w:r w:rsidRPr="00533B59">
                    <w:rPr>
                      <w:rFonts w:ascii="Arial" w:eastAsia="Calibri" w:hAnsi="Arial" w:cs="Arial"/>
                      <w:sz w:val="16"/>
                      <w:szCs w:val="16"/>
                      <w:lang w:val="en-US"/>
                    </w:rPr>
                    <w:t>helpful</w:t>
                  </w:r>
                </w:p>
              </w:tc>
              <w:tc>
                <w:tcPr>
                  <w:tcW w:w="0" w:type="auto"/>
                </w:tcPr>
                <w:p w:rsidR="00240310" w:rsidRPr="00533B59" w:rsidRDefault="00240310" w:rsidP="00533B59">
                  <w:pPr>
                    <w:widowControl w:val="0"/>
                    <w:spacing w:before="11" w:line="276" w:lineRule="auto"/>
                    <w:jc w:val="center"/>
                    <w:rPr>
                      <w:rFonts w:ascii="Arial" w:eastAsia="Arial" w:hAnsi="Arial" w:cs="Arial"/>
                      <w:b/>
                      <w:bCs/>
                      <w:sz w:val="20"/>
                      <w:lang w:val="en-US"/>
                    </w:rPr>
                  </w:pPr>
                </w:p>
                <w:p w:rsidR="00240310" w:rsidRPr="00533B59" w:rsidRDefault="00240310" w:rsidP="00533B59">
                  <w:pPr>
                    <w:widowControl w:val="0"/>
                    <w:spacing w:line="276" w:lineRule="auto"/>
                    <w:ind w:right="79"/>
                    <w:jc w:val="center"/>
                    <w:rPr>
                      <w:rFonts w:ascii="Arial" w:eastAsia="Arial" w:hAnsi="Arial" w:cs="Arial"/>
                      <w:sz w:val="20"/>
                      <w:lang w:val="en-US"/>
                    </w:rPr>
                  </w:pPr>
                  <w:r w:rsidRPr="00533B59">
                    <w:rPr>
                      <w:rFonts w:ascii="Arial" w:eastAsia="Arial" w:hAnsi="Arial" w:cs="Arial"/>
                      <w:sz w:val="20"/>
                      <w:lang w:val="en-US"/>
                    </w:rPr>
                    <w:t>6</w:t>
                  </w:r>
                </w:p>
              </w:tc>
              <w:tc>
                <w:tcPr>
                  <w:tcW w:w="0" w:type="auto"/>
                </w:tcPr>
                <w:p w:rsidR="00240310" w:rsidRPr="00533B59" w:rsidRDefault="00240310" w:rsidP="00533B59">
                  <w:pPr>
                    <w:widowControl w:val="0"/>
                    <w:spacing w:before="11"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42</w:t>
                  </w:r>
                </w:p>
              </w:tc>
              <w:tc>
                <w:tcPr>
                  <w:tcW w:w="863" w:type="dxa"/>
                </w:tcPr>
                <w:p w:rsidR="00240310" w:rsidRPr="00533B59" w:rsidRDefault="00240310" w:rsidP="00533B59">
                  <w:pPr>
                    <w:widowControl w:val="0"/>
                    <w:spacing w:before="11"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36</w:t>
                  </w:r>
                </w:p>
              </w:tc>
              <w:tc>
                <w:tcPr>
                  <w:tcW w:w="811" w:type="dxa"/>
                </w:tcPr>
                <w:p w:rsidR="00240310" w:rsidRPr="00533B59" w:rsidRDefault="00240310" w:rsidP="00533B59">
                  <w:pPr>
                    <w:widowControl w:val="0"/>
                    <w:spacing w:before="11"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12</w:t>
                  </w:r>
                </w:p>
              </w:tc>
              <w:tc>
                <w:tcPr>
                  <w:tcW w:w="903" w:type="dxa"/>
                </w:tcPr>
                <w:p w:rsidR="00240310" w:rsidRPr="00533B59" w:rsidRDefault="00240310" w:rsidP="00533B59">
                  <w:pPr>
                    <w:widowControl w:val="0"/>
                    <w:spacing w:before="11"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4</w:t>
                  </w:r>
                </w:p>
              </w:tc>
              <w:tc>
                <w:tcPr>
                  <w:tcW w:w="0" w:type="auto"/>
                </w:tcPr>
                <w:p w:rsidR="00240310" w:rsidRPr="00533B59" w:rsidRDefault="00240310" w:rsidP="00533B59">
                  <w:pPr>
                    <w:widowControl w:val="0"/>
                    <w:spacing w:before="9" w:line="276" w:lineRule="auto"/>
                    <w:jc w:val="center"/>
                    <w:rPr>
                      <w:rFonts w:ascii="Arial" w:eastAsia="Arial" w:hAnsi="Arial" w:cs="Arial"/>
                      <w:b/>
                      <w:bCs/>
                      <w:sz w:val="20"/>
                      <w:lang w:val="en-US"/>
                    </w:rPr>
                  </w:pPr>
                </w:p>
                <w:p w:rsidR="00240310" w:rsidRPr="00533B59" w:rsidRDefault="00240310" w:rsidP="00533B59">
                  <w:pPr>
                    <w:widowControl w:val="0"/>
                    <w:spacing w:before="9" w:line="276" w:lineRule="auto"/>
                    <w:jc w:val="center"/>
                    <w:rPr>
                      <w:rFonts w:ascii="Arial" w:eastAsia="Arial" w:hAnsi="Arial" w:cs="Arial"/>
                      <w:b/>
                      <w:bCs/>
                      <w:sz w:val="20"/>
                      <w:lang w:val="en-US"/>
                    </w:rPr>
                  </w:pPr>
                  <w:r w:rsidRPr="00533B59">
                    <w:rPr>
                      <w:rFonts w:ascii="Arial" w:eastAsia="Arial" w:hAnsi="Arial" w:cs="Arial"/>
                      <w:b/>
                      <w:bCs/>
                      <w:sz w:val="20"/>
                      <w:lang w:val="en-US"/>
                    </w:rPr>
                    <w:t>32</w:t>
                  </w:r>
                </w:p>
              </w:tc>
              <w:tc>
                <w:tcPr>
                  <w:tcW w:w="0" w:type="auto"/>
                </w:tcPr>
                <w:p w:rsidR="00240310" w:rsidRPr="00533B59" w:rsidRDefault="00240310" w:rsidP="00533B59">
                  <w:pPr>
                    <w:widowControl w:val="0"/>
                    <w:spacing w:before="9" w:line="276" w:lineRule="auto"/>
                    <w:jc w:val="center"/>
                    <w:rPr>
                      <w:rFonts w:ascii="Arial" w:eastAsia="Arial" w:hAnsi="Arial" w:cs="Arial"/>
                      <w:b/>
                      <w:bCs/>
                      <w:sz w:val="20"/>
                      <w:lang w:val="en-US"/>
                    </w:rPr>
                  </w:pPr>
                </w:p>
                <w:p w:rsidR="00240310" w:rsidRPr="00533B59" w:rsidRDefault="00240310" w:rsidP="00533B59">
                  <w:pPr>
                    <w:widowControl w:val="0"/>
                    <w:spacing w:before="9" w:line="276" w:lineRule="auto"/>
                    <w:jc w:val="center"/>
                    <w:rPr>
                      <w:rFonts w:ascii="Arial" w:eastAsia="Arial" w:hAnsi="Arial" w:cs="Arial"/>
                      <w:b/>
                      <w:bCs/>
                      <w:sz w:val="20"/>
                      <w:lang w:val="en-US"/>
                    </w:rPr>
                  </w:pPr>
                  <w:r w:rsidRPr="00533B59">
                    <w:rPr>
                      <w:rFonts w:ascii="Arial" w:eastAsia="Arial" w:hAnsi="Arial" w:cs="Arial"/>
                      <w:b/>
                      <w:bCs/>
                      <w:sz w:val="20"/>
                      <w:lang w:val="en-US"/>
                    </w:rPr>
                    <w:t>43</w:t>
                  </w:r>
                </w:p>
              </w:tc>
              <w:tc>
                <w:tcPr>
                  <w:tcW w:w="0" w:type="auto"/>
                </w:tcPr>
                <w:p w:rsidR="00240310" w:rsidRPr="00533B59" w:rsidRDefault="00240310" w:rsidP="00533B59">
                  <w:pPr>
                    <w:widowControl w:val="0"/>
                    <w:spacing w:before="9"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Calibri" w:hAnsi="Arial" w:cs="Arial"/>
                      <w:b/>
                      <w:sz w:val="20"/>
                      <w:lang w:val="en-US"/>
                    </w:rPr>
                    <w:t>47</w:t>
                  </w:r>
                </w:p>
              </w:tc>
            </w:tr>
            <w:tr w:rsidR="00240310" w:rsidRPr="00240310" w:rsidTr="00533B59">
              <w:trPr>
                <w:trHeight w:hRule="exact" w:val="544"/>
              </w:trPr>
              <w:tc>
                <w:tcPr>
                  <w:tcW w:w="0" w:type="auto"/>
                  <w:shd w:val="clear" w:color="auto" w:fill="E4DFEB"/>
                  <w:vAlign w:val="center"/>
                </w:tcPr>
                <w:p w:rsidR="00240310" w:rsidRPr="00533B59" w:rsidRDefault="00240310" w:rsidP="000A0E88">
                  <w:pPr>
                    <w:widowControl w:val="0"/>
                    <w:spacing w:line="276" w:lineRule="auto"/>
                    <w:ind w:right="17"/>
                    <w:jc w:val="center"/>
                    <w:rPr>
                      <w:rFonts w:ascii="Arial" w:eastAsia="Arial" w:hAnsi="Arial" w:cs="Arial"/>
                      <w:sz w:val="16"/>
                      <w:szCs w:val="16"/>
                      <w:lang w:val="en-US"/>
                    </w:rPr>
                  </w:pPr>
                  <w:r w:rsidRPr="00533B59">
                    <w:rPr>
                      <w:rFonts w:ascii="Arial" w:eastAsia="Calibri" w:hAnsi="Arial" w:cs="Arial"/>
                      <w:sz w:val="16"/>
                      <w:szCs w:val="16"/>
                      <w:lang w:val="en-US"/>
                    </w:rPr>
                    <w:t>Is</w:t>
                  </w:r>
                  <w:r w:rsidRPr="00533B59">
                    <w:rPr>
                      <w:rFonts w:ascii="Arial" w:eastAsia="Calibri" w:hAnsi="Arial" w:cs="Arial"/>
                      <w:spacing w:val="2"/>
                      <w:sz w:val="16"/>
                      <w:szCs w:val="16"/>
                      <w:lang w:val="en-US"/>
                    </w:rPr>
                    <w:t xml:space="preserve"> </w:t>
                  </w:r>
                  <w:r w:rsidRPr="00533B59">
                    <w:rPr>
                      <w:rFonts w:ascii="Arial" w:eastAsia="Calibri" w:hAnsi="Arial" w:cs="Arial"/>
                      <w:sz w:val="16"/>
                      <w:szCs w:val="16"/>
                      <w:lang w:val="en-US"/>
                    </w:rPr>
                    <w:t>a</w:t>
                  </w:r>
                </w:p>
                <w:p w:rsidR="00240310" w:rsidRPr="00533B59" w:rsidRDefault="00240310" w:rsidP="00E54AB2">
                  <w:pPr>
                    <w:widowControl w:val="0"/>
                    <w:spacing w:before="1" w:line="276" w:lineRule="auto"/>
                    <w:ind w:right="22"/>
                    <w:jc w:val="center"/>
                    <w:rPr>
                      <w:rFonts w:ascii="Arial" w:eastAsia="Arial" w:hAnsi="Arial" w:cs="Arial"/>
                      <w:sz w:val="16"/>
                      <w:szCs w:val="16"/>
                      <w:lang w:val="en-US"/>
                    </w:rPr>
                  </w:pPr>
                  <w:r w:rsidRPr="00533B59">
                    <w:rPr>
                      <w:rFonts w:ascii="Arial" w:eastAsia="Calibri" w:hAnsi="Arial" w:cs="Arial"/>
                      <w:sz w:val="16"/>
                      <w:szCs w:val="16"/>
                      <w:lang w:val="en-US"/>
                    </w:rPr>
                    <w:t>fair</w:t>
                  </w:r>
                  <w:r w:rsidRPr="00533B59">
                    <w:rPr>
                      <w:rFonts w:ascii="Arial" w:eastAsia="Calibri" w:hAnsi="Arial" w:cs="Arial"/>
                      <w:spacing w:val="-5"/>
                      <w:sz w:val="16"/>
                      <w:szCs w:val="16"/>
                      <w:lang w:val="en-US"/>
                    </w:rPr>
                    <w:t xml:space="preserve"> </w:t>
                  </w:r>
                  <w:r w:rsidRPr="00533B59">
                    <w:rPr>
                      <w:rFonts w:ascii="Arial" w:eastAsia="Calibri" w:hAnsi="Arial" w:cs="Arial"/>
                      <w:sz w:val="16"/>
                      <w:szCs w:val="16"/>
                      <w:lang w:val="en-US"/>
                    </w:rPr>
                    <w:t>employer</w:t>
                  </w:r>
                </w:p>
              </w:tc>
              <w:tc>
                <w:tcPr>
                  <w:tcW w:w="0" w:type="auto"/>
                  <w:shd w:val="clear" w:color="auto" w:fill="E4DFEB"/>
                </w:tcPr>
                <w:p w:rsidR="00240310" w:rsidRPr="00533B59" w:rsidRDefault="00240310" w:rsidP="00533B59">
                  <w:pPr>
                    <w:widowControl w:val="0"/>
                    <w:spacing w:before="11" w:line="276" w:lineRule="auto"/>
                    <w:jc w:val="center"/>
                    <w:rPr>
                      <w:rFonts w:ascii="Arial" w:eastAsia="Arial" w:hAnsi="Arial" w:cs="Arial"/>
                      <w:b/>
                      <w:bCs/>
                      <w:sz w:val="20"/>
                      <w:lang w:val="en-US"/>
                    </w:rPr>
                  </w:pPr>
                </w:p>
                <w:p w:rsidR="00240310" w:rsidRPr="00533B59" w:rsidRDefault="00240310" w:rsidP="00533B59">
                  <w:pPr>
                    <w:widowControl w:val="0"/>
                    <w:spacing w:line="276" w:lineRule="auto"/>
                    <w:ind w:right="81"/>
                    <w:jc w:val="center"/>
                    <w:rPr>
                      <w:rFonts w:ascii="Arial" w:eastAsia="Arial" w:hAnsi="Arial" w:cs="Arial"/>
                      <w:sz w:val="20"/>
                      <w:lang w:val="en-US"/>
                    </w:rPr>
                  </w:pPr>
                  <w:r w:rsidRPr="00533B59">
                    <w:rPr>
                      <w:rFonts w:ascii="Arial" w:eastAsia="Arial" w:hAnsi="Arial" w:cs="Arial"/>
                      <w:sz w:val="20"/>
                      <w:lang w:val="en-US"/>
                    </w:rPr>
                    <w:t>6</w:t>
                  </w:r>
                </w:p>
              </w:tc>
              <w:tc>
                <w:tcPr>
                  <w:tcW w:w="0" w:type="auto"/>
                  <w:shd w:val="clear" w:color="auto" w:fill="E4DFEB"/>
                </w:tcPr>
                <w:p w:rsidR="00240310" w:rsidRPr="00533B59" w:rsidRDefault="00240310" w:rsidP="00533B59">
                  <w:pPr>
                    <w:widowControl w:val="0"/>
                    <w:spacing w:before="11"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29</w:t>
                  </w:r>
                </w:p>
              </w:tc>
              <w:tc>
                <w:tcPr>
                  <w:tcW w:w="863" w:type="dxa"/>
                  <w:shd w:val="clear" w:color="auto" w:fill="E4DFEB"/>
                </w:tcPr>
                <w:p w:rsidR="00240310" w:rsidRPr="00533B59" w:rsidRDefault="00240310" w:rsidP="00533B59">
                  <w:pPr>
                    <w:widowControl w:val="0"/>
                    <w:spacing w:before="11"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60</w:t>
                  </w:r>
                </w:p>
              </w:tc>
              <w:tc>
                <w:tcPr>
                  <w:tcW w:w="811" w:type="dxa"/>
                  <w:shd w:val="clear" w:color="auto" w:fill="E4DFEB"/>
                </w:tcPr>
                <w:p w:rsidR="00240310" w:rsidRPr="00533B59" w:rsidRDefault="00240310" w:rsidP="00533B59">
                  <w:pPr>
                    <w:widowControl w:val="0"/>
                    <w:spacing w:before="11"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4</w:t>
                  </w:r>
                </w:p>
              </w:tc>
              <w:tc>
                <w:tcPr>
                  <w:tcW w:w="903" w:type="dxa"/>
                  <w:shd w:val="clear" w:color="auto" w:fill="E4DFEB"/>
                </w:tcPr>
                <w:p w:rsidR="00240310" w:rsidRPr="00533B59" w:rsidRDefault="00240310" w:rsidP="00533B59">
                  <w:pPr>
                    <w:widowControl w:val="0"/>
                    <w:spacing w:before="11"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1</w:t>
                  </w:r>
                </w:p>
              </w:tc>
              <w:tc>
                <w:tcPr>
                  <w:tcW w:w="0" w:type="auto"/>
                  <w:shd w:val="clear" w:color="auto" w:fill="E4DFEB"/>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before="8" w:line="276" w:lineRule="auto"/>
                    <w:jc w:val="center"/>
                    <w:rPr>
                      <w:rFonts w:ascii="Arial" w:eastAsia="Arial" w:hAnsi="Arial" w:cs="Arial"/>
                      <w:b/>
                      <w:bCs/>
                      <w:sz w:val="20"/>
                      <w:lang w:val="en-US"/>
                    </w:rPr>
                  </w:pPr>
                  <w:r w:rsidRPr="00533B59">
                    <w:rPr>
                      <w:rFonts w:ascii="Arial" w:eastAsia="Arial" w:hAnsi="Arial" w:cs="Arial"/>
                      <w:b/>
                      <w:bCs/>
                      <w:sz w:val="20"/>
                      <w:lang w:val="en-US"/>
                    </w:rPr>
                    <w:t>30</w:t>
                  </w:r>
                </w:p>
              </w:tc>
              <w:tc>
                <w:tcPr>
                  <w:tcW w:w="0" w:type="auto"/>
                  <w:shd w:val="clear" w:color="auto" w:fill="E4DFEB"/>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before="8" w:line="276" w:lineRule="auto"/>
                    <w:jc w:val="center"/>
                    <w:rPr>
                      <w:rFonts w:ascii="Arial" w:eastAsia="Arial" w:hAnsi="Arial" w:cs="Arial"/>
                      <w:b/>
                      <w:bCs/>
                      <w:sz w:val="20"/>
                      <w:lang w:val="en-US"/>
                    </w:rPr>
                  </w:pPr>
                  <w:r w:rsidRPr="00533B59">
                    <w:rPr>
                      <w:rFonts w:ascii="Arial" w:eastAsia="Arial" w:hAnsi="Arial" w:cs="Arial"/>
                      <w:b/>
                      <w:bCs/>
                      <w:sz w:val="20"/>
                      <w:lang w:val="en-US"/>
                    </w:rPr>
                    <w:t>29</w:t>
                  </w:r>
                </w:p>
              </w:tc>
              <w:tc>
                <w:tcPr>
                  <w:tcW w:w="0" w:type="auto"/>
                  <w:shd w:val="clear" w:color="auto" w:fill="E4DFEB"/>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Calibri" w:hAnsi="Arial" w:cs="Arial"/>
                      <w:b/>
                      <w:sz w:val="20"/>
                      <w:lang w:val="en-US"/>
                    </w:rPr>
                    <w:t>30</w:t>
                  </w:r>
                </w:p>
              </w:tc>
            </w:tr>
            <w:tr w:rsidR="00240310" w:rsidRPr="00240310" w:rsidTr="00C35345">
              <w:trPr>
                <w:trHeight w:hRule="exact" w:val="767"/>
              </w:trPr>
              <w:tc>
                <w:tcPr>
                  <w:tcW w:w="0" w:type="auto"/>
                  <w:vAlign w:val="center"/>
                </w:tcPr>
                <w:p w:rsidR="00240310" w:rsidRPr="00533B59" w:rsidRDefault="00240310" w:rsidP="000A0E88">
                  <w:pPr>
                    <w:widowControl w:val="0"/>
                    <w:spacing w:before="2" w:line="276" w:lineRule="auto"/>
                    <w:ind w:right="254"/>
                    <w:jc w:val="center"/>
                    <w:rPr>
                      <w:rFonts w:ascii="Arial" w:eastAsia="Arial" w:hAnsi="Arial" w:cs="Arial"/>
                      <w:sz w:val="16"/>
                      <w:szCs w:val="16"/>
                      <w:lang w:val="en-US"/>
                    </w:rPr>
                  </w:pPr>
                  <w:r w:rsidRPr="00533B59">
                    <w:rPr>
                      <w:rFonts w:ascii="Arial" w:eastAsia="Calibri" w:hAnsi="Arial" w:cs="Arial"/>
                      <w:sz w:val="16"/>
                      <w:szCs w:val="16"/>
                      <w:lang w:val="en-US"/>
                    </w:rPr>
                    <w:t>Treats all</w:t>
                  </w:r>
                  <w:r w:rsidRPr="00533B59">
                    <w:rPr>
                      <w:rFonts w:ascii="Arial" w:eastAsia="Calibri" w:hAnsi="Arial" w:cs="Arial"/>
                      <w:spacing w:val="-1"/>
                      <w:sz w:val="16"/>
                      <w:szCs w:val="16"/>
                      <w:lang w:val="en-US"/>
                    </w:rPr>
                    <w:t xml:space="preserve"> </w:t>
                  </w:r>
                  <w:r w:rsidRPr="00533B59">
                    <w:rPr>
                      <w:rFonts w:ascii="Arial" w:eastAsia="Calibri" w:hAnsi="Arial" w:cs="Arial"/>
                      <w:sz w:val="16"/>
                      <w:szCs w:val="16"/>
                      <w:lang w:val="en-US"/>
                    </w:rPr>
                    <w:t>residents</w:t>
                  </w:r>
                </w:p>
                <w:p w:rsidR="00240310" w:rsidRPr="00533B59" w:rsidRDefault="00240310" w:rsidP="00E54AB2">
                  <w:pPr>
                    <w:widowControl w:val="0"/>
                    <w:spacing w:line="276" w:lineRule="auto"/>
                    <w:ind w:right="20"/>
                    <w:jc w:val="center"/>
                    <w:rPr>
                      <w:rFonts w:ascii="Arial" w:eastAsia="Arial" w:hAnsi="Arial" w:cs="Arial"/>
                      <w:sz w:val="16"/>
                      <w:szCs w:val="16"/>
                      <w:lang w:val="en-US"/>
                    </w:rPr>
                  </w:pPr>
                  <w:r w:rsidRPr="00533B59">
                    <w:rPr>
                      <w:rFonts w:ascii="Arial" w:eastAsia="Calibri" w:hAnsi="Arial" w:cs="Arial"/>
                      <w:sz w:val="16"/>
                      <w:szCs w:val="16"/>
                      <w:lang w:val="en-US"/>
                    </w:rPr>
                    <w:t>fairly</w:t>
                  </w:r>
                </w:p>
              </w:tc>
              <w:tc>
                <w:tcPr>
                  <w:tcW w:w="0" w:type="auto"/>
                </w:tcPr>
                <w:p w:rsidR="00240310" w:rsidRPr="00533B59" w:rsidRDefault="00240310" w:rsidP="00533B59">
                  <w:pPr>
                    <w:widowControl w:val="0"/>
                    <w:spacing w:before="8" w:line="276" w:lineRule="auto"/>
                    <w:jc w:val="center"/>
                    <w:rPr>
                      <w:rFonts w:ascii="Arial" w:eastAsia="Arial" w:hAnsi="Arial" w:cs="Arial"/>
                      <w:bCs/>
                      <w:sz w:val="20"/>
                      <w:lang w:val="en-US"/>
                    </w:rPr>
                  </w:pPr>
                </w:p>
                <w:p w:rsidR="00240310" w:rsidRPr="00533B59" w:rsidRDefault="00240310" w:rsidP="00533B59">
                  <w:pPr>
                    <w:widowControl w:val="0"/>
                    <w:spacing w:line="276" w:lineRule="auto"/>
                    <w:ind w:right="81"/>
                    <w:jc w:val="center"/>
                    <w:rPr>
                      <w:rFonts w:ascii="Arial" w:eastAsia="Arial" w:hAnsi="Arial" w:cs="Arial"/>
                      <w:sz w:val="20"/>
                      <w:lang w:val="en-US"/>
                    </w:rPr>
                  </w:pPr>
                  <w:r w:rsidRPr="00533B59">
                    <w:rPr>
                      <w:rFonts w:ascii="Arial" w:eastAsia="Arial" w:hAnsi="Arial" w:cs="Arial"/>
                      <w:sz w:val="20"/>
                      <w:lang w:val="en-US"/>
                    </w:rPr>
                    <w:t>5</w:t>
                  </w:r>
                </w:p>
              </w:tc>
              <w:tc>
                <w:tcPr>
                  <w:tcW w:w="0" w:type="auto"/>
                </w:tcPr>
                <w:p w:rsidR="00240310" w:rsidRPr="00533B59" w:rsidRDefault="00240310" w:rsidP="00533B59">
                  <w:pPr>
                    <w:widowControl w:val="0"/>
                    <w:spacing w:before="8" w:line="276" w:lineRule="auto"/>
                    <w:jc w:val="center"/>
                    <w:rPr>
                      <w:rFonts w:ascii="Arial" w:eastAsia="Arial" w:hAnsi="Arial" w:cs="Arial"/>
                      <w:bCs/>
                      <w:sz w:val="20"/>
                      <w:lang w:val="en-US"/>
                    </w:rPr>
                  </w:pPr>
                </w:p>
                <w:p w:rsidR="00240310" w:rsidRPr="00533B59" w:rsidRDefault="00240310" w:rsidP="00533B59">
                  <w:pPr>
                    <w:widowControl w:val="0"/>
                    <w:spacing w:before="8" w:line="276" w:lineRule="auto"/>
                    <w:jc w:val="center"/>
                    <w:rPr>
                      <w:rFonts w:ascii="Arial" w:eastAsia="Arial" w:hAnsi="Arial" w:cs="Arial"/>
                      <w:bCs/>
                      <w:sz w:val="20"/>
                      <w:lang w:val="en-US"/>
                    </w:rPr>
                  </w:pPr>
                  <w:r w:rsidRPr="00533B59">
                    <w:rPr>
                      <w:rFonts w:ascii="Arial" w:eastAsia="Arial" w:hAnsi="Arial" w:cs="Arial"/>
                      <w:bCs/>
                      <w:sz w:val="20"/>
                      <w:lang w:val="en-US"/>
                    </w:rPr>
                    <w:t>33</w:t>
                  </w:r>
                </w:p>
                <w:p w:rsidR="00240310" w:rsidRPr="00533B59" w:rsidRDefault="00240310" w:rsidP="00533B59">
                  <w:pPr>
                    <w:widowControl w:val="0"/>
                    <w:spacing w:line="276" w:lineRule="auto"/>
                    <w:jc w:val="center"/>
                    <w:rPr>
                      <w:rFonts w:ascii="Arial" w:eastAsia="Arial" w:hAnsi="Arial" w:cs="Arial"/>
                      <w:sz w:val="20"/>
                      <w:lang w:val="en-US"/>
                    </w:rPr>
                  </w:pPr>
                </w:p>
              </w:tc>
              <w:tc>
                <w:tcPr>
                  <w:tcW w:w="863" w:type="dxa"/>
                </w:tcPr>
                <w:p w:rsidR="00240310" w:rsidRPr="00533B59" w:rsidRDefault="00240310" w:rsidP="00533B59">
                  <w:pPr>
                    <w:widowControl w:val="0"/>
                    <w:spacing w:before="8" w:line="276" w:lineRule="auto"/>
                    <w:jc w:val="center"/>
                    <w:rPr>
                      <w:rFonts w:ascii="Arial" w:eastAsia="Arial" w:hAnsi="Arial" w:cs="Arial"/>
                      <w:bCs/>
                      <w:sz w:val="20"/>
                      <w:lang w:val="en-US"/>
                    </w:rPr>
                  </w:pPr>
                </w:p>
                <w:p w:rsidR="00240310" w:rsidRPr="00533B59" w:rsidRDefault="00240310" w:rsidP="00533B59">
                  <w:pPr>
                    <w:widowControl w:val="0"/>
                    <w:spacing w:before="8" w:line="276" w:lineRule="auto"/>
                    <w:jc w:val="center"/>
                    <w:rPr>
                      <w:rFonts w:ascii="Arial" w:eastAsia="Arial" w:hAnsi="Arial" w:cs="Arial"/>
                      <w:bCs/>
                      <w:sz w:val="20"/>
                      <w:lang w:val="en-US"/>
                    </w:rPr>
                  </w:pPr>
                  <w:r w:rsidRPr="00533B59">
                    <w:rPr>
                      <w:rFonts w:ascii="Arial" w:eastAsia="Arial" w:hAnsi="Arial" w:cs="Arial"/>
                      <w:bCs/>
                      <w:sz w:val="20"/>
                      <w:lang w:val="en-US"/>
                    </w:rPr>
                    <w:t>37</w:t>
                  </w:r>
                </w:p>
                <w:p w:rsidR="00240310" w:rsidRPr="00533B59" w:rsidRDefault="00240310" w:rsidP="00533B59">
                  <w:pPr>
                    <w:widowControl w:val="0"/>
                    <w:spacing w:line="276" w:lineRule="auto"/>
                    <w:jc w:val="center"/>
                    <w:rPr>
                      <w:rFonts w:ascii="Arial" w:eastAsia="Arial" w:hAnsi="Arial" w:cs="Arial"/>
                      <w:sz w:val="20"/>
                      <w:lang w:val="en-US"/>
                    </w:rPr>
                  </w:pPr>
                </w:p>
              </w:tc>
              <w:tc>
                <w:tcPr>
                  <w:tcW w:w="811" w:type="dxa"/>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18</w:t>
                  </w:r>
                </w:p>
              </w:tc>
              <w:tc>
                <w:tcPr>
                  <w:tcW w:w="903" w:type="dxa"/>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7</w:t>
                  </w:r>
                </w:p>
              </w:tc>
              <w:tc>
                <w:tcPr>
                  <w:tcW w:w="0" w:type="auto"/>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before="6" w:line="276" w:lineRule="auto"/>
                    <w:jc w:val="center"/>
                    <w:rPr>
                      <w:rFonts w:ascii="Arial" w:eastAsia="Arial" w:hAnsi="Arial" w:cs="Arial"/>
                      <w:b/>
                      <w:bCs/>
                      <w:sz w:val="20"/>
                      <w:lang w:val="en-US"/>
                    </w:rPr>
                  </w:pPr>
                  <w:r w:rsidRPr="00533B59">
                    <w:rPr>
                      <w:rFonts w:ascii="Arial" w:eastAsia="Arial" w:hAnsi="Arial" w:cs="Arial"/>
                      <w:b/>
                      <w:bCs/>
                      <w:sz w:val="20"/>
                      <w:lang w:val="en-US"/>
                    </w:rPr>
                    <w:t>13</w:t>
                  </w:r>
                </w:p>
              </w:tc>
              <w:tc>
                <w:tcPr>
                  <w:tcW w:w="0" w:type="auto"/>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before="6" w:line="276" w:lineRule="auto"/>
                    <w:jc w:val="center"/>
                    <w:rPr>
                      <w:rFonts w:ascii="Arial" w:eastAsia="Arial" w:hAnsi="Arial" w:cs="Arial"/>
                      <w:b/>
                      <w:bCs/>
                      <w:sz w:val="20"/>
                      <w:lang w:val="en-US"/>
                    </w:rPr>
                  </w:pPr>
                  <w:r w:rsidRPr="00533B59">
                    <w:rPr>
                      <w:rFonts w:ascii="Arial" w:eastAsia="Arial" w:hAnsi="Arial" w:cs="Arial"/>
                      <w:b/>
                      <w:bCs/>
                      <w:sz w:val="20"/>
                      <w:lang w:val="en-US"/>
                    </w:rPr>
                    <w:t>14</w:t>
                  </w:r>
                </w:p>
              </w:tc>
              <w:tc>
                <w:tcPr>
                  <w:tcW w:w="0" w:type="auto"/>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Calibri" w:hAnsi="Arial" w:cs="Arial"/>
                      <w:b/>
                      <w:sz w:val="20"/>
                      <w:lang w:val="en-US"/>
                    </w:rPr>
                    <w:t>11</w:t>
                  </w:r>
                </w:p>
              </w:tc>
            </w:tr>
            <w:tr w:rsidR="00240310" w:rsidRPr="00240310" w:rsidTr="00C35345">
              <w:trPr>
                <w:trHeight w:hRule="exact" w:val="722"/>
              </w:trPr>
              <w:tc>
                <w:tcPr>
                  <w:tcW w:w="0" w:type="auto"/>
                  <w:shd w:val="clear" w:color="auto" w:fill="E4DFEB"/>
                  <w:vAlign w:val="center"/>
                </w:tcPr>
                <w:p w:rsidR="00240310" w:rsidRPr="00533B59" w:rsidRDefault="00240310" w:rsidP="000A0E88">
                  <w:pPr>
                    <w:widowControl w:val="0"/>
                    <w:spacing w:line="276" w:lineRule="auto"/>
                    <w:ind w:right="423"/>
                    <w:jc w:val="center"/>
                    <w:rPr>
                      <w:rFonts w:ascii="Arial" w:eastAsia="Arial" w:hAnsi="Arial" w:cs="Arial"/>
                      <w:sz w:val="16"/>
                      <w:szCs w:val="16"/>
                      <w:lang w:val="en-US"/>
                    </w:rPr>
                  </w:pPr>
                  <w:r w:rsidRPr="00533B59">
                    <w:rPr>
                      <w:rFonts w:ascii="Arial" w:eastAsia="Arial" w:hAnsi="Arial" w:cs="Arial"/>
                      <w:sz w:val="16"/>
                      <w:szCs w:val="16"/>
                      <w:lang w:val="en-US"/>
                    </w:rPr>
                    <w:t>Is aware of people’s needs</w:t>
                  </w:r>
                </w:p>
              </w:tc>
              <w:tc>
                <w:tcPr>
                  <w:tcW w:w="0" w:type="auto"/>
                  <w:shd w:val="clear" w:color="auto" w:fill="E4DFEB"/>
                </w:tcPr>
                <w:p w:rsidR="00240310" w:rsidRPr="00533B59" w:rsidRDefault="00240310" w:rsidP="00533B59">
                  <w:pPr>
                    <w:widowControl w:val="0"/>
                    <w:spacing w:line="276" w:lineRule="auto"/>
                    <w:ind w:right="81"/>
                    <w:jc w:val="center"/>
                    <w:rPr>
                      <w:rFonts w:ascii="Arial" w:eastAsia="Arial" w:hAnsi="Arial" w:cs="Arial"/>
                      <w:sz w:val="20"/>
                      <w:lang w:val="en-US"/>
                    </w:rPr>
                  </w:pPr>
                </w:p>
                <w:p w:rsidR="00240310" w:rsidRPr="00533B59" w:rsidRDefault="00240310" w:rsidP="00533B59">
                  <w:pPr>
                    <w:widowControl w:val="0"/>
                    <w:spacing w:line="276" w:lineRule="auto"/>
                    <w:ind w:right="81"/>
                    <w:jc w:val="center"/>
                    <w:rPr>
                      <w:rFonts w:ascii="Arial" w:eastAsia="Arial" w:hAnsi="Arial" w:cs="Arial"/>
                      <w:sz w:val="20"/>
                      <w:lang w:val="en-US"/>
                    </w:rPr>
                  </w:pPr>
                  <w:r w:rsidRPr="00533B59">
                    <w:rPr>
                      <w:rFonts w:ascii="Arial" w:eastAsia="Arial" w:hAnsi="Arial" w:cs="Arial"/>
                      <w:sz w:val="20"/>
                      <w:lang w:val="en-US"/>
                    </w:rPr>
                    <w:t>4</w:t>
                  </w:r>
                </w:p>
                <w:p w:rsidR="00240310" w:rsidRPr="00533B59" w:rsidRDefault="00240310" w:rsidP="00533B59">
                  <w:pPr>
                    <w:widowControl w:val="0"/>
                    <w:spacing w:line="276" w:lineRule="auto"/>
                    <w:ind w:right="81"/>
                    <w:jc w:val="center"/>
                    <w:rPr>
                      <w:rFonts w:ascii="Arial" w:eastAsia="Arial" w:hAnsi="Arial" w:cs="Arial"/>
                      <w:sz w:val="20"/>
                      <w:lang w:val="en-US"/>
                    </w:rPr>
                  </w:pPr>
                </w:p>
              </w:tc>
              <w:tc>
                <w:tcPr>
                  <w:tcW w:w="0" w:type="auto"/>
                  <w:shd w:val="clear" w:color="auto" w:fill="E4DFEB"/>
                </w:tcPr>
                <w:p w:rsidR="00240310" w:rsidRPr="00533B59" w:rsidRDefault="00240310" w:rsidP="00533B59">
                  <w:pPr>
                    <w:widowControl w:val="0"/>
                    <w:spacing w:line="276" w:lineRule="auto"/>
                    <w:jc w:val="center"/>
                    <w:rPr>
                      <w:rFonts w:ascii="Arial" w:eastAsia="Arial" w:hAnsi="Arial" w:cs="Arial"/>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31</w:t>
                  </w:r>
                </w:p>
                <w:p w:rsidR="00240310" w:rsidRPr="00533B59" w:rsidRDefault="00240310" w:rsidP="00533B59">
                  <w:pPr>
                    <w:widowControl w:val="0"/>
                    <w:spacing w:line="276" w:lineRule="auto"/>
                    <w:jc w:val="center"/>
                    <w:rPr>
                      <w:rFonts w:ascii="Arial" w:eastAsia="Arial" w:hAnsi="Arial" w:cs="Arial"/>
                      <w:sz w:val="20"/>
                      <w:lang w:val="en-US"/>
                    </w:rPr>
                  </w:pPr>
                </w:p>
              </w:tc>
              <w:tc>
                <w:tcPr>
                  <w:tcW w:w="863" w:type="dxa"/>
                  <w:shd w:val="clear" w:color="auto" w:fill="E4DFEB"/>
                </w:tcPr>
                <w:p w:rsidR="00240310" w:rsidRPr="00533B59" w:rsidRDefault="00240310" w:rsidP="00533B59">
                  <w:pPr>
                    <w:widowControl w:val="0"/>
                    <w:spacing w:line="276" w:lineRule="auto"/>
                    <w:jc w:val="center"/>
                    <w:rPr>
                      <w:rFonts w:ascii="Arial" w:eastAsia="Arial" w:hAnsi="Arial" w:cs="Arial"/>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36</w:t>
                  </w:r>
                </w:p>
                <w:p w:rsidR="00240310" w:rsidRPr="00533B59" w:rsidRDefault="00240310" w:rsidP="00533B59">
                  <w:pPr>
                    <w:widowControl w:val="0"/>
                    <w:spacing w:line="276" w:lineRule="auto"/>
                    <w:jc w:val="center"/>
                    <w:rPr>
                      <w:rFonts w:ascii="Arial" w:eastAsia="Arial" w:hAnsi="Arial" w:cs="Arial"/>
                      <w:sz w:val="20"/>
                      <w:lang w:val="en-US"/>
                    </w:rPr>
                  </w:pPr>
                </w:p>
              </w:tc>
              <w:tc>
                <w:tcPr>
                  <w:tcW w:w="811" w:type="dxa"/>
                  <w:shd w:val="clear" w:color="auto" w:fill="E4DFEB"/>
                </w:tcPr>
                <w:p w:rsidR="00240310" w:rsidRPr="00533B59" w:rsidRDefault="00240310" w:rsidP="00533B59">
                  <w:pPr>
                    <w:widowControl w:val="0"/>
                    <w:spacing w:line="276" w:lineRule="auto"/>
                    <w:jc w:val="center"/>
                    <w:rPr>
                      <w:rFonts w:ascii="Arial" w:eastAsia="Arial" w:hAnsi="Arial" w:cs="Arial"/>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22</w:t>
                  </w:r>
                </w:p>
                <w:p w:rsidR="00240310" w:rsidRPr="00533B59" w:rsidRDefault="00240310" w:rsidP="00533B59">
                  <w:pPr>
                    <w:widowControl w:val="0"/>
                    <w:spacing w:line="276" w:lineRule="auto"/>
                    <w:jc w:val="center"/>
                    <w:rPr>
                      <w:rFonts w:ascii="Arial" w:eastAsia="Arial" w:hAnsi="Arial" w:cs="Arial"/>
                      <w:sz w:val="20"/>
                      <w:lang w:val="en-US"/>
                    </w:rPr>
                  </w:pPr>
                </w:p>
              </w:tc>
              <w:tc>
                <w:tcPr>
                  <w:tcW w:w="903" w:type="dxa"/>
                  <w:shd w:val="clear" w:color="auto" w:fill="E4DFEB"/>
                </w:tcPr>
                <w:p w:rsidR="00240310" w:rsidRPr="00533B59" w:rsidRDefault="00240310" w:rsidP="00533B59">
                  <w:pPr>
                    <w:widowControl w:val="0"/>
                    <w:spacing w:before="9" w:line="276" w:lineRule="auto"/>
                    <w:jc w:val="center"/>
                    <w:rPr>
                      <w:rFonts w:ascii="Arial" w:eastAsia="Arial" w:hAnsi="Arial" w:cs="Arial"/>
                      <w:bCs/>
                      <w:sz w:val="20"/>
                      <w:lang w:val="en-US"/>
                    </w:rPr>
                  </w:pPr>
                </w:p>
                <w:p w:rsidR="00240310" w:rsidRPr="00533B59" w:rsidRDefault="00240310" w:rsidP="00533B59">
                  <w:pPr>
                    <w:widowControl w:val="0"/>
                    <w:spacing w:before="9" w:line="276" w:lineRule="auto"/>
                    <w:jc w:val="center"/>
                    <w:rPr>
                      <w:rFonts w:ascii="Arial" w:eastAsia="Arial" w:hAnsi="Arial" w:cs="Arial"/>
                      <w:bCs/>
                      <w:sz w:val="20"/>
                      <w:lang w:val="en-US"/>
                    </w:rPr>
                  </w:pPr>
                  <w:r w:rsidRPr="00533B59">
                    <w:rPr>
                      <w:rFonts w:ascii="Arial" w:eastAsia="Arial" w:hAnsi="Arial" w:cs="Arial"/>
                      <w:bCs/>
                      <w:sz w:val="20"/>
                      <w:lang w:val="en-US"/>
                    </w:rPr>
                    <w:t>6</w:t>
                  </w:r>
                </w:p>
                <w:p w:rsidR="00240310" w:rsidRPr="00533B59" w:rsidRDefault="00240310" w:rsidP="00533B59">
                  <w:pPr>
                    <w:widowControl w:val="0"/>
                    <w:spacing w:line="276" w:lineRule="auto"/>
                    <w:jc w:val="center"/>
                    <w:rPr>
                      <w:rFonts w:ascii="Arial" w:eastAsia="Arial" w:hAnsi="Arial" w:cs="Arial"/>
                      <w:sz w:val="20"/>
                      <w:lang w:val="en-US"/>
                    </w:rPr>
                  </w:pPr>
                </w:p>
              </w:tc>
              <w:tc>
                <w:tcPr>
                  <w:tcW w:w="0" w:type="auto"/>
                  <w:shd w:val="clear" w:color="auto" w:fill="E4DFEB"/>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before="6" w:line="276" w:lineRule="auto"/>
                    <w:jc w:val="center"/>
                    <w:rPr>
                      <w:rFonts w:ascii="Arial" w:eastAsia="Arial" w:hAnsi="Arial" w:cs="Arial"/>
                      <w:b/>
                      <w:bCs/>
                      <w:sz w:val="20"/>
                      <w:lang w:val="en-US"/>
                    </w:rPr>
                  </w:pPr>
                  <w:r w:rsidRPr="00533B59">
                    <w:rPr>
                      <w:rFonts w:ascii="Arial" w:eastAsia="Arial" w:hAnsi="Arial" w:cs="Arial"/>
                      <w:b/>
                      <w:bCs/>
                      <w:sz w:val="20"/>
                      <w:lang w:val="en-US"/>
                    </w:rPr>
                    <w:t>8</w:t>
                  </w:r>
                </w:p>
              </w:tc>
              <w:tc>
                <w:tcPr>
                  <w:tcW w:w="0" w:type="auto"/>
                  <w:shd w:val="clear" w:color="auto" w:fill="E4DFEB"/>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before="6" w:line="276" w:lineRule="auto"/>
                    <w:jc w:val="center"/>
                    <w:rPr>
                      <w:rFonts w:ascii="Arial" w:eastAsia="Arial" w:hAnsi="Arial" w:cs="Arial"/>
                      <w:b/>
                      <w:bCs/>
                      <w:sz w:val="20"/>
                      <w:lang w:val="en-US"/>
                    </w:rPr>
                  </w:pPr>
                  <w:r w:rsidRPr="00533B59">
                    <w:rPr>
                      <w:rFonts w:ascii="Arial" w:eastAsia="Arial" w:hAnsi="Arial" w:cs="Arial"/>
                      <w:b/>
                      <w:bCs/>
                      <w:sz w:val="20"/>
                      <w:lang w:val="en-US"/>
                    </w:rPr>
                    <w:t>11</w:t>
                  </w:r>
                </w:p>
              </w:tc>
              <w:tc>
                <w:tcPr>
                  <w:tcW w:w="0" w:type="auto"/>
                  <w:shd w:val="clear" w:color="auto" w:fill="E4DFEB"/>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Calibri" w:hAnsi="Arial" w:cs="Arial"/>
                      <w:b/>
                      <w:sz w:val="20"/>
                      <w:lang w:val="en-US"/>
                    </w:rPr>
                    <w:t>15</w:t>
                  </w:r>
                </w:p>
              </w:tc>
            </w:tr>
            <w:tr w:rsidR="00240310" w:rsidRPr="00240310" w:rsidTr="00533B59">
              <w:trPr>
                <w:trHeight w:hRule="exact" w:val="585"/>
              </w:trPr>
              <w:tc>
                <w:tcPr>
                  <w:tcW w:w="0" w:type="auto"/>
                  <w:vAlign w:val="center"/>
                </w:tcPr>
                <w:p w:rsidR="00240310" w:rsidRPr="00533B59" w:rsidRDefault="00240310" w:rsidP="000A0E88">
                  <w:pPr>
                    <w:widowControl w:val="0"/>
                    <w:spacing w:before="2" w:line="276" w:lineRule="auto"/>
                    <w:ind w:right="163"/>
                    <w:jc w:val="center"/>
                    <w:rPr>
                      <w:rFonts w:ascii="Arial" w:eastAsia="Arial" w:hAnsi="Arial" w:cs="Arial"/>
                      <w:sz w:val="16"/>
                      <w:szCs w:val="16"/>
                      <w:lang w:val="en-US"/>
                    </w:rPr>
                  </w:pPr>
                  <w:r w:rsidRPr="00533B59">
                    <w:rPr>
                      <w:rFonts w:ascii="Arial" w:eastAsia="Calibri" w:hAnsi="Arial" w:cs="Arial"/>
                      <w:sz w:val="16"/>
                      <w:szCs w:val="16"/>
                      <w:lang w:val="en-US"/>
                    </w:rPr>
                    <w:t>Tells local people what</w:t>
                  </w:r>
                  <w:r w:rsidRPr="00533B59">
                    <w:rPr>
                      <w:rFonts w:ascii="Arial" w:eastAsia="Calibri" w:hAnsi="Arial" w:cs="Arial"/>
                      <w:spacing w:val="-4"/>
                      <w:sz w:val="16"/>
                      <w:szCs w:val="16"/>
                      <w:lang w:val="en-US"/>
                    </w:rPr>
                    <w:t xml:space="preserve"> </w:t>
                  </w:r>
                  <w:r w:rsidRPr="00533B59">
                    <w:rPr>
                      <w:rFonts w:ascii="Arial" w:eastAsia="Calibri" w:hAnsi="Arial" w:cs="Arial"/>
                      <w:sz w:val="16"/>
                      <w:szCs w:val="16"/>
                      <w:lang w:val="en-US"/>
                    </w:rPr>
                    <w:t>it is</w:t>
                  </w:r>
                  <w:r w:rsidRPr="00533B59">
                    <w:rPr>
                      <w:rFonts w:ascii="Arial" w:eastAsia="Calibri" w:hAnsi="Arial" w:cs="Arial"/>
                      <w:spacing w:val="-2"/>
                      <w:sz w:val="16"/>
                      <w:szCs w:val="16"/>
                      <w:lang w:val="en-US"/>
                    </w:rPr>
                    <w:t xml:space="preserve"> </w:t>
                  </w:r>
                  <w:r w:rsidRPr="00533B59">
                    <w:rPr>
                      <w:rFonts w:ascii="Arial" w:eastAsia="Calibri" w:hAnsi="Arial" w:cs="Arial"/>
                      <w:sz w:val="16"/>
                      <w:szCs w:val="16"/>
                      <w:lang w:val="en-US"/>
                    </w:rPr>
                    <w:t>doing</w:t>
                  </w:r>
                </w:p>
              </w:tc>
              <w:tc>
                <w:tcPr>
                  <w:tcW w:w="0" w:type="auto"/>
                </w:tcPr>
                <w:p w:rsidR="00240310" w:rsidRPr="00533B59" w:rsidRDefault="00240310" w:rsidP="00533B59">
                  <w:pPr>
                    <w:widowControl w:val="0"/>
                    <w:spacing w:before="8" w:line="276" w:lineRule="auto"/>
                    <w:jc w:val="center"/>
                    <w:rPr>
                      <w:rFonts w:ascii="Arial" w:eastAsia="Arial" w:hAnsi="Arial" w:cs="Arial"/>
                      <w:bCs/>
                      <w:sz w:val="20"/>
                      <w:lang w:val="en-US"/>
                    </w:rPr>
                  </w:pPr>
                </w:p>
                <w:p w:rsidR="00240310" w:rsidRPr="00533B59" w:rsidRDefault="00240310" w:rsidP="00533B59">
                  <w:pPr>
                    <w:widowControl w:val="0"/>
                    <w:spacing w:line="276" w:lineRule="auto"/>
                    <w:ind w:right="81"/>
                    <w:jc w:val="center"/>
                    <w:rPr>
                      <w:rFonts w:ascii="Arial" w:eastAsia="Arial" w:hAnsi="Arial" w:cs="Arial"/>
                      <w:sz w:val="20"/>
                      <w:lang w:val="en-US"/>
                    </w:rPr>
                  </w:pPr>
                  <w:r w:rsidRPr="00533B59">
                    <w:rPr>
                      <w:rFonts w:ascii="Arial" w:eastAsia="Arial" w:hAnsi="Arial" w:cs="Arial"/>
                      <w:sz w:val="20"/>
                      <w:lang w:val="en-US"/>
                    </w:rPr>
                    <w:t>5</w:t>
                  </w:r>
                </w:p>
              </w:tc>
              <w:tc>
                <w:tcPr>
                  <w:tcW w:w="0" w:type="auto"/>
                </w:tcPr>
                <w:p w:rsidR="00240310" w:rsidRPr="00533B59" w:rsidRDefault="00240310" w:rsidP="00533B59">
                  <w:pPr>
                    <w:widowControl w:val="0"/>
                    <w:spacing w:before="8" w:line="276" w:lineRule="auto"/>
                    <w:jc w:val="center"/>
                    <w:rPr>
                      <w:rFonts w:ascii="Arial" w:eastAsia="Arial" w:hAnsi="Arial" w:cs="Arial"/>
                      <w:bCs/>
                      <w:sz w:val="20"/>
                      <w:lang w:val="en-US"/>
                    </w:rPr>
                  </w:pPr>
                </w:p>
                <w:p w:rsidR="00240310" w:rsidRPr="00533B59" w:rsidRDefault="00240310" w:rsidP="00533B59">
                  <w:pPr>
                    <w:widowControl w:val="0"/>
                    <w:spacing w:before="8" w:line="276" w:lineRule="auto"/>
                    <w:jc w:val="center"/>
                    <w:rPr>
                      <w:rFonts w:ascii="Arial" w:eastAsia="Arial" w:hAnsi="Arial" w:cs="Arial"/>
                      <w:bCs/>
                      <w:sz w:val="20"/>
                      <w:lang w:val="en-US"/>
                    </w:rPr>
                  </w:pPr>
                  <w:r w:rsidRPr="00533B59">
                    <w:rPr>
                      <w:rFonts w:ascii="Arial" w:eastAsia="Arial" w:hAnsi="Arial" w:cs="Arial"/>
                      <w:bCs/>
                      <w:sz w:val="20"/>
                      <w:lang w:val="en-US"/>
                    </w:rPr>
                    <w:t>33</w:t>
                  </w:r>
                </w:p>
                <w:p w:rsidR="00240310" w:rsidRPr="00533B59" w:rsidRDefault="00240310" w:rsidP="00533B59">
                  <w:pPr>
                    <w:widowControl w:val="0"/>
                    <w:spacing w:line="276" w:lineRule="auto"/>
                    <w:jc w:val="center"/>
                    <w:rPr>
                      <w:rFonts w:ascii="Arial" w:eastAsia="Arial" w:hAnsi="Arial" w:cs="Arial"/>
                      <w:sz w:val="20"/>
                      <w:lang w:val="en-US"/>
                    </w:rPr>
                  </w:pPr>
                </w:p>
              </w:tc>
              <w:tc>
                <w:tcPr>
                  <w:tcW w:w="863" w:type="dxa"/>
                </w:tcPr>
                <w:p w:rsidR="00240310" w:rsidRPr="00533B59" w:rsidRDefault="00240310" w:rsidP="00533B59">
                  <w:pPr>
                    <w:widowControl w:val="0"/>
                    <w:spacing w:before="8" w:line="276" w:lineRule="auto"/>
                    <w:jc w:val="center"/>
                    <w:rPr>
                      <w:rFonts w:ascii="Arial" w:eastAsia="Arial" w:hAnsi="Arial" w:cs="Arial"/>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31</w:t>
                  </w:r>
                </w:p>
              </w:tc>
              <w:tc>
                <w:tcPr>
                  <w:tcW w:w="811" w:type="dxa"/>
                </w:tcPr>
                <w:p w:rsidR="00240310" w:rsidRPr="00533B59" w:rsidRDefault="00240310" w:rsidP="00533B59">
                  <w:pPr>
                    <w:widowControl w:val="0"/>
                    <w:spacing w:before="8" w:line="276" w:lineRule="auto"/>
                    <w:jc w:val="center"/>
                    <w:rPr>
                      <w:rFonts w:ascii="Arial" w:eastAsia="Arial" w:hAnsi="Arial" w:cs="Arial"/>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25</w:t>
                  </w:r>
                </w:p>
              </w:tc>
              <w:tc>
                <w:tcPr>
                  <w:tcW w:w="903" w:type="dxa"/>
                </w:tcPr>
                <w:p w:rsidR="00240310" w:rsidRPr="00533B59" w:rsidRDefault="00240310" w:rsidP="00533B59">
                  <w:pPr>
                    <w:widowControl w:val="0"/>
                    <w:spacing w:before="8" w:line="276" w:lineRule="auto"/>
                    <w:jc w:val="center"/>
                    <w:rPr>
                      <w:rFonts w:ascii="Arial" w:eastAsia="Arial" w:hAnsi="Arial" w:cs="Arial"/>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6</w:t>
                  </w:r>
                </w:p>
              </w:tc>
              <w:tc>
                <w:tcPr>
                  <w:tcW w:w="0" w:type="auto"/>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before="6" w:line="276" w:lineRule="auto"/>
                    <w:jc w:val="center"/>
                    <w:rPr>
                      <w:rFonts w:ascii="Arial" w:eastAsia="Arial" w:hAnsi="Arial" w:cs="Arial"/>
                      <w:b/>
                      <w:bCs/>
                      <w:sz w:val="20"/>
                      <w:lang w:val="en-US"/>
                    </w:rPr>
                  </w:pPr>
                  <w:r w:rsidRPr="00533B59">
                    <w:rPr>
                      <w:rFonts w:ascii="Arial" w:eastAsia="Arial" w:hAnsi="Arial" w:cs="Arial"/>
                      <w:b/>
                      <w:bCs/>
                      <w:sz w:val="20"/>
                      <w:lang w:val="en-US"/>
                    </w:rPr>
                    <w:t>7</w:t>
                  </w:r>
                </w:p>
              </w:tc>
              <w:tc>
                <w:tcPr>
                  <w:tcW w:w="0" w:type="auto"/>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before="6" w:line="276" w:lineRule="auto"/>
                    <w:jc w:val="center"/>
                    <w:rPr>
                      <w:rFonts w:ascii="Arial" w:eastAsia="Arial" w:hAnsi="Arial" w:cs="Arial"/>
                      <w:b/>
                      <w:bCs/>
                      <w:sz w:val="20"/>
                      <w:lang w:val="en-US"/>
                    </w:rPr>
                  </w:pPr>
                  <w:r w:rsidRPr="00533B59">
                    <w:rPr>
                      <w:rFonts w:ascii="Arial" w:eastAsia="Arial" w:hAnsi="Arial" w:cs="Arial"/>
                      <w:b/>
                      <w:bCs/>
                      <w:sz w:val="20"/>
                      <w:lang w:val="en-US"/>
                    </w:rPr>
                    <w:t>4</w:t>
                  </w:r>
                </w:p>
              </w:tc>
              <w:tc>
                <w:tcPr>
                  <w:tcW w:w="0" w:type="auto"/>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Calibri" w:hAnsi="Arial" w:cs="Arial"/>
                      <w:b/>
                      <w:sz w:val="20"/>
                      <w:lang w:val="en-US"/>
                    </w:rPr>
                    <w:t>11</w:t>
                  </w:r>
                </w:p>
              </w:tc>
            </w:tr>
            <w:tr w:rsidR="00240310" w:rsidRPr="00240310" w:rsidTr="00533B59">
              <w:trPr>
                <w:trHeight w:hRule="exact" w:val="541"/>
              </w:trPr>
              <w:tc>
                <w:tcPr>
                  <w:tcW w:w="0" w:type="auto"/>
                  <w:shd w:val="clear" w:color="auto" w:fill="E4DFEB"/>
                  <w:vAlign w:val="center"/>
                </w:tcPr>
                <w:p w:rsidR="00240310" w:rsidRPr="00533B59" w:rsidRDefault="00240310" w:rsidP="000A0E88">
                  <w:pPr>
                    <w:widowControl w:val="0"/>
                    <w:spacing w:before="2" w:line="276" w:lineRule="auto"/>
                    <w:ind w:right="491"/>
                    <w:jc w:val="center"/>
                    <w:rPr>
                      <w:rFonts w:ascii="Arial" w:eastAsia="Arial" w:hAnsi="Arial" w:cs="Arial"/>
                      <w:sz w:val="16"/>
                      <w:szCs w:val="16"/>
                      <w:lang w:val="en-US"/>
                    </w:rPr>
                  </w:pPr>
                  <w:r w:rsidRPr="00533B59">
                    <w:rPr>
                      <w:rFonts w:ascii="Arial" w:eastAsia="Calibri" w:hAnsi="Arial" w:cs="Arial"/>
                      <w:spacing w:val="-1"/>
                      <w:sz w:val="16"/>
                      <w:szCs w:val="16"/>
                      <w:lang w:val="en-US"/>
                    </w:rPr>
                    <w:t>Listens</w:t>
                  </w:r>
                  <w:r w:rsidR="00533B59">
                    <w:rPr>
                      <w:rFonts w:ascii="Arial" w:eastAsia="Calibri" w:hAnsi="Arial" w:cs="Arial"/>
                      <w:spacing w:val="-1"/>
                      <w:sz w:val="16"/>
                      <w:szCs w:val="16"/>
                      <w:lang w:val="en-US"/>
                    </w:rPr>
                    <w:t xml:space="preserve"> </w:t>
                  </w:r>
                  <w:r w:rsidRPr="00533B59">
                    <w:rPr>
                      <w:rFonts w:ascii="Arial" w:eastAsia="Calibri" w:hAnsi="Arial" w:cs="Arial"/>
                      <w:spacing w:val="-58"/>
                      <w:sz w:val="16"/>
                      <w:szCs w:val="16"/>
                      <w:lang w:val="en-US"/>
                    </w:rPr>
                    <w:t xml:space="preserve">  </w:t>
                  </w:r>
                  <w:r w:rsidRPr="00533B59">
                    <w:rPr>
                      <w:rFonts w:ascii="Arial" w:eastAsia="Calibri" w:hAnsi="Arial" w:cs="Arial"/>
                      <w:sz w:val="16"/>
                      <w:szCs w:val="16"/>
                      <w:lang w:val="en-US"/>
                    </w:rPr>
                    <w:t>to</w:t>
                  </w:r>
                </w:p>
                <w:p w:rsidR="00240310" w:rsidRPr="00533B59" w:rsidRDefault="00240310" w:rsidP="00E54AB2">
                  <w:pPr>
                    <w:widowControl w:val="0"/>
                    <w:spacing w:line="276" w:lineRule="auto"/>
                    <w:ind w:right="18"/>
                    <w:jc w:val="center"/>
                    <w:rPr>
                      <w:rFonts w:ascii="Arial" w:eastAsia="Arial" w:hAnsi="Arial" w:cs="Arial"/>
                      <w:sz w:val="16"/>
                      <w:szCs w:val="16"/>
                      <w:lang w:val="en-US"/>
                    </w:rPr>
                  </w:pPr>
                  <w:r w:rsidRPr="00533B59">
                    <w:rPr>
                      <w:rFonts w:ascii="Arial" w:eastAsia="Calibri" w:hAnsi="Arial" w:cs="Arial"/>
                      <w:sz w:val="16"/>
                      <w:szCs w:val="16"/>
                      <w:lang w:val="en-US"/>
                    </w:rPr>
                    <w:t>local</w:t>
                  </w:r>
                  <w:r w:rsidRPr="00533B59">
                    <w:rPr>
                      <w:rFonts w:ascii="Arial" w:eastAsia="Calibri" w:hAnsi="Arial" w:cs="Arial"/>
                      <w:spacing w:val="-3"/>
                      <w:sz w:val="16"/>
                      <w:szCs w:val="16"/>
                      <w:lang w:val="en-US"/>
                    </w:rPr>
                    <w:t xml:space="preserve"> </w:t>
                  </w:r>
                  <w:r w:rsidRPr="00533B59">
                    <w:rPr>
                      <w:rFonts w:ascii="Arial" w:eastAsia="Calibri" w:hAnsi="Arial" w:cs="Arial"/>
                      <w:sz w:val="16"/>
                      <w:szCs w:val="16"/>
                      <w:lang w:val="en-US"/>
                    </w:rPr>
                    <w:t>people</w:t>
                  </w:r>
                </w:p>
              </w:tc>
              <w:tc>
                <w:tcPr>
                  <w:tcW w:w="0" w:type="auto"/>
                  <w:shd w:val="clear" w:color="auto" w:fill="E4DFEB"/>
                </w:tcPr>
                <w:p w:rsidR="00240310" w:rsidRPr="00533B59" w:rsidRDefault="00240310" w:rsidP="00533B59">
                  <w:pPr>
                    <w:widowControl w:val="0"/>
                    <w:spacing w:line="276" w:lineRule="auto"/>
                    <w:ind w:right="81"/>
                    <w:jc w:val="center"/>
                    <w:rPr>
                      <w:rFonts w:ascii="Arial" w:eastAsia="Arial" w:hAnsi="Arial" w:cs="Arial"/>
                      <w:sz w:val="20"/>
                      <w:lang w:val="en-US"/>
                    </w:rPr>
                  </w:pPr>
                </w:p>
                <w:p w:rsidR="00240310" w:rsidRPr="00533B59" w:rsidRDefault="00240310" w:rsidP="00533B59">
                  <w:pPr>
                    <w:widowControl w:val="0"/>
                    <w:spacing w:line="276" w:lineRule="auto"/>
                    <w:ind w:right="81"/>
                    <w:jc w:val="center"/>
                    <w:rPr>
                      <w:rFonts w:ascii="Arial" w:eastAsia="Arial" w:hAnsi="Arial" w:cs="Arial"/>
                      <w:sz w:val="20"/>
                      <w:lang w:val="en-US"/>
                    </w:rPr>
                  </w:pPr>
                  <w:r w:rsidRPr="00533B59">
                    <w:rPr>
                      <w:rFonts w:ascii="Arial" w:eastAsia="Arial" w:hAnsi="Arial" w:cs="Arial"/>
                      <w:sz w:val="20"/>
                      <w:lang w:val="en-US"/>
                    </w:rPr>
                    <w:t>3</w:t>
                  </w:r>
                </w:p>
              </w:tc>
              <w:tc>
                <w:tcPr>
                  <w:tcW w:w="0" w:type="auto"/>
                  <w:shd w:val="clear" w:color="auto" w:fill="E4DFEB"/>
                </w:tcPr>
                <w:p w:rsidR="00240310" w:rsidRPr="00533B59" w:rsidRDefault="00240310" w:rsidP="00533B59">
                  <w:pPr>
                    <w:widowControl w:val="0"/>
                    <w:spacing w:before="8" w:line="276" w:lineRule="auto"/>
                    <w:jc w:val="center"/>
                    <w:rPr>
                      <w:rFonts w:ascii="Arial" w:eastAsia="Arial" w:hAnsi="Arial" w:cs="Arial"/>
                      <w:bCs/>
                      <w:sz w:val="20"/>
                      <w:lang w:val="en-US"/>
                    </w:rPr>
                  </w:pPr>
                </w:p>
                <w:p w:rsidR="00240310" w:rsidRPr="00533B59" w:rsidRDefault="00240310" w:rsidP="00533B59">
                  <w:pPr>
                    <w:widowControl w:val="0"/>
                    <w:spacing w:before="8" w:line="276" w:lineRule="auto"/>
                    <w:jc w:val="center"/>
                    <w:rPr>
                      <w:rFonts w:ascii="Arial" w:eastAsia="Arial" w:hAnsi="Arial" w:cs="Arial"/>
                      <w:sz w:val="20"/>
                      <w:lang w:val="en-US"/>
                    </w:rPr>
                  </w:pPr>
                  <w:r w:rsidRPr="00533B59">
                    <w:rPr>
                      <w:rFonts w:ascii="Arial" w:eastAsia="Arial" w:hAnsi="Arial" w:cs="Arial"/>
                      <w:sz w:val="20"/>
                      <w:lang w:val="en-US"/>
                    </w:rPr>
                    <w:t>28</w:t>
                  </w:r>
                </w:p>
              </w:tc>
              <w:tc>
                <w:tcPr>
                  <w:tcW w:w="863" w:type="dxa"/>
                  <w:shd w:val="clear" w:color="auto" w:fill="E4DFEB"/>
                </w:tcPr>
                <w:p w:rsidR="00240310" w:rsidRPr="00533B59" w:rsidRDefault="00240310" w:rsidP="00533B59">
                  <w:pPr>
                    <w:widowControl w:val="0"/>
                    <w:spacing w:before="8" w:line="276" w:lineRule="auto"/>
                    <w:jc w:val="center"/>
                    <w:rPr>
                      <w:rFonts w:ascii="Arial" w:eastAsia="Arial" w:hAnsi="Arial" w:cs="Arial"/>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35</w:t>
                  </w:r>
                </w:p>
              </w:tc>
              <w:tc>
                <w:tcPr>
                  <w:tcW w:w="811" w:type="dxa"/>
                  <w:shd w:val="clear" w:color="auto" w:fill="E4DFEB"/>
                </w:tcPr>
                <w:p w:rsidR="00240310" w:rsidRPr="00533B59" w:rsidRDefault="00240310" w:rsidP="00533B59">
                  <w:pPr>
                    <w:widowControl w:val="0"/>
                    <w:spacing w:before="8" w:line="276" w:lineRule="auto"/>
                    <w:jc w:val="center"/>
                    <w:rPr>
                      <w:rFonts w:ascii="Arial" w:eastAsia="Arial" w:hAnsi="Arial" w:cs="Arial"/>
                      <w:bCs/>
                      <w:sz w:val="20"/>
                      <w:lang w:val="en-US"/>
                    </w:rPr>
                  </w:pPr>
                </w:p>
                <w:p w:rsidR="00240310" w:rsidRPr="00533B59" w:rsidRDefault="00240310" w:rsidP="00533B59">
                  <w:pPr>
                    <w:widowControl w:val="0"/>
                    <w:spacing w:before="8" w:line="276" w:lineRule="auto"/>
                    <w:jc w:val="center"/>
                    <w:rPr>
                      <w:rFonts w:ascii="Arial" w:eastAsia="Arial" w:hAnsi="Arial" w:cs="Arial"/>
                      <w:bCs/>
                      <w:sz w:val="20"/>
                      <w:lang w:val="en-US"/>
                    </w:rPr>
                  </w:pPr>
                  <w:r w:rsidRPr="00533B59">
                    <w:rPr>
                      <w:rFonts w:ascii="Arial" w:eastAsia="Arial" w:hAnsi="Arial" w:cs="Arial"/>
                      <w:bCs/>
                      <w:sz w:val="20"/>
                      <w:lang w:val="en-US"/>
                    </w:rPr>
                    <w:t>26</w:t>
                  </w:r>
                </w:p>
                <w:p w:rsidR="00240310" w:rsidRPr="00533B59" w:rsidRDefault="00240310" w:rsidP="00533B59">
                  <w:pPr>
                    <w:widowControl w:val="0"/>
                    <w:spacing w:line="276" w:lineRule="auto"/>
                    <w:jc w:val="center"/>
                    <w:rPr>
                      <w:rFonts w:ascii="Arial" w:eastAsia="Arial" w:hAnsi="Arial" w:cs="Arial"/>
                      <w:sz w:val="20"/>
                      <w:lang w:val="en-US"/>
                    </w:rPr>
                  </w:pPr>
                </w:p>
              </w:tc>
              <w:tc>
                <w:tcPr>
                  <w:tcW w:w="903" w:type="dxa"/>
                  <w:shd w:val="clear" w:color="auto" w:fill="E4DFEB"/>
                </w:tcPr>
                <w:p w:rsidR="00240310" w:rsidRPr="00533B59" w:rsidRDefault="00240310" w:rsidP="00533B59">
                  <w:pPr>
                    <w:widowControl w:val="0"/>
                    <w:spacing w:before="8" w:line="276" w:lineRule="auto"/>
                    <w:jc w:val="center"/>
                    <w:rPr>
                      <w:rFonts w:ascii="Arial" w:eastAsia="Arial" w:hAnsi="Arial" w:cs="Arial"/>
                      <w:bCs/>
                      <w:sz w:val="20"/>
                      <w:lang w:val="en-US"/>
                    </w:rPr>
                  </w:pPr>
                </w:p>
                <w:p w:rsidR="00240310" w:rsidRPr="00533B59" w:rsidRDefault="00240310" w:rsidP="00533B59">
                  <w:pPr>
                    <w:widowControl w:val="0"/>
                    <w:spacing w:before="8" w:line="276" w:lineRule="auto"/>
                    <w:jc w:val="center"/>
                    <w:rPr>
                      <w:rFonts w:ascii="Arial" w:eastAsia="Arial" w:hAnsi="Arial" w:cs="Arial"/>
                      <w:bCs/>
                      <w:sz w:val="20"/>
                      <w:lang w:val="en-US"/>
                    </w:rPr>
                  </w:pPr>
                  <w:r w:rsidRPr="00533B59">
                    <w:rPr>
                      <w:rFonts w:ascii="Arial" w:eastAsia="Arial" w:hAnsi="Arial" w:cs="Arial"/>
                      <w:bCs/>
                      <w:sz w:val="20"/>
                      <w:lang w:val="en-US"/>
                    </w:rPr>
                    <w:t>8</w:t>
                  </w:r>
                </w:p>
                <w:p w:rsidR="00240310" w:rsidRPr="00533B59" w:rsidRDefault="00240310" w:rsidP="00533B59">
                  <w:pPr>
                    <w:widowControl w:val="0"/>
                    <w:spacing w:line="276" w:lineRule="auto"/>
                    <w:jc w:val="center"/>
                    <w:rPr>
                      <w:rFonts w:ascii="Arial" w:eastAsia="Arial" w:hAnsi="Arial" w:cs="Arial"/>
                      <w:sz w:val="20"/>
                      <w:lang w:val="en-US"/>
                    </w:rPr>
                  </w:pPr>
                </w:p>
              </w:tc>
              <w:tc>
                <w:tcPr>
                  <w:tcW w:w="0" w:type="auto"/>
                  <w:shd w:val="clear" w:color="auto" w:fill="E4DFEB"/>
                </w:tcPr>
                <w:p w:rsidR="00240310" w:rsidRPr="00533B59" w:rsidRDefault="00240310" w:rsidP="00533B59">
                  <w:pPr>
                    <w:widowControl w:val="0"/>
                    <w:spacing w:before="6" w:line="276" w:lineRule="auto"/>
                    <w:jc w:val="center"/>
                    <w:rPr>
                      <w:rFonts w:ascii="Arial" w:eastAsia="Arial" w:hAnsi="Arial" w:cs="Arial"/>
                      <w:bCs/>
                      <w:sz w:val="20"/>
                      <w:lang w:val="en-US"/>
                    </w:rPr>
                  </w:pPr>
                </w:p>
                <w:p w:rsidR="00240310" w:rsidRPr="00533B59" w:rsidRDefault="00240310" w:rsidP="00533B59">
                  <w:pPr>
                    <w:widowControl w:val="0"/>
                    <w:spacing w:before="6" w:line="276" w:lineRule="auto"/>
                    <w:jc w:val="center"/>
                    <w:rPr>
                      <w:rFonts w:ascii="Arial" w:eastAsia="Arial" w:hAnsi="Arial" w:cs="Arial"/>
                      <w:b/>
                      <w:bCs/>
                      <w:sz w:val="20"/>
                      <w:lang w:val="en-US"/>
                    </w:rPr>
                  </w:pPr>
                  <w:r w:rsidRPr="00533B59">
                    <w:rPr>
                      <w:rFonts w:ascii="Arial" w:eastAsia="Arial" w:hAnsi="Arial" w:cs="Arial"/>
                      <w:b/>
                      <w:bCs/>
                      <w:sz w:val="20"/>
                      <w:lang w:val="en-US"/>
                    </w:rPr>
                    <w:t>-3</w:t>
                  </w:r>
                </w:p>
              </w:tc>
              <w:tc>
                <w:tcPr>
                  <w:tcW w:w="0" w:type="auto"/>
                  <w:shd w:val="clear" w:color="auto" w:fill="E4DFEB"/>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before="6" w:line="276" w:lineRule="auto"/>
                    <w:jc w:val="center"/>
                    <w:rPr>
                      <w:rFonts w:ascii="Arial" w:eastAsia="Arial" w:hAnsi="Arial" w:cs="Arial"/>
                      <w:b/>
                      <w:bCs/>
                      <w:sz w:val="20"/>
                      <w:lang w:val="en-US"/>
                    </w:rPr>
                  </w:pPr>
                  <w:r w:rsidRPr="00533B59">
                    <w:rPr>
                      <w:rFonts w:ascii="Arial" w:eastAsia="Arial" w:hAnsi="Arial" w:cs="Arial"/>
                      <w:b/>
                      <w:bCs/>
                      <w:sz w:val="20"/>
                      <w:lang w:val="en-US"/>
                    </w:rPr>
                    <w:t>12</w:t>
                  </w:r>
                </w:p>
              </w:tc>
              <w:tc>
                <w:tcPr>
                  <w:tcW w:w="0" w:type="auto"/>
                  <w:shd w:val="clear" w:color="auto" w:fill="E4DFEB"/>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Calibri" w:hAnsi="Arial" w:cs="Arial"/>
                      <w:b/>
                      <w:sz w:val="20"/>
                      <w:lang w:val="en-US"/>
                    </w:rPr>
                    <w:t>11</w:t>
                  </w:r>
                </w:p>
              </w:tc>
            </w:tr>
            <w:tr w:rsidR="00240310" w:rsidRPr="00240310" w:rsidTr="00533B59">
              <w:trPr>
                <w:trHeight w:hRule="exact" w:val="541"/>
              </w:trPr>
              <w:tc>
                <w:tcPr>
                  <w:tcW w:w="0" w:type="auto"/>
                  <w:vAlign w:val="center"/>
                </w:tcPr>
                <w:p w:rsidR="00240310" w:rsidRPr="00533B59" w:rsidRDefault="00240310" w:rsidP="000A0E88">
                  <w:pPr>
                    <w:widowControl w:val="0"/>
                    <w:spacing w:before="2" w:line="276" w:lineRule="auto"/>
                    <w:ind w:right="414"/>
                    <w:jc w:val="center"/>
                    <w:rPr>
                      <w:rFonts w:ascii="Arial" w:eastAsia="Arial" w:hAnsi="Arial" w:cs="Arial"/>
                      <w:sz w:val="16"/>
                      <w:szCs w:val="16"/>
                      <w:lang w:val="en-US"/>
                    </w:rPr>
                  </w:pPr>
                  <w:r w:rsidRPr="00533B59">
                    <w:rPr>
                      <w:rFonts w:ascii="Arial" w:eastAsia="Calibri" w:hAnsi="Arial" w:cs="Arial"/>
                      <w:spacing w:val="-1"/>
                      <w:sz w:val="16"/>
                      <w:szCs w:val="16"/>
                      <w:lang w:val="en-US"/>
                    </w:rPr>
                    <w:t>Provides</w:t>
                  </w:r>
                  <w:r w:rsidR="00533B59">
                    <w:rPr>
                      <w:rFonts w:ascii="Arial" w:eastAsia="Calibri" w:hAnsi="Arial" w:cs="Arial"/>
                      <w:spacing w:val="-1"/>
                      <w:sz w:val="16"/>
                      <w:szCs w:val="16"/>
                      <w:lang w:val="en-US"/>
                    </w:rPr>
                    <w:t xml:space="preserve"> </w:t>
                  </w:r>
                  <w:r w:rsidRPr="00533B59">
                    <w:rPr>
                      <w:rFonts w:ascii="Arial" w:eastAsia="Calibri" w:hAnsi="Arial" w:cs="Arial"/>
                      <w:spacing w:val="-58"/>
                      <w:sz w:val="16"/>
                      <w:szCs w:val="16"/>
                      <w:lang w:val="en-US"/>
                    </w:rPr>
                    <w:t xml:space="preserve"> </w:t>
                  </w:r>
                  <w:r w:rsidRPr="00533B59">
                    <w:rPr>
                      <w:rFonts w:ascii="Arial" w:eastAsia="Calibri" w:hAnsi="Arial" w:cs="Arial"/>
                      <w:sz w:val="16"/>
                      <w:szCs w:val="16"/>
                      <w:lang w:val="en-US"/>
                    </w:rPr>
                    <w:t>value</w:t>
                  </w:r>
                </w:p>
                <w:p w:rsidR="00240310" w:rsidRPr="00533B59" w:rsidRDefault="00240310" w:rsidP="00E54AB2">
                  <w:pPr>
                    <w:widowControl w:val="0"/>
                    <w:spacing w:line="276" w:lineRule="auto"/>
                    <w:jc w:val="center"/>
                    <w:rPr>
                      <w:rFonts w:ascii="Arial" w:eastAsia="Arial" w:hAnsi="Arial" w:cs="Arial"/>
                      <w:sz w:val="16"/>
                      <w:szCs w:val="16"/>
                      <w:lang w:val="en-US"/>
                    </w:rPr>
                  </w:pPr>
                  <w:r w:rsidRPr="00533B59">
                    <w:rPr>
                      <w:rFonts w:ascii="Arial" w:eastAsia="Calibri" w:hAnsi="Arial" w:cs="Arial"/>
                      <w:sz w:val="16"/>
                      <w:szCs w:val="16"/>
                      <w:lang w:val="en-US"/>
                    </w:rPr>
                    <w:t>for</w:t>
                  </w:r>
                  <w:r w:rsidRPr="00533B59">
                    <w:rPr>
                      <w:rFonts w:ascii="Arial" w:eastAsia="Calibri" w:hAnsi="Arial" w:cs="Arial"/>
                      <w:spacing w:val="1"/>
                      <w:sz w:val="16"/>
                      <w:szCs w:val="16"/>
                      <w:lang w:val="en-US"/>
                    </w:rPr>
                    <w:t xml:space="preserve"> </w:t>
                  </w:r>
                  <w:r w:rsidRPr="00533B59">
                    <w:rPr>
                      <w:rFonts w:ascii="Arial" w:eastAsia="Calibri" w:hAnsi="Arial" w:cs="Arial"/>
                      <w:sz w:val="16"/>
                      <w:szCs w:val="16"/>
                      <w:lang w:val="en-US"/>
                    </w:rPr>
                    <w:t>money</w:t>
                  </w:r>
                </w:p>
              </w:tc>
              <w:tc>
                <w:tcPr>
                  <w:tcW w:w="0" w:type="auto"/>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ind w:right="81"/>
                    <w:jc w:val="center"/>
                    <w:rPr>
                      <w:rFonts w:ascii="Arial" w:eastAsia="Arial" w:hAnsi="Arial" w:cs="Arial"/>
                      <w:sz w:val="20"/>
                      <w:lang w:val="en-US"/>
                    </w:rPr>
                  </w:pPr>
                  <w:r w:rsidRPr="00533B59">
                    <w:rPr>
                      <w:rFonts w:ascii="Arial" w:eastAsia="Arial" w:hAnsi="Arial" w:cs="Arial"/>
                      <w:sz w:val="20"/>
                      <w:lang w:val="en-US"/>
                    </w:rPr>
                    <w:t>3</w:t>
                  </w:r>
                </w:p>
              </w:tc>
              <w:tc>
                <w:tcPr>
                  <w:tcW w:w="0" w:type="auto"/>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23</w:t>
                  </w:r>
                </w:p>
              </w:tc>
              <w:tc>
                <w:tcPr>
                  <w:tcW w:w="863" w:type="dxa"/>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38</w:t>
                  </w:r>
                </w:p>
              </w:tc>
              <w:tc>
                <w:tcPr>
                  <w:tcW w:w="811" w:type="dxa"/>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28</w:t>
                  </w:r>
                </w:p>
              </w:tc>
              <w:tc>
                <w:tcPr>
                  <w:tcW w:w="903" w:type="dxa"/>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8</w:t>
                  </w:r>
                </w:p>
              </w:tc>
              <w:tc>
                <w:tcPr>
                  <w:tcW w:w="0" w:type="auto"/>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before="6" w:line="276" w:lineRule="auto"/>
                    <w:jc w:val="center"/>
                    <w:rPr>
                      <w:rFonts w:ascii="Arial" w:eastAsia="Arial" w:hAnsi="Arial" w:cs="Arial"/>
                      <w:b/>
                      <w:bCs/>
                      <w:sz w:val="20"/>
                      <w:lang w:val="en-US"/>
                    </w:rPr>
                  </w:pPr>
                  <w:r w:rsidRPr="00533B59">
                    <w:rPr>
                      <w:rFonts w:ascii="Arial" w:eastAsia="Arial" w:hAnsi="Arial" w:cs="Arial"/>
                      <w:b/>
                      <w:bCs/>
                      <w:sz w:val="20"/>
                      <w:lang w:val="en-US"/>
                    </w:rPr>
                    <w:t>-10</w:t>
                  </w:r>
                </w:p>
              </w:tc>
              <w:tc>
                <w:tcPr>
                  <w:tcW w:w="0" w:type="auto"/>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before="6" w:line="276" w:lineRule="auto"/>
                    <w:jc w:val="center"/>
                    <w:rPr>
                      <w:rFonts w:ascii="Arial" w:eastAsia="Arial" w:hAnsi="Arial" w:cs="Arial"/>
                      <w:b/>
                      <w:bCs/>
                      <w:sz w:val="20"/>
                      <w:lang w:val="en-US"/>
                    </w:rPr>
                  </w:pPr>
                  <w:r w:rsidRPr="00533B59">
                    <w:rPr>
                      <w:rFonts w:ascii="Arial" w:eastAsia="Arial" w:hAnsi="Arial" w:cs="Arial"/>
                      <w:b/>
                      <w:bCs/>
                      <w:sz w:val="20"/>
                      <w:lang w:val="en-US"/>
                    </w:rPr>
                    <w:t>4</w:t>
                  </w:r>
                </w:p>
              </w:tc>
              <w:tc>
                <w:tcPr>
                  <w:tcW w:w="0" w:type="auto"/>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Calibri" w:hAnsi="Arial" w:cs="Arial"/>
                      <w:b/>
                      <w:sz w:val="20"/>
                      <w:lang w:val="en-US"/>
                    </w:rPr>
                    <w:t>10</w:t>
                  </w:r>
                </w:p>
              </w:tc>
            </w:tr>
            <w:tr w:rsidR="00240310" w:rsidRPr="00240310" w:rsidTr="00533B59">
              <w:trPr>
                <w:trHeight w:hRule="exact" w:val="542"/>
              </w:trPr>
              <w:tc>
                <w:tcPr>
                  <w:tcW w:w="0" w:type="auto"/>
                  <w:shd w:val="clear" w:color="auto" w:fill="E4DFEB"/>
                  <w:vAlign w:val="center"/>
                </w:tcPr>
                <w:p w:rsidR="00240310" w:rsidRPr="00533B59" w:rsidRDefault="00240310" w:rsidP="000A0E88">
                  <w:pPr>
                    <w:widowControl w:val="0"/>
                    <w:spacing w:before="8" w:line="276" w:lineRule="auto"/>
                    <w:jc w:val="center"/>
                    <w:rPr>
                      <w:rFonts w:ascii="Arial" w:eastAsia="Arial" w:hAnsi="Arial" w:cs="Arial"/>
                      <w:b/>
                      <w:bCs/>
                      <w:sz w:val="16"/>
                      <w:szCs w:val="16"/>
                      <w:lang w:val="en-US"/>
                    </w:rPr>
                  </w:pPr>
                </w:p>
                <w:p w:rsidR="00240310" w:rsidRPr="00533B59" w:rsidRDefault="00240310" w:rsidP="00E54AB2">
                  <w:pPr>
                    <w:widowControl w:val="0"/>
                    <w:spacing w:line="276" w:lineRule="auto"/>
                    <w:jc w:val="center"/>
                    <w:rPr>
                      <w:rFonts w:ascii="Arial" w:eastAsia="Arial" w:hAnsi="Arial" w:cs="Arial"/>
                      <w:sz w:val="16"/>
                      <w:szCs w:val="16"/>
                      <w:lang w:val="en-US"/>
                    </w:rPr>
                  </w:pPr>
                  <w:r w:rsidRPr="00533B59">
                    <w:rPr>
                      <w:rFonts w:ascii="Arial" w:eastAsia="Calibri" w:hAnsi="Arial" w:cs="Arial"/>
                      <w:sz w:val="16"/>
                      <w:szCs w:val="16"/>
                      <w:lang w:val="en-US"/>
                    </w:rPr>
                    <w:t>Is</w:t>
                  </w:r>
                  <w:r w:rsidRPr="00533B59">
                    <w:rPr>
                      <w:rFonts w:ascii="Arial" w:eastAsia="Calibri" w:hAnsi="Arial" w:cs="Arial"/>
                      <w:spacing w:val="-4"/>
                      <w:sz w:val="16"/>
                      <w:szCs w:val="16"/>
                      <w:lang w:val="en-US"/>
                    </w:rPr>
                    <w:t xml:space="preserve"> </w:t>
                  </w:r>
                  <w:r w:rsidRPr="00533B59">
                    <w:rPr>
                      <w:rFonts w:ascii="Arial" w:eastAsia="Calibri" w:hAnsi="Arial" w:cs="Arial"/>
                      <w:sz w:val="16"/>
                      <w:szCs w:val="16"/>
                      <w:lang w:val="en-US"/>
                    </w:rPr>
                    <w:t>efficient</w:t>
                  </w:r>
                </w:p>
              </w:tc>
              <w:tc>
                <w:tcPr>
                  <w:tcW w:w="0" w:type="auto"/>
                  <w:shd w:val="clear" w:color="auto" w:fill="E4DFEB"/>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ind w:right="81"/>
                    <w:jc w:val="center"/>
                    <w:rPr>
                      <w:rFonts w:ascii="Arial" w:eastAsia="Arial" w:hAnsi="Arial" w:cs="Arial"/>
                      <w:sz w:val="20"/>
                      <w:lang w:val="en-US"/>
                    </w:rPr>
                  </w:pPr>
                  <w:r w:rsidRPr="00533B59">
                    <w:rPr>
                      <w:rFonts w:ascii="Arial" w:eastAsia="Arial" w:hAnsi="Arial" w:cs="Arial"/>
                      <w:sz w:val="20"/>
                      <w:lang w:val="en-US"/>
                    </w:rPr>
                    <w:t>3</w:t>
                  </w:r>
                </w:p>
              </w:tc>
              <w:tc>
                <w:tcPr>
                  <w:tcW w:w="0" w:type="auto"/>
                  <w:shd w:val="clear" w:color="auto" w:fill="E4DFEB"/>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before="8" w:line="276" w:lineRule="auto"/>
                    <w:jc w:val="center"/>
                    <w:rPr>
                      <w:rFonts w:ascii="Arial" w:eastAsia="Arial" w:hAnsi="Arial" w:cs="Arial"/>
                      <w:bCs/>
                      <w:sz w:val="20"/>
                      <w:lang w:val="en-US"/>
                    </w:rPr>
                  </w:pPr>
                  <w:r w:rsidRPr="00533B59">
                    <w:rPr>
                      <w:rFonts w:ascii="Arial" w:eastAsia="Arial" w:hAnsi="Arial" w:cs="Arial"/>
                      <w:bCs/>
                      <w:sz w:val="20"/>
                      <w:lang w:val="en-US"/>
                    </w:rPr>
                    <w:t>24</w:t>
                  </w:r>
                </w:p>
                <w:p w:rsidR="00240310" w:rsidRPr="00533B59" w:rsidRDefault="00240310" w:rsidP="00533B59">
                  <w:pPr>
                    <w:widowControl w:val="0"/>
                    <w:spacing w:line="276" w:lineRule="auto"/>
                    <w:jc w:val="center"/>
                    <w:rPr>
                      <w:rFonts w:ascii="Arial" w:eastAsia="Arial" w:hAnsi="Arial" w:cs="Arial"/>
                      <w:sz w:val="20"/>
                      <w:lang w:val="en-US"/>
                    </w:rPr>
                  </w:pPr>
                </w:p>
              </w:tc>
              <w:tc>
                <w:tcPr>
                  <w:tcW w:w="863" w:type="dxa"/>
                  <w:shd w:val="clear" w:color="auto" w:fill="E4DFEB"/>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35</w:t>
                  </w:r>
                </w:p>
              </w:tc>
              <w:tc>
                <w:tcPr>
                  <w:tcW w:w="811" w:type="dxa"/>
                  <w:shd w:val="clear" w:color="auto" w:fill="E4DFEB"/>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30</w:t>
                  </w:r>
                </w:p>
              </w:tc>
              <w:tc>
                <w:tcPr>
                  <w:tcW w:w="903" w:type="dxa"/>
                  <w:shd w:val="clear" w:color="auto" w:fill="E4DFEB"/>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8</w:t>
                  </w:r>
                </w:p>
              </w:tc>
              <w:tc>
                <w:tcPr>
                  <w:tcW w:w="0" w:type="auto"/>
                  <w:shd w:val="clear" w:color="auto" w:fill="E4DFEB"/>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before="6" w:line="276" w:lineRule="auto"/>
                    <w:jc w:val="center"/>
                    <w:rPr>
                      <w:rFonts w:ascii="Arial" w:eastAsia="Arial" w:hAnsi="Arial" w:cs="Arial"/>
                      <w:b/>
                      <w:bCs/>
                      <w:sz w:val="20"/>
                      <w:lang w:val="en-US"/>
                    </w:rPr>
                  </w:pPr>
                  <w:r w:rsidRPr="00533B59">
                    <w:rPr>
                      <w:rFonts w:ascii="Arial" w:eastAsia="Arial" w:hAnsi="Arial" w:cs="Arial"/>
                      <w:b/>
                      <w:bCs/>
                      <w:sz w:val="20"/>
                      <w:lang w:val="en-US"/>
                    </w:rPr>
                    <w:t>-11</w:t>
                  </w:r>
                </w:p>
              </w:tc>
              <w:tc>
                <w:tcPr>
                  <w:tcW w:w="0" w:type="auto"/>
                  <w:shd w:val="clear" w:color="auto" w:fill="E4DFEB"/>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before="6" w:line="276" w:lineRule="auto"/>
                    <w:jc w:val="center"/>
                    <w:rPr>
                      <w:rFonts w:ascii="Arial" w:eastAsia="Arial" w:hAnsi="Arial" w:cs="Arial"/>
                      <w:b/>
                      <w:bCs/>
                      <w:sz w:val="20"/>
                      <w:lang w:val="en-US"/>
                    </w:rPr>
                  </w:pPr>
                  <w:r w:rsidRPr="00533B59">
                    <w:rPr>
                      <w:rFonts w:ascii="Arial" w:eastAsia="Arial" w:hAnsi="Arial" w:cs="Arial"/>
                      <w:b/>
                      <w:bCs/>
                      <w:sz w:val="20"/>
                      <w:lang w:val="en-US"/>
                    </w:rPr>
                    <w:t>-2</w:t>
                  </w:r>
                </w:p>
              </w:tc>
              <w:tc>
                <w:tcPr>
                  <w:tcW w:w="0" w:type="auto"/>
                  <w:shd w:val="clear" w:color="auto" w:fill="E4DFEB"/>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Calibri" w:hAnsi="Arial" w:cs="Arial"/>
                      <w:b/>
                      <w:sz w:val="20"/>
                      <w:lang w:val="en-US"/>
                    </w:rPr>
                    <w:t>10</w:t>
                  </w:r>
                </w:p>
              </w:tc>
            </w:tr>
            <w:tr w:rsidR="00240310" w:rsidRPr="00240310" w:rsidTr="00533B59">
              <w:trPr>
                <w:trHeight w:hRule="exact" w:val="544"/>
              </w:trPr>
              <w:tc>
                <w:tcPr>
                  <w:tcW w:w="0" w:type="auto"/>
                  <w:vAlign w:val="center"/>
                </w:tcPr>
                <w:p w:rsidR="00240310" w:rsidRPr="00533B59" w:rsidRDefault="00240310" w:rsidP="000A0E88">
                  <w:pPr>
                    <w:widowControl w:val="0"/>
                    <w:spacing w:line="276" w:lineRule="auto"/>
                    <w:ind w:right="276"/>
                    <w:jc w:val="center"/>
                    <w:rPr>
                      <w:rFonts w:ascii="Arial" w:eastAsia="Arial" w:hAnsi="Arial" w:cs="Arial"/>
                      <w:sz w:val="16"/>
                      <w:szCs w:val="16"/>
                      <w:lang w:val="en-US"/>
                    </w:rPr>
                  </w:pPr>
                  <w:r w:rsidRPr="00533B59">
                    <w:rPr>
                      <w:rFonts w:ascii="Arial" w:eastAsia="Calibri" w:hAnsi="Arial" w:cs="Arial"/>
                      <w:spacing w:val="-1"/>
                      <w:sz w:val="16"/>
                      <w:szCs w:val="16"/>
                      <w:lang w:val="en-US"/>
                    </w:rPr>
                    <w:t>Represents</w:t>
                  </w:r>
                  <w:r w:rsidR="00533B59">
                    <w:rPr>
                      <w:rFonts w:ascii="Arial" w:eastAsia="Calibri" w:hAnsi="Arial" w:cs="Arial"/>
                      <w:spacing w:val="-1"/>
                      <w:sz w:val="16"/>
                      <w:szCs w:val="16"/>
                      <w:lang w:val="en-US"/>
                    </w:rPr>
                    <w:t xml:space="preserve"> </w:t>
                  </w:r>
                  <w:r w:rsidRPr="00533B59">
                    <w:rPr>
                      <w:rFonts w:ascii="Arial" w:eastAsia="Calibri" w:hAnsi="Arial" w:cs="Arial"/>
                      <w:spacing w:val="-52"/>
                      <w:sz w:val="16"/>
                      <w:szCs w:val="16"/>
                      <w:lang w:val="en-US"/>
                    </w:rPr>
                    <w:t xml:space="preserve"> </w:t>
                  </w:r>
                  <w:r w:rsidRPr="00533B59">
                    <w:rPr>
                      <w:rFonts w:ascii="Arial" w:eastAsia="Calibri" w:hAnsi="Arial" w:cs="Arial"/>
                      <w:sz w:val="16"/>
                      <w:szCs w:val="16"/>
                      <w:lang w:val="en-US"/>
                    </w:rPr>
                    <w:t>your views</w:t>
                  </w:r>
                </w:p>
              </w:tc>
              <w:tc>
                <w:tcPr>
                  <w:tcW w:w="0" w:type="auto"/>
                </w:tcPr>
                <w:p w:rsidR="00240310" w:rsidRPr="00533B59" w:rsidRDefault="00240310" w:rsidP="00533B59">
                  <w:pPr>
                    <w:widowControl w:val="0"/>
                    <w:spacing w:before="11" w:line="276" w:lineRule="auto"/>
                    <w:jc w:val="center"/>
                    <w:rPr>
                      <w:rFonts w:ascii="Arial" w:eastAsia="Arial" w:hAnsi="Arial" w:cs="Arial"/>
                      <w:b/>
                      <w:bCs/>
                      <w:sz w:val="20"/>
                      <w:lang w:val="en-US"/>
                    </w:rPr>
                  </w:pPr>
                </w:p>
                <w:p w:rsidR="00240310" w:rsidRPr="00533B59" w:rsidRDefault="00240310" w:rsidP="00533B59">
                  <w:pPr>
                    <w:widowControl w:val="0"/>
                    <w:spacing w:line="276" w:lineRule="auto"/>
                    <w:ind w:right="81"/>
                    <w:jc w:val="center"/>
                    <w:rPr>
                      <w:rFonts w:ascii="Arial" w:eastAsia="Arial" w:hAnsi="Arial" w:cs="Arial"/>
                      <w:sz w:val="20"/>
                      <w:lang w:val="en-US"/>
                    </w:rPr>
                  </w:pPr>
                  <w:r w:rsidRPr="00533B59">
                    <w:rPr>
                      <w:rFonts w:ascii="Arial" w:eastAsia="Arial" w:hAnsi="Arial" w:cs="Arial"/>
                      <w:sz w:val="20"/>
                      <w:lang w:val="en-US"/>
                    </w:rPr>
                    <w:t>3</w:t>
                  </w:r>
                </w:p>
              </w:tc>
              <w:tc>
                <w:tcPr>
                  <w:tcW w:w="0" w:type="auto"/>
                </w:tcPr>
                <w:p w:rsidR="00240310" w:rsidRPr="00533B59" w:rsidRDefault="00240310" w:rsidP="00533B59">
                  <w:pPr>
                    <w:widowControl w:val="0"/>
                    <w:spacing w:before="11" w:line="276" w:lineRule="auto"/>
                    <w:jc w:val="center"/>
                    <w:rPr>
                      <w:rFonts w:ascii="Arial" w:eastAsia="Arial" w:hAnsi="Arial" w:cs="Arial"/>
                      <w:b/>
                      <w:bCs/>
                      <w:sz w:val="20"/>
                      <w:lang w:val="en-US"/>
                    </w:rPr>
                  </w:pPr>
                </w:p>
                <w:p w:rsidR="00240310" w:rsidRPr="00533B59" w:rsidRDefault="00240310" w:rsidP="00533B59">
                  <w:pPr>
                    <w:widowControl w:val="0"/>
                    <w:spacing w:before="11" w:line="276" w:lineRule="auto"/>
                    <w:jc w:val="center"/>
                    <w:rPr>
                      <w:rFonts w:ascii="Arial" w:eastAsia="Arial" w:hAnsi="Arial" w:cs="Arial"/>
                      <w:bCs/>
                      <w:sz w:val="20"/>
                      <w:lang w:val="en-US"/>
                    </w:rPr>
                  </w:pPr>
                  <w:r w:rsidRPr="00533B59">
                    <w:rPr>
                      <w:rFonts w:ascii="Arial" w:eastAsia="Arial" w:hAnsi="Arial" w:cs="Arial"/>
                      <w:bCs/>
                      <w:sz w:val="20"/>
                      <w:lang w:val="en-US"/>
                    </w:rPr>
                    <w:t>19</w:t>
                  </w:r>
                </w:p>
              </w:tc>
              <w:tc>
                <w:tcPr>
                  <w:tcW w:w="863" w:type="dxa"/>
                </w:tcPr>
                <w:p w:rsidR="00240310" w:rsidRPr="00533B59" w:rsidRDefault="00240310" w:rsidP="00533B59">
                  <w:pPr>
                    <w:widowControl w:val="0"/>
                    <w:spacing w:before="11"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43</w:t>
                  </w:r>
                </w:p>
              </w:tc>
              <w:tc>
                <w:tcPr>
                  <w:tcW w:w="811" w:type="dxa"/>
                </w:tcPr>
                <w:p w:rsidR="00240310" w:rsidRPr="00533B59" w:rsidRDefault="00240310" w:rsidP="00533B59">
                  <w:pPr>
                    <w:widowControl w:val="0"/>
                    <w:spacing w:before="11"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27</w:t>
                  </w:r>
                </w:p>
              </w:tc>
              <w:tc>
                <w:tcPr>
                  <w:tcW w:w="903" w:type="dxa"/>
                </w:tcPr>
                <w:p w:rsidR="00240310" w:rsidRPr="00533B59" w:rsidRDefault="00240310" w:rsidP="00533B59">
                  <w:pPr>
                    <w:widowControl w:val="0"/>
                    <w:spacing w:before="11"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8</w:t>
                  </w:r>
                </w:p>
              </w:tc>
              <w:tc>
                <w:tcPr>
                  <w:tcW w:w="0" w:type="auto"/>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before="8" w:line="276" w:lineRule="auto"/>
                    <w:jc w:val="center"/>
                    <w:rPr>
                      <w:rFonts w:ascii="Arial" w:eastAsia="Arial" w:hAnsi="Arial" w:cs="Arial"/>
                      <w:b/>
                      <w:bCs/>
                      <w:sz w:val="20"/>
                      <w:lang w:val="en-US"/>
                    </w:rPr>
                  </w:pPr>
                  <w:r w:rsidRPr="00533B59">
                    <w:rPr>
                      <w:rFonts w:ascii="Arial" w:eastAsia="Arial" w:hAnsi="Arial" w:cs="Arial"/>
                      <w:b/>
                      <w:bCs/>
                      <w:sz w:val="20"/>
                      <w:lang w:val="en-US"/>
                    </w:rPr>
                    <w:t>-13</w:t>
                  </w:r>
                </w:p>
              </w:tc>
              <w:tc>
                <w:tcPr>
                  <w:tcW w:w="0" w:type="auto"/>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before="8" w:line="276" w:lineRule="auto"/>
                    <w:jc w:val="center"/>
                    <w:rPr>
                      <w:rFonts w:ascii="Arial" w:eastAsia="Arial" w:hAnsi="Arial" w:cs="Arial"/>
                      <w:b/>
                      <w:bCs/>
                      <w:sz w:val="20"/>
                      <w:lang w:val="en-US"/>
                    </w:rPr>
                  </w:pPr>
                  <w:r w:rsidRPr="00533B59">
                    <w:rPr>
                      <w:rFonts w:ascii="Arial" w:eastAsia="Arial" w:hAnsi="Arial" w:cs="Arial"/>
                      <w:b/>
                      <w:bCs/>
                      <w:sz w:val="20"/>
                      <w:lang w:val="en-US"/>
                    </w:rPr>
                    <w:t>-5</w:t>
                  </w:r>
                </w:p>
              </w:tc>
              <w:tc>
                <w:tcPr>
                  <w:tcW w:w="0" w:type="auto"/>
                </w:tcPr>
                <w:p w:rsidR="00240310" w:rsidRPr="00533B59" w:rsidRDefault="00240310" w:rsidP="00533B59">
                  <w:pPr>
                    <w:widowControl w:val="0"/>
                    <w:spacing w:before="8" w:line="276" w:lineRule="auto"/>
                    <w:jc w:val="center"/>
                    <w:rPr>
                      <w:rFonts w:ascii="Arial" w:eastAsia="Arial" w:hAnsi="Arial" w:cs="Arial"/>
                      <w:b/>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Calibri" w:hAnsi="Arial" w:cs="Arial"/>
                      <w:b/>
                      <w:sz w:val="20"/>
                      <w:lang w:val="en-US"/>
                    </w:rPr>
                    <w:t>-1</w:t>
                  </w:r>
                </w:p>
              </w:tc>
            </w:tr>
            <w:tr w:rsidR="00240310" w:rsidRPr="00240310" w:rsidTr="00533B59">
              <w:trPr>
                <w:trHeight w:hRule="exact" w:val="845"/>
              </w:trPr>
              <w:tc>
                <w:tcPr>
                  <w:tcW w:w="0" w:type="auto"/>
                  <w:shd w:val="clear" w:color="auto" w:fill="E4DFEB"/>
                  <w:vAlign w:val="center"/>
                </w:tcPr>
                <w:p w:rsidR="00240310" w:rsidRPr="00533B59" w:rsidRDefault="00240310" w:rsidP="000A0E88">
                  <w:pPr>
                    <w:widowControl w:val="0"/>
                    <w:spacing w:line="276" w:lineRule="auto"/>
                    <w:ind w:right="159"/>
                    <w:jc w:val="center"/>
                    <w:rPr>
                      <w:rFonts w:ascii="Arial" w:eastAsia="Arial" w:hAnsi="Arial" w:cs="Arial"/>
                      <w:sz w:val="16"/>
                      <w:szCs w:val="16"/>
                      <w:lang w:val="en-US"/>
                    </w:rPr>
                  </w:pPr>
                  <w:r w:rsidRPr="00533B59">
                    <w:rPr>
                      <w:rFonts w:ascii="Arial" w:eastAsia="Calibri" w:hAnsi="Arial" w:cs="Arial"/>
                      <w:sz w:val="16"/>
                      <w:szCs w:val="16"/>
                      <w:lang w:val="en-US"/>
                    </w:rPr>
                    <w:t>Involves people in</w:t>
                  </w:r>
                  <w:r w:rsidRPr="00533B59">
                    <w:rPr>
                      <w:rFonts w:ascii="Arial" w:eastAsia="Calibri" w:hAnsi="Arial" w:cs="Arial"/>
                      <w:spacing w:val="-1"/>
                      <w:sz w:val="16"/>
                      <w:szCs w:val="16"/>
                      <w:lang w:val="en-US"/>
                    </w:rPr>
                    <w:t xml:space="preserve"> </w:t>
                  </w:r>
                  <w:r w:rsidRPr="00533B59">
                    <w:rPr>
                      <w:rFonts w:ascii="Arial" w:eastAsia="Calibri" w:hAnsi="Arial" w:cs="Arial"/>
                      <w:sz w:val="16"/>
                      <w:szCs w:val="16"/>
                      <w:lang w:val="en-US"/>
                    </w:rPr>
                    <w:t>how it spends</w:t>
                  </w:r>
                  <w:r w:rsidRPr="00533B59">
                    <w:rPr>
                      <w:rFonts w:ascii="Arial" w:eastAsia="Calibri" w:hAnsi="Arial" w:cs="Arial"/>
                      <w:spacing w:val="-1"/>
                      <w:sz w:val="16"/>
                      <w:szCs w:val="16"/>
                      <w:lang w:val="en-US"/>
                    </w:rPr>
                    <w:t xml:space="preserve"> </w:t>
                  </w:r>
                  <w:r w:rsidRPr="00533B59">
                    <w:rPr>
                      <w:rFonts w:ascii="Arial" w:eastAsia="Calibri" w:hAnsi="Arial" w:cs="Arial"/>
                      <w:sz w:val="16"/>
                      <w:szCs w:val="16"/>
                      <w:lang w:val="en-US"/>
                    </w:rPr>
                    <w:t>its money</w:t>
                  </w:r>
                </w:p>
              </w:tc>
              <w:tc>
                <w:tcPr>
                  <w:tcW w:w="0" w:type="auto"/>
                  <w:shd w:val="clear" w:color="auto" w:fill="E4DFEB"/>
                </w:tcPr>
                <w:p w:rsidR="00240310" w:rsidRPr="00533B59" w:rsidRDefault="00240310" w:rsidP="00533B59">
                  <w:pPr>
                    <w:widowControl w:val="0"/>
                    <w:spacing w:line="276" w:lineRule="auto"/>
                    <w:ind w:right="81"/>
                    <w:jc w:val="center"/>
                    <w:rPr>
                      <w:rFonts w:ascii="Arial" w:eastAsia="Arial" w:hAnsi="Arial" w:cs="Arial"/>
                      <w:sz w:val="20"/>
                      <w:lang w:val="en-US"/>
                    </w:rPr>
                  </w:pPr>
                </w:p>
                <w:p w:rsidR="00240310" w:rsidRPr="00533B59" w:rsidRDefault="00240310" w:rsidP="00533B59">
                  <w:pPr>
                    <w:widowControl w:val="0"/>
                    <w:spacing w:line="276" w:lineRule="auto"/>
                    <w:ind w:right="81"/>
                    <w:jc w:val="center"/>
                    <w:rPr>
                      <w:rFonts w:ascii="Arial" w:eastAsia="Arial" w:hAnsi="Arial" w:cs="Arial"/>
                      <w:sz w:val="20"/>
                      <w:lang w:val="en-US"/>
                    </w:rPr>
                  </w:pPr>
                  <w:r w:rsidRPr="00533B59">
                    <w:rPr>
                      <w:rFonts w:ascii="Arial" w:eastAsia="Arial" w:hAnsi="Arial" w:cs="Arial"/>
                      <w:sz w:val="20"/>
                      <w:lang w:val="en-US"/>
                    </w:rPr>
                    <w:t>2</w:t>
                  </w:r>
                </w:p>
              </w:tc>
              <w:tc>
                <w:tcPr>
                  <w:tcW w:w="0" w:type="auto"/>
                  <w:shd w:val="clear" w:color="auto" w:fill="E4DFEB"/>
                </w:tcPr>
                <w:p w:rsidR="00240310" w:rsidRPr="00533B59" w:rsidRDefault="00240310" w:rsidP="00533B59">
                  <w:pPr>
                    <w:widowControl w:val="0"/>
                    <w:spacing w:before="9" w:line="276" w:lineRule="auto"/>
                    <w:jc w:val="center"/>
                    <w:rPr>
                      <w:rFonts w:ascii="Arial" w:eastAsia="Arial" w:hAnsi="Arial" w:cs="Arial"/>
                      <w:bCs/>
                      <w:sz w:val="20"/>
                      <w:lang w:val="en-US"/>
                    </w:rPr>
                  </w:pPr>
                </w:p>
                <w:p w:rsidR="00240310" w:rsidRPr="00533B59" w:rsidRDefault="00240310" w:rsidP="00533B59">
                  <w:pPr>
                    <w:widowControl w:val="0"/>
                    <w:spacing w:before="9" w:line="276" w:lineRule="auto"/>
                    <w:jc w:val="center"/>
                    <w:rPr>
                      <w:rFonts w:ascii="Arial" w:eastAsia="Arial" w:hAnsi="Arial" w:cs="Arial"/>
                      <w:bCs/>
                      <w:sz w:val="20"/>
                      <w:lang w:val="en-US"/>
                    </w:rPr>
                  </w:pPr>
                  <w:r w:rsidRPr="00533B59">
                    <w:rPr>
                      <w:rFonts w:ascii="Arial" w:eastAsia="Arial" w:hAnsi="Arial" w:cs="Arial"/>
                      <w:bCs/>
                      <w:sz w:val="20"/>
                      <w:lang w:val="en-US"/>
                    </w:rPr>
                    <w:t>18</w:t>
                  </w:r>
                </w:p>
              </w:tc>
              <w:tc>
                <w:tcPr>
                  <w:tcW w:w="863" w:type="dxa"/>
                  <w:shd w:val="clear" w:color="auto" w:fill="E4DFEB"/>
                </w:tcPr>
                <w:p w:rsidR="00240310" w:rsidRPr="00533B59" w:rsidRDefault="00240310" w:rsidP="00533B59">
                  <w:pPr>
                    <w:widowControl w:val="0"/>
                    <w:spacing w:before="9" w:line="276" w:lineRule="auto"/>
                    <w:jc w:val="center"/>
                    <w:rPr>
                      <w:rFonts w:ascii="Arial" w:eastAsia="Arial" w:hAnsi="Arial" w:cs="Arial"/>
                      <w:bCs/>
                      <w:sz w:val="20"/>
                      <w:lang w:val="en-US"/>
                    </w:rPr>
                  </w:pPr>
                </w:p>
                <w:p w:rsidR="00240310" w:rsidRPr="00533B59" w:rsidRDefault="00240310" w:rsidP="00533B59">
                  <w:pPr>
                    <w:widowControl w:val="0"/>
                    <w:spacing w:before="9" w:line="276" w:lineRule="auto"/>
                    <w:jc w:val="center"/>
                    <w:rPr>
                      <w:rFonts w:ascii="Arial" w:eastAsia="Arial" w:hAnsi="Arial" w:cs="Arial"/>
                      <w:bCs/>
                      <w:sz w:val="20"/>
                      <w:lang w:val="en-US"/>
                    </w:rPr>
                  </w:pPr>
                  <w:r w:rsidRPr="00533B59">
                    <w:rPr>
                      <w:rFonts w:ascii="Arial" w:eastAsia="Arial" w:hAnsi="Arial" w:cs="Arial"/>
                      <w:bCs/>
                      <w:sz w:val="20"/>
                      <w:lang w:val="en-US"/>
                    </w:rPr>
                    <w:t>32</w:t>
                  </w:r>
                </w:p>
                <w:p w:rsidR="00240310" w:rsidRPr="00533B59" w:rsidRDefault="00240310" w:rsidP="00533B59">
                  <w:pPr>
                    <w:widowControl w:val="0"/>
                    <w:spacing w:line="276" w:lineRule="auto"/>
                    <w:jc w:val="center"/>
                    <w:rPr>
                      <w:rFonts w:ascii="Arial" w:eastAsia="Arial" w:hAnsi="Arial" w:cs="Arial"/>
                      <w:sz w:val="20"/>
                      <w:lang w:val="en-US"/>
                    </w:rPr>
                  </w:pPr>
                </w:p>
              </w:tc>
              <w:tc>
                <w:tcPr>
                  <w:tcW w:w="811" w:type="dxa"/>
                  <w:shd w:val="clear" w:color="auto" w:fill="E4DFEB"/>
                </w:tcPr>
                <w:p w:rsidR="00240310" w:rsidRPr="00533B59" w:rsidRDefault="00240310" w:rsidP="00533B59">
                  <w:pPr>
                    <w:widowControl w:val="0"/>
                    <w:spacing w:before="9" w:line="276" w:lineRule="auto"/>
                    <w:jc w:val="center"/>
                    <w:rPr>
                      <w:rFonts w:ascii="Arial" w:eastAsia="Arial" w:hAnsi="Arial" w:cs="Arial"/>
                      <w:bCs/>
                      <w:sz w:val="20"/>
                      <w:lang w:val="en-US"/>
                    </w:rPr>
                  </w:pPr>
                </w:p>
                <w:p w:rsidR="00240310" w:rsidRPr="00533B59" w:rsidRDefault="00240310" w:rsidP="00533B59">
                  <w:pPr>
                    <w:widowControl w:val="0"/>
                    <w:spacing w:before="9" w:line="276" w:lineRule="auto"/>
                    <w:jc w:val="center"/>
                    <w:rPr>
                      <w:rFonts w:ascii="Arial" w:eastAsia="Arial" w:hAnsi="Arial" w:cs="Arial"/>
                      <w:bCs/>
                      <w:sz w:val="20"/>
                      <w:lang w:val="en-US"/>
                    </w:rPr>
                  </w:pPr>
                  <w:r w:rsidRPr="00533B59">
                    <w:rPr>
                      <w:rFonts w:ascii="Arial" w:eastAsia="Arial" w:hAnsi="Arial" w:cs="Arial"/>
                      <w:bCs/>
                      <w:sz w:val="20"/>
                      <w:lang w:val="en-US"/>
                    </w:rPr>
                    <w:t>36</w:t>
                  </w:r>
                </w:p>
                <w:p w:rsidR="00240310" w:rsidRPr="00533B59" w:rsidRDefault="00240310" w:rsidP="00533B59">
                  <w:pPr>
                    <w:widowControl w:val="0"/>
                    <w:spacing w:line="276" w:lineRule="auto"/>
                    <w:jc w:val="center"/>
                    <w:rPr>
                      <w:rFonts w:ascii="Arial" w:eastAsia="Arial" w:hAnsi="Arial" w:cs="Arial"/>
                      <w:sz w:val="20"/>
                      <w:lang w:val="en-US"/>
                    </w:rPr>
                  </w:pPr>
                </w:p>
              </w:tc>
              <w:tc>
                <w:tcPr>
                  <w:tcW w:w="903" w:type="dxa"/>
                  <w:shd w:val="clear" w:color="auto" w:fill="E4DFEB"/>
                </w:tcPr>
                <w:p w:rsidR="00240310" w:rsidRPr="00533B59" w:rsidRDefault="00240310" w:rsidP="00533B59">
                  <w:pPr>
                    <w:widowControl w:val="0"/>
                    <w:spacing w:before="9" w:line="276" w:lineRule="auto"/>
                    <w:jc w:val="center"/>
                    <w:rPr>
                      <w:rFonts w:ascii="Arial" w:eastAsia="Arial" w:hAnsi="Arial" w:cs="Arial"/>
                      <w:bCs/>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Arial" w:hAnsi="Arial" w:cs="Arial"/>
                      <w:sz w:val="20"/>
                      <w:lang w:val="en-US"/>
                    </w:rPr>
                    <w:t>12</w:t>
                  </w:r>
                </w:p>
              </w:tc>
              <w:tc>
                <w:tcPr>
                  <w:tcW w:w="0" w:type="auto"/>
                  <w:shd w:val="clear" w:color="auto" w:fill="E4DFEB"/>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before="6" w:line="276" w:lineRule="auto"/>
                    <w:jc w:val="center"/>
                    <w:rPr>
                      <w:rFonts w:ascii="Arial" w:eastAsia="Arial" w:hAnsi="Arial" w:cs="Arial"/>
                      <w:b/>
                      <w:bCs/>
                      <w:sz w:val="20"/>
                      <w:lang w:val="en-US"/>
                    </w:rPr>
                  </w:pPr>
                  <w:r w:rsidRPr="00533B59">
                    <w:rPr>
                      <w:rFonts w:ascii="Arial" w:eastAsia="Arial" w:hAnsi="Arial" w:cs="Arial"/>
                      <w:b/>
                      <w:bCs/>
                      <w:sz w:val="20"/>
                      <w:lang w:val="en-US"/>
                    </w:rPr>
                    <w:t>-28</w:t>
                  </w:r>
                </w:p>
              </w:tc>
              <w:tc>
                <w:tcPr>
                  <w:tcW w:w="0" w:type="auto"/>
                  <w:shd w:val="clear" w:color="auto" w:fill="E4DFEB"/>
                </w:tcPr>
                <w:p w:rsidR="00240310" w:rsidRPr="00533B59" w:rsidRDefault="00240310" w:rsidP="00533B59">
                  <w:pPr>
                    <w:widowControl w:val="0"/>
                    <w:spacing w:before="6" w:line="276" w:lineRule="auto"/>
                    <w:jc w:val="center"/>
                    <w:rPr>
                      <w:rFonts w:ascii="Arial" w:eastAsia="Arial" w:hAnsi="Arial" w:cs="Arial"/>
                      <w:b/>
                      <w:bCs/>
                      <w:sz w:val="20"/>
                      <w:lang w:val="en-US"/>
                    </w:rPr>
                  </w:pPr>
                </w:p>
                <w:p w:rsidR="00240310" w:rsidRPr="00533B59" w:rsidRDefault="00240310" w:rsidP="00533B59">
                  <w:pPr>
                    <w:widowControl w:val="0"/>
                    <w:spacing w:before="6" w:line="276" w:lineRule="auto"/>
                    <w:jc w:val="center"/>
                    <w:rPr>
                      <w:rFonts w:ascii="Arial" w:eastAsia="Arial" w:hAnsi="Arial" w:cs="Arial"/>
                      <w:b/>
                      <w:bCs/>
                      <w:sz w:val="20"/>
                      <w:lang w:val="en-US"/>
                    </w:rPr>
                  </w:pPr>
                  <w:r w:rsidRPr="00533B59">
                    <w:rPr>
                      <w:rFonts w:ascii="Arial" w:eastAsia="Arial" w:hAnsi="Arial" w:cs="Arial"/>
                      <w:b/>
                      <w:bCs/>
                      <w:sz w:val="20"/>
                      <w:lang w:val="en-US"/>
                    </w:rPr>
                    <w:t>-17</w:t>
                  </w:r>
                </w:p>
              </w:tc>
              <w:tc>
                <w:tcPr>
                  <w:tcW w:w="0" w:type="auto"/>
                  <w:shd w:val="clear" w:color="auto" w:fill="E4DFEB"/>
                </w:tcPr>
                <w:p w:rsidR="00240310" w:rsidRPr="00533B59" w:rsidRDefault="00240310" w:rsidP="00533B59">
                  <w:pPr>
                    <w:widowControl w:val="0"/>
                    <w:spacing w:line="276" w:lineRule="auto"/>
                    <w:jc w:val="center"/>
                    <w:rPr>
                      <w:rFonts w:ascii="Arial" w:eastAsia="Calibri" w:hAnsi="Arial" w:cs="Arial"/>
                      <w:b/>
                      <w:sz w:val="20"/>
                      <w:lang w:val="en-US"/>
                    </w:rPr>
                  </w:pPr>
                </w:p>
                <w:p w:rsidR="00240310" w:rsidRPr="00533B59" w:rsidRDefault="00240310" w:rsidP="00533B59">
                  <w:pPr>
                    <w:widowControl w:val="0"/>
                    <w:spacing w:line="276" w:lineRule="auto"/>
                    <w:jc w:val="center"/>
                    <w:rPr>
                      <w:rFonts w:ascii="Arial" w:eastAsia="Arial" w:hAnsi="Arial" w:cs="Arial"/>
                      <w:sz w:val="20"/>
                      <w:lang w:val="en-US"/>
                    </w:rPr>
                  </w:pPr>
                  <w:r w:rsidRPr="00533B59">
                    <w:rPr>
                      <w:rFonts w:ascii="Arial" w:eastAsia="Calibri" w:hAnsi="Arial" w:cs="Arial"/>
                      <w:b/>
                      <w:sz w:val="20"/>
                      <w:lang w:val="en-US"/>
                    </w:rPr>
                    <w:t>-18</w:t>
                  </w:r>
                </w:p>
              </w:tc>
            </w:tr>
          </w:tbl>
          <w:p w:rsidR="00240310" w:rsidRDefault="00240310" w:rsidP="00240310">
            <w:pPr>
              <w:pStyle w:val="NoSpacing"/>
              <w:rPr>
                <w:rFonts w:ascii="Arial" w:hAnsi="Arial" w:cs="Arial"/>
                <w:sz w:val="24"/>
                <w:szCs w:val="24"/>
              </w:rPr>
            </w:pPr>
          </w:p>
          <w:p w:rsidR="00926A59" w:rsidRPr="00B269F2" w:rsidRDefault="00926A59" w:rsidP="00926A59">
            <w:pPr>
              <w:pStyle w:val="NoSpacing"/>
              <w:rPr>
                <w:rFonts w:ascii="Arial" w:hAnsi="Arial" w:cs="Arial"/>
                <w:sz w:val="24"/>
                <w:szCs w:val="24"/>
              </w:rPr>
            </w:pPr>
            <w:r w:rsidRPr="00B269F2">
              <w:rPr>
                <w:rFonts w:ascii="Arial" w:hAnsi="Arial" w:cs="Arial"/>
                <w:sz w:val="24"/>
                <w:szCs w:val="24"/>
                <w:u w:val="single"/>
              </w:rPr>
              <w:t>Community Life</w:t>
            </w:r>
          </w:p>
          <w:p w:rsidR="00926A59" w:rsidRPr="00B269F2" w:rsidRDefault="00926A59" w:rsidP="00F921A7">
            <w:pPr>
              <w:pStyle w:val="NoSpacing"/>
              <w:numPr>
                <w:ilvl w:val="0"/>
                <w:numId w:val="30"/>
              </w:numPr>
              <w:rPr>
                <w:rFonts w:ascii="Arial" w:hAnsi="Arial" w:cs="Arial"/>
                <w:sz w:val="24"/>
                <w:szCs w:val="24"/>
              </w:rPr>
            </w:pPr>
            <w:r w:rsidRPr="00B269F2">
              <w:rPr>
                <w:rFonts w:ascii="Arial" w:hAnsi="Arial" w:cs="Arial"/>
                <w:sz w:val="24"/>
                <w:szCs w:val="24"/>
              </w:rPr>
              <w:t xml:space="preserve">76% feel we have strengthened the profile of the Gaelic language to a great or some extent (76% in 2014/15). </w:t>
            </w:r>
          </w:p>
          <w:p w:rsidR="00A87A2E" w:rsidRPr="00B269F2" w:rsidRDefault="00A87A2E" w:rsidP="00F921A7">
            <w:pPr>
              <w:pStyle w:val="NoSpacing"/>
              <w:numPr>
                <w:ilvl w:val="0"/>
                <w:numId w:val="30"/>
              </w:numPr>
              <w:rPr>
                <w:rFonts w:ascii="Arial" w:hAnsi="Arial" w:cs="Arial"/>
                <w:sz w:val="24"/>
                <w:szCs w:val="24"/>
              </w:rPr>
            </w:pPr>
            <w:r w:rsidRPr="00B269F2">
              <w:rPr>
                <w:rFonts w:ascii="Arial" w:hAnsi="Arial" w:cs="Arial"/>
                <w:sz w:val="24"/>
                <w:szCs w:val="24"/>
              </w:rPr>
              <w:t>Community safety - the top 3 areas of concern remain the same and are road safety (80%), alcohol abuse (70%) and drug misuse (65%).</w:t>
            </w:r>
          </w:p>
          <w:p w:rsidR="00F921A7" w:rsidRDefault="00F921A7" w:rsidP="00F921A7">
            <w:pPr>
              <w:pStyle w:val="NoSpacing"/>
              <w:numPr>
                <w:ilvl w:val="0"/>
                <w:numId w:val="30"/>
              </w:numPr>
              <w:rPr>
                <w:rFonts w:ascii="Arial" w:hAnsi="Arial" w:cs="Arial"/>
                <w:sz w:val="24"/>
                <w:szCs w:val="24"/>
              </w:rPr>
            </w:pPr>
            <w:r w:rsidRPr="00B269F2">
              <w:rPr>
                <w:rFonts w:ascii="Arial" w:hAnsi="Arial" w:cs="Arial"/>
                <w:sz w:val="24"/>
                <w:szCs w:val="24"/>
              </w:rPr>
              <w:lastRenderedPageBreak/>
              <w:t xml:space="preserve">When asked about awareness of the impact that hate incidents or crimes </w:t>
            </w:r>
            <w:r w:rsidR="000A0E88">
              <w:rPr>
                <w:rFonts w:ascii="Arial" w:hAnsi="Arial" w:cs="Arial"/>
                <w:sz w:val="24"/>
                <w:szCs w:val="24"/>
              </w:rPr>
              <w:t xml:space="preserve">have </w:t>
            </w:r>
            <w:r w:rsidRPr="00B269F2">
              <w:rPr>
                <w:rFonts w:ascii="Arial" w:hAnsi="Arial" w:cs="Arial"/>
                <w:sz w:val="24"/>
                <w:szCs w:val="24"/>
              </w:rPr>
              <w:t>on people in Highland 70.9% said they were aware (73.4% in 2014/15) with 29.1% saying they were not aware (26.6% in 2014/15).</w:t>
            </w:r>
          </w:p>
          <w:p w:rsidR="009C5C72" w:rsidRPr="00B269F2" w:rsidRDefault="009C5C72" w:rsidP="009C5C72">
            <w:pPr>
              <w:pStyle w:val="NoSpacing"/>
              <w:ind w:left="360"/>
              <w:rPr>
                <w:rFonts w:ascii="Arial" w:hAnsi="Arial" w:cs="Arial"/>
                <w:sz w:val="24"/>
                <w:szCs w:val="24"/>
              </w:rPr>
            </w:pPr>
          </w:p>
          <w:p w:rsidR="00926A59" w:rsidRPr="00B269F2" w:rsidRDefault="00926A59" w:rsidP="00F921A7">
            <w:pPr>
              <w:pStyle w:val="NoSpacing"/>
              <w:numPr>
                <w:ilvl w:val="0"/>
                <w:numId w:val="30"/>
              </w:numPr>
              <w:rPr>
                <w:rFonts w:ascii="Arial" w:hAnsi="Arial" w:cs="Arial"/>
                <w:sz w:val="24"/>
                <w:szCs w:val="24"/>
              </w:rPr>
            </w:pPr>
            <w:r w:rsidRPr="00B269F2">
              <w:rPr>
                <w:rFonts w:ascii="Arial" w:hAnsi="Arial" w:cs="Arial"/>
                <w:sz w:val="24"/>
                <w:szCs w:val="24"/>
              </w:rPr>
              <w:t>Community safety - 96.7% of respondents consider the area within 15 minutes’ walk of their home to be ‘very’ or ‘fairly’ safe compared to 96.8% the previous year.</w:t>
            </w:r>
          </w:p>
          <w:p w:rsidR="00926A59" w:rsidRPr="00B269F2" w:rsidRDefault="00926A59" w:rsidP="00926A59">
            <w:pPr>
              <w:pStyle w:val="NoSpacing"/>
              <w:ind w:left="743"/>
              <w:rPr>
                <w:rFonts w:ascii="Arial" w:hAnsi="Arial" w:cs="Arial"/>
                <w:sz w:val="24"/>
                <w:szCs w:val="24"/>
              </w:rPr>
            </w:pPr>
            <w:r w:rsidRPr="00B269F2">
              <w:rPr>
                <w:noProof/>
                <w:lang w:eastAsia="en-GB"/>
              </w:rPr>
              <w:drawing>
                <wp:inline distT="0" distB="0" distL="0" distR="0" wp14:anchorId="1902C499" wp14:editId="1A3CEFBC">
                  <wp:extent cx="3362325" cy="26365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66374" cy="2639712"/>
                          </a:xfrm>
                          <a:prstGeom prst="rect">
                            <a:avLst/>
                          </a:prstGeom>
                        </pic:spPr>
                      </pic:pic>
                    </a:graphicData>
                  </a:graphic>
                </wp:inline>
              </w:drawing>
            </w:r>
          </w:p>
          <w:p w:rsidR="00926A59" w:rsidRPr="00B269F2" w:rsidRDefault="00926A59" w:rsidP="00926A59">
            <w:pPr>
              <w:pStyle w:val="NoSpacing"/>
              <w:rPr>
                <w:rFonts w:ascii="Arial" w:hAnsi="Arial" w:cs="Arial"/>
                <w:sz w:val="24"/>
                <w:szCs w:val="24"/>
              </w:rPr>
            </w:pPr>
          </w:p>
          <w:p w:rsidR="00926A59" w:rsidRPr="00B269F2" w:rsidRDefault="00926A59" w:rsidP="00F921A7">
            <w:pPr>
              <w:pStyle w:val="NoSpacing"/>
              <w:numPr>
                <w:ilvl w:val="0"/>
                <w:numId w:val="30"/>
              </w:numPr>
              <w:rPr>
                <w:rFonts w:ascii="Arial" w:hAnsi="Arial" w:cs="Arial"/>
                <w:sz w:val="24"/>
                <w:szCs w:val="24"/>
              </w:rPr>
            </w:pPr>
            <w:r w:rsidRPr="00B269F2">
              <w:rPr>
                <w:rFonts w:ascii="Arial" w:hAnsi="Arial" w:cs="Arial"/>
                <w:sz w:val="24"/>
                <w:szCs w:val="24"/>
              </w:rPr>
              <w:t>Equalities – 81.6% agree that Highland should do everything it can to get rid of all types of prejudice compared to 75% in 2014/15.  An improving trend can be demonstrated from 66.9% agreeing when the question was first asked in 201</w:t>
            </w:r>
            <w:r w:rsidR="00110D2D" w:rsidRPr="00B269F2">
              <w:rPr>
                <w:rFonts w:ascii="Arial" w:hAnsi="Arial" w:cs="Arial"/>
                <w:sz w:val="24"/>
                <w:szCs w:val="24"/>
              </w:rPr>
              <w:t>0</w:t>
            </w:r>
            <w:r w:rsidRPr="00B269F2">
              <w:rPr>
                <w:rFonts w:ascii="Arial" w:hAnsi="Arial" w:cs="Arial"/>
                <w:sz w:val="24"/>
                <w:szCs w:val="24"/>
              </w:rPr>
              <w:t>/1</w:t>
            </w:r>
            <w:r w:rsidR="00110D2D" w:rsidRPr="00B269F2">
              <w:rPr>
                <w:rFonts w:ascii="Arial" w:hAnsi="Arial" w:cs="Arial"/>
                <w:sz w:val="24"/>
                <w:szCs w:val="24"/>
              </w:rPr>
              <w:t>1</w:t>
            </w:r>
            <w:r w:rsidRPr="00B269F2">
              <w:rPr>
                <w:rFonts w:ascii="Arial" w:hAnsi="Arial" w:cs="Arial"/>
                <w:sz w:val="24"/>
                <w:szCs w:val="24"/>
              </w:rPr>
              <w:t xml:space="preserve">. </w:t>
            </w:r>
          </w:p>
          <w:p w:rsidR="00926A59" w:rsidRPr="00B269F2" w:rsidRDefault="00926A59" w:rsidP="00926A59">
            <w:pPr>
              <w:pStyle w:val="NoSpacing"/>
              <w:ind w:left="720"/>
              <w:rPr>
                <w:rFonts w:ascii="Arial" w:hAnsi="Arial" w:cs="Arial"/>
                <w:sz w:val="24"/>
                <w:szCs w:val="24"/>
              </w:rPr>
            </w:pPr>
          </w:p>
          <w:p w:rsidR="00926A59" w:rsidRPr="00B269F2" w:rsidRDefault="00926A59" w:rsidP="00926A59">
            <w:pPr>
              <w:pStyle w:val="NoSpacing"/>
              <w:ind w:left="720"/>
              <w:rPr>
                <w:rFonts w:ascii="Arial" w:hAnsi="Arial" w:cs="Arial"/>
                <w:sz w:val="24"/>
                <w:szCs w:val="24"/>
              </w:rPr>
            </w:pPr>
            <w:r w:rsidRPr="00B269F2">
              <w:rPr>
                <w:noProof/>
                <w:lang w:eastAsia="en-GB"/>
              </w:rPr>
              <w:drawing>
                <wp:inline distT="0" distB="0" distL="0" distR="0" wp14:anchorId="2EC5C415" wp14:editId="740029B9">
                  <wp:extent cx="3514725" cy="287640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19685" cy="2880460"/>
                          </a:xfrm>
                          <a:prstGeom prst="rect">
                            <a:avLst/>
                          </a:prstGeom>
                        </pic:spPr>
                      </pic:pic>
                    </a:graphicData>
                  </a:graphic>
                </wp:inline>
              </w:drawing>
            </w:r>
          </w:p>
          <w:p w:rsidR="00926A59" w:rsidRPr="00B269F2" w:rsidRDefault="00926A59" w:rsidP="00926A59">
            <w:pPr>
              <w:pStyle w:val="NoSpacing"/>
              <w:rPr>
                <w:rFonts w:ascii="Arial" w:hAnsi="Arial" w:cs="Arial"/>
                <w:sz w:val="24"/>
                <w:szCs w:val="24"/>
              </w:rPr>
            </w:pPr>
          </w:p>
          <w:p w:rsidR="00926A59" w:rsidRPr="00B269F2" w:rsidRDefault="00926A59" w:rsidP="00F921A7">
            <w:pPr>
              <w:pStyle w:val="NoSpacing"/>
              <w:numPr>
                <w:ilvl w:val="0"/>
                <w:numId w:val="30"/>
              </w:numPr>
              <w:rPr>
                <w:rFonts w:ascii="Arial" w:hAnsi="Arial" w:cs="Arial"/>
                <w:sz w:val="24"/>
                <w:szCs w:val="24"/>
              </w:rPr>
            </w:pPr>
            <w:r w:rsidRPr="00B269F2">
              <w:rPr>
                <w:rFonts w:ascii="Arial" w:hAnsi="Arial" w:cs="Arial"/>
                <w:sz w:val="24"/>
                <w:szCs w:val="24"/>
              </w:rPr>
              <w:t>When asked if people would rather live in a place with lots of different kinds of people or where most people are similar to you.  55.7% of respondents answered with lots of different people (57.6% in 2014/15).</w:t>
            </w:r>
          </w:p>
          <w:p w:rsidR="00926A59" w:rsidRPr="00B269F2" w:rsidRDefault="00926A59" w:rsidP="00926A59">
            <w:pPr>
              <w:pStyle w:val="NoSpacing"/>
              <w:rPr>
                <w:rFonts w:ascii="Arial" w:hAnsi="Arial" w:cs="Arial"/>
                <w:sz w:val="24"/>
                <w:szCs w:val="24"/>
              </w:rPr>
            </w:pPr>
          </w:p>
          <w:p w:rsidR="00FD40DA" w:rsidRPr="00B269F2" w:rsidRDefault="00C856D2" w:rsidP="00FD40DA">
            <w:pPr>
              <w:pStyle w:val="NoSpacing"/>
              <w:rPr>
                <w:rFonts w:ascii="Arial" w:hAnsi="Arial" w:cs="Arial"/>
                <w:sz w:val="24"/>
                <w:szCs w:val="24"/>
                <w:u w:val="single"/>
              </w:rPr>
            </w:pPr>
            <w:r w:rsidRPr="00B269F2">
              <w:rPr>
                <w:rFonts w:ascii="Arial" w:hAnsi="Arial" w:cs="Arial"/>
                <w:sz w:val="24"/>
                <w:szCs w:val="24"/>
                <w:u w:val="single"/>
              </w:rPr>
              <w:t>Satisfaction with Council s</w:t>
            </w:r>
            <w:r w:rsidR="00FD40DA" w:rsidRPr="00B269F2">
              <w:rPr>
                <w:rFonts w:ascii="Arial" w:hAnsi="Arial" w:cs="Arial"/>
                <w:sz w:val="24"/>
                <w:szCs w:val="24"/>
                <w:u w:val="single"/>
              </w:rPr>
              <w:t xml:space="preserve">ervices </w:t>
            </w:r>
          </w:p>
          <w:p w:rsidR="00B41242" w:rsidRDefault="00B41242" w:rsidP="00F921A7">
            <w:pPr>
              <w:pStyle w:val="NoSpacing"/>
              <w:numPr>
                <w:ilvl w:val="0"/>
                <w:numId w:val="30"/>
              </w:numPr>
              <w:rPr>
                <w:rFonts w:ascii="Arial" w:hAnsi="Arial" w:cs="Arial"/>
                <w:sz w:val="24"/>
                <w:szCs w:val="24"/>
              </w:rPr>
            </w:pPr>
            <w:r>
              <w:rPr>
                <w:rFonts w:ascii="Arial" w:hAnsi="Arial" w:cs="Arial"/>
                <w:sz w:val="24"/>
                <w:szCs w:val="24"/>
              </w:rPr>
              <w:t>As outlined a</w:t>
            </w:r>
            <w:r w:rsidR="000A0E88">
              <w:rPr>
                <w:rFonts w:ascii="Arial" w:hAnsi="Arial" w:cs="Arial"/>
                <w:sz w:val="24"/>
                <w:szCs w:val="24"/>
              </w:rPr>
              <w:t>t</w:t>
            </w:r>
            <w:r>
              <w:rPr>
                <w:rFonts w:ascii="Arial" w:hAnsi="Arial" w:cs="Arial"/>
                <w:sz w:val="24"/>
                <w:szCs w:val="24"/>
              </w:rPr>
              <w:t xml:space="preserve"> </w:t>
            </w:r>
            <w:r w:rsidR="00CF79B9">
              <w:rPr>
                <w:rFonts w:ascii="Arial" w:hAnsi="Arial" w:cs="Arial"/>
                <w:sz w:val="24"/>
                <w:szCs w:val="24"/>
              </w:rPr>
              <w:t>1.4 above</w:t>
            </w:r>
            <w:r w:rsidR="000A0E88">
              <w:rPr>
                <w:rFonts w:ascii="Arial" w:hAnsi="Arial" w:cs="Arial"/>
                <w:sz w:val="24"/>
                <w:szCs w:val="24"/>
              </w:rPr>
              <w:t>,</w:t>
            </w:r>
            <w:r w:rsidR="00CF79B9">
              <w:rPr>
                <w:rFonts w:ascii="Arial" w:hAnsi="Arial" w:cs="Arial"/>
                <w:sz w:val="24"/>
                <w:szCs w:val="24"/>
              </w:rPr>
              <w:t xml:space="preserve"> more </w:t>
            </w:r>
            <w:r w:rsidR="000A0E88">
              <w:rPr>
                <w:rFonts w:ascii="Arial" w:hAnsi="Arial" w:cs="Arial"/>
                <w:sz w:val="24"/>
                <w:szCs w:val="24"/>
              </w:rPr>
              <w:t xml:space="preserve">work </w:t>
            </w:r>
            <w:r w:rsidR="00CF79B9">
              <w:rPr>
                <w:rFonts w:ascii="Arial" w:hAnsi="Arial" w:cs="Arial"/>
                <w:sz w:val="24"/>
                <w:szCs w:val="24"/>
              </w:rPr>
              <w:t xml:space="preserve">is needed </w:t>
            </w:r>
            <w:r w:rsidR="000A0E88">
              <w:rPr>
                <w:rFonts w:ascii="Arial" w:hAnsi="Arial" w:cs="Arial"/>
                <w:sz w:val="24"/>
                <w:szCs w:val="24"/>
              </w:rPr>
              <w:t>i</w:t>
            </w:r>
            <w:r w:rsidR="00CF79B9">
              <w:rPr>
                <w:rFonts w:ascii="Arial" w:hAnsi="Arial" w:cs="Arial"/>
                <w:sz w:val="24"/>
                <w:szCs w:val="24"/>
              </w:rPr>
              <w:t xml:space="preserve">n order to understand more fully a range of user </w:t>
            </w:r>
            <w:r w:rsidR="009C5C72">
              <w:rPr>
                <w:rFonts w:ascii="Arial" w:hAnsi="Arial" w:cs="Arial"/>
                <w:sz w:val="24"/>
                <w:szCs w:val="24"/>
              </w:rPr>
              <w:t>group’s</w:t>
            </w:r>
            <w:r w:rsidR="00CF79B9">
              <w:rPr>
                <w:rFonts w:ascii="Arial" w:hAnsi="Arial" w:cs="Arial"/>
                <w:sz w:val="24"/>
                <w:szCs w:val="24"/>
              </w:rPr>
              <w:t xml:space="preserve"> </w:t>
            </w:r>
            <w:r w:rsidR="009C5C72">
              <w:rPr>
                <w:rFonts w:ascii="Arial" w:hAnsi="Arial" w:cs="Arial"/>
                <w:sz w:val="24"/>
                <w:szCs w:val="24"/>
              </w:rPr>
              <w:t xml:space="preserve">views in </w:t>
            </w:r>
            <w:r w:rsidR="00CF79B9">
              <w:rPr>
                <w:rFonts w:ascii="Arial" w:hAnsi="Arial" w:cs="Arial"/>
                <w:sz w:val="24"/>
                <w:szCs w:val="24"/>
              </w:rPr>
              <w:t>Highland</w:t>
            </w:r>
            <w:r w:rsidR="009C5C72">
              <w:rPr>
                <w:rFonts w:ascii="Arial" w:hAnsi="Arial" w:cs="Arial"/>
                <w:sz w:val="24"/>
                <w:szCs w:val="24"/>
              </w:rPr>
              <w:t xml:space="preserve">.  </w:t>
            </w:r>
            <w:r w:rsidR="00CF79B9">
              <w:rPr>
                <w:rFonts w:ascii="Arial" w:hAnsi="Arial" w:cs="Arial"/>
                <w:sz w:val="24"/>
                <w:szCs w:val="24"/>
              </w:rPr>
              <w:t>Appendix 1 of this report</w:t>
            </w:r>
            <w:r w:rsidR="009C5C72">
              <w:rPr>
                <w:rFonts w:ascii="Arial" w:hAnsi="Arial" w:cs="Arial"/>
                <w:sz w:val="24"/>
                <w:szCs w:val="24"/>
              </w:rPr>
              <w:t xml:space="preserve"> provides a </w:t>
            </w:r>
            <w:r w:rsidR="00CF79B9">
              <w:rPr>
                <w:rFonts w:ascii="Arial" w:hAnsi="Arial" w:cs="Arial"/>
                <w:sz w:val="24"/>
                <w:szCs w:val="24"/>
              </w:rPr>
              <w:t>table w</w:t>
            </w:r>
            <w:r w:rsidR="009C5C72">
              <w:rPr>
                <w:rFonts w:ascii="Arial" w:hAnsi="Arial" w:cs="Arial"/>
                <w:sz w:val="24"/>
                <w:szCs w:val="24"/>
              </w:rPr>
              <w:t>ith more</w:t>
            </w:r>
            <w:r w:rsidR="00CF79B9">
              <w:rPr>
                <w:rFonts w:ascii="Arial" w:hAnsi="Arial" w:cs="Arial"/>
                <w:sz w:val="24"/>
                <w:szCs w:val="24"/>
              </w:rPr>
              <w:t xml:space="preserve"> detailed information about the percentage of the panel </w:t>
            </w:r>
            <w:r w:rsidR="000A2037">
              <w:rPr>
                <w:rFonts w:ascii="Arial" w:hAnsi="Arial" w:cs="Arial"/>
                <w:sz w:val="24"/>
                <w:szCs w:val="24"/>
              </w:rPr>
              <w:t>that</w:t>
            </w:r>
            <w:r w:rsidR="00CF79B9">
              <w:rPr>
                <w:rFonts w:ascii="Arial" w:hAnsi="Arial" w:cs="Arial"/>
                <w:sz w:val="24"/>
                <w:szCs w:val="24"/>
              </w:rPr>
              <w:t xml:space="preserve"> use</w:t>
            </w:r>
            <w:r w:rsidR="009C5C72">
              <w:rPr>
                <w:rFonts w:ascii="Arial" w:hAnsi="Arial" w:cs="Arial"/>
                <w:sz w:val="24"/>
                <w:szCs w:val="24"/>
              </w:rPr>
              <w:t>d</w:t>
            </w:r>
            <w:r w:rsidR="00CF79B9">
              <w:rPr>
                <w:rFonts w:ascii="Arial" w:hAnsi="Arial" w:cs="Arial"/>
                <w:sz w:val="24"/>
                <w:szCs w:val="24"/>
              </w:rPr>
              <w:t xml:space="preserve"> key Council services and their satisfaction with them.  There are a number of positive and negative movements in satisfaction but this needs balanced with how many people’s views this </w:t>
            </w:r>
            <w:r w:rsidR="009C5C72">
              <w:rPr>
                <w:rFonts w:ascii="Arial" w:hAnsi="Arial" w:cs="Arial"/>
                <w:sz w:val="24"/>
                <w:szCs w:val="24"/>
              </w:rPr>
              <w:t>represents</w:t>
            </w:r>
            <w:r w:rsidR="00CF79B9">
              <w:rPr>
                <w:rFonts w:ascii="Arial" w:hAnsi="Arial" w:cs="Arial"/>
                <w:sz w:val="24"/>
                <w:szCs w:val="24"/>
              </w:rPr>
              <w:t xml:space="preserve">.  Key movements </w:t>
            </w:r>
            <w:r w:rsidR="00F2176D">
              <w:rPr>
                <w:rFonts w:ascii="Arial" w:hAnsi="Arial" w:cs="Arial"/>
                <w:sz w:val="24"/>
                <w:szCs w:val="24"/>
              </w:rPr>
              <w:t xml:space="preserve">of 5% or more </w:t>
            </w:r>
            <w:r w:rsidR="00907BE7">
              <w:rPr>
                <w:rFonts w:ascii="Arial" w:hAnsi="Arial" w:cs="Arial"/>
                <w:sz w:val="24"/>
                <w:szCs w:val="24"/>
              </w:rPr>
              <w:t>in net satisfaction</w:t>
            </w:r>
            <w:r w:rsidR="00F2176D">
              <w:rPr>
                <w:rFonts w:ascii="Arial" w:hAnsi="Arial" w:cs="Arial"/>
                <w:sz w:val="24"/>
                <w:szCs w:val="24"/>
              </w:rPr>
              <w:t xml:space="preserve"> are:</w:t>
            </w:r>
          </w:p>
          <w:p w:rsidR="00B54024" w:rsidRDefault="00B54024" w:rsidP="00907BE7">
            <w:pPr>
              <w:pStyle w:val="NoSpacing"/>
              <w:ind w:left="360"/>
              <w:rPr>
                <w:rFonts w:ascii="Arial" w:hAnsi="Arial" w:cs="Arial"/>
                <w:sz w:val="24"/>
                <w:szCs w:val="24"/>
              </w:rPr>
            </w:pPr>
          </w:p>
          <w:p w:rsidR="00907BE7" w:rsidRDefault="00907BE7" w:rsidP="00907BE7">
            <w:pPr>
              <w:pStyle w:val="NoSpacing"/>
              <w:ind w:left="360"/>
              <w:rPr>
                <w:rFonts w:ascii="Arial" w:hAnsi="Arial" w:cs="Arial"/>
                <w:sz w:val="24"/>
                <w:szCs w:val="24"/>
              </w:rPr>
            </w:pPr>
            <w:r w:rsidRPr="00907BE7">
              <w:rPr>
                <w:rFonts w:ascii="Arial" w:hAnsi="Arial" w:cs="Arial"/>
                <w:sz w:val="24"/>
                <w:szCs w:val="24"/>
                <w:u w:val="single"/>
              </w:rPr>
              <w:t>Improved performance</w:t>
            </w:r>
          </w:p>
          <w:p w:rsidR="00CF79B9" w:rsidRDefault="00907BE7" w:rsidP="00CF79B9">
            <w:pPr>
              <w:pStyle w:val="NoSpacing"/>
              <w:numPr>
                <w:ilvl w:val="0"/>
                <w:numId w:val="40"/>
              </w:numPr>
              <w:rPr>
                <w:rFonts w:ascii="Arial" w:hAnsi="Arial" w:cs="Arial"/>
                <w:sz w:val="24"/>
                <w:szCs w:val="24"/>
              </w:rPr>
            </w:pPr>
            <w:r>
              <w:rPr>
                <w:rFonts w:ascii="Arial" w:hAnsi="Arial" w:cs="Arial"/>
                <w:sz w:val="24"/>
                <w:szCs w:val="24"/>
              </w:rPr>
              <w:t>Pre-school services (used by 19% of panel) has increased by 23% from 53% to 76%;</w:t>
            </w:r>
          </w:p>
          <w:p w:rsidR="00907BE7" w:rsidRDefault="00907BE7" w:rsidP="00907BE7">
            <w:pPr>
              <w:pStyle w:val="NoSpacing"/>
              <w:numPr>
                <w:ilvl w:val="0"/>
                <w:numId w:val="40"/>
              </w:numPr>
              <w:rPr>
                <w:rFonts w:ascii="Arial" w:hAnsi="Arial" w:cs="Arial"/>
                <w:sz w:val="24"/>
                <w:szCs w:val="24"/>
              </w:rPr>
            </w:pPr>
            <w:r>
              <w:rPr>
                <w:rFonts w:ascii="Arial" w:hAnsi="Arial" w:cs="Arial"/>
                <w:sz w:val="24"/>
                <w:szCs w:val="24"/>
              </w:rPr>
              <w:t>School Transport (used by 19%) has increased by 16% from 53% to 69%;</w:t>
            </w:r>
          </w:p>
          <w:p w:rsidR="00176E11" w:rsidRDefault="00176E11" w:rsidP="00907BE7">
            <w:pPr>
              <w:pStyle w:val="NoSpacing"/>
              <w:numPr>
                <w:ilvl w:val="0"/>
                <w:numId w:val="40"/>
              </w:numPr>
              <w:rPr>
                <w:rFonts w:ascii="Arial" w:hAnsi="Arial" w:cs="Arial"/>
                <w:sz w:val="24"/>
                <w:szCs w:val="24"/>
              </w:rPr>
            </w:pPr>
            <w:r>
              <w:rPr>
                <w:rFonts w:ascii="Arial" w:hAnsi="Arial" w:cs="Arial"/>
                <w:sz w:val="24"/>
                <w:szCs w:val="24"/>
              </w:rPr>
              <w:t>Breakfast and after-school clubs (used by 13%) has increased by 37% from 23% to 60%;</w:t>
            </w:r>
          </w:p>
          <w:p w:rsidR="00176E11" w:rsidRDefault="00176E11" w:rsidP="00907BE7">
            <w:pPr>
              <w:pStyle w:val="NoSpacing"/>
              <w:numPr>
                <w:ilvl w:val="0"/>
                <w:numId w:val="40"/>
              </w:numPr>
              <w:rPr>
                <w:rFonts w:ascii="Arial" w:hAnsi="Arial" w:cs="Arial"/>
                <w:sz w:val="24"/>
                <w:szCs w:val="24"/>
              </w:rPr>
            </w:pPr>
            <w:r>
              <w:rPr>
                <w:rFonts w:ascii="Arial" w:hAnsi="Arial" w:cs="Arial"/>
                <w:sz w:val="24"/>
                <w:szCs w:val="24"/>
              </w:rPr>
              <w:t>Service to protect children from harm (used by 17</w:t>
            </w:r>
            <w:r w:rsidR="00FC789A">
              <w:rPr>
                <w:rFonts w:ascii="Arial" w:hAnsi="Arial" w:cs="Arial"/>
                <w:sz w:val="24"/>
                <w:szCs w:val="24"/>
              </w:rPr>
              <w:t>%</w:t>
            </w:r>
            <w:r>
              <w:rPr>
                <w:rFonts w:ascii="Arial" w:hAnsi="Arial" w:cs="Arial"/>
                <w:sz w:val="24"/>
                <w:szCs w:val="24"/>
              </w:rPr>
              <w:t>) has increased by 24% from 35% to 59%;</w:t>
            </w:r>
          </w:p>
          <w:p w:rsidR="00176E11" w:rsidRDefault="00176E11" w:rsidP="00907BE7">
            <w:pPr>
              <w:pStyle w:val="NoSpacing"/>
              <w:numPr>
                <w:ilvl w:val="0"/>
                <w:numId w:val="40"/>
              </w:numPr>
              <w:rPr>
                <w:rFonts w:ascii="Arial" w:hAnsi="Arial" w:cs="Arial"/>
                <w:sz w:val="24"/>
                <w:szCs w:val="24"/>
              </w:rPr>
            </w:pPr>
            <w:r>
              <w:rPr>
                <w:rFonts w:ascii="Arial" w:hAnsi="Arial" w:cs="Arial"/>
                <w:sz w:val="24"/>
                <w:szCs w:val="24"/>
              </w:rPr>
              <w:t>Council Service Centre (used by 26%) has increased by 6% from 53% to 59%;</w:t>
            </w:r>
          </w:p>
          <w:p w:rsidR="00176E11" w:rsidRDefault="00176E11" w:rsidP="00907BE7">
            <w:pPr>
              <w:pStyle w:val="NoSpacing"/>
              <w:numPr>
                <w:ilvl w:val="0"/>
                <w:numId w:val="40"/>
              </w:numPr>
              <w:rPr>
                <w:rFonts w:ascii="Arial" w:hAnsi="Arial" w:cs="Arial"/>
                <w:sz w:val="24"/>
                <w:szCs w:val="24"/>
              </w:rPr>
            </w:pPr>
            <w:r>
              <w:rPr>
                <w:rFonts w:ascii="Arial" w:hAnsi="Arial" w:cs="Arial"/>
                <w:sz w:val="24"/>
                <w:szCs w:val="24"/>
              </w:rPr>
              <w:t>Cycle Paths (used by 39</w:t>
            </w:r>
            <w:r w:rsidR="00FC789A">
              <w:rPr>
                <w:rFonts w:ascii="Arial" w:hAnsi="Arial" w:cs="Arial"/>
                <w:sz w:val="24"/>
                <w:szCs w:val="24"/>
              </w:rPr>
              <w:t>%</w:t>
            </w:r>
            <w:r>
              <w:rPr>
                <w:rFonts w:ascii="Arial" w:hAnsi="Arial" w:cs="Arial"/>
                <w:sz w:val="24"/>
                <w:szCs w:val="24"/>
              </w:rPr>
              <w:t>) has increased 9% from 47% to 56%;</w:t>
            </w:r>
          </w:p>
          <w:p w:rsidR="00176E11" w:rsidRDefault="00176E11" w:rsidP="00907BE7">
            <w:pPr>
              <w:pStyle w:val="NoSpacing"/>
              <w:numPr>
                <w:ilvl w:val="0"/>
                <w:numId w:val="40"/>
              </w:numPr>
              <w:rPr>
                <w:rFonts w:ascii="Arial" w:hAnsi="Arial" w:cs="Arial"/>
                <w:sz w:val="24"/>
                <w:szCs w:val="24"/>
              </w:rPr>
            </w:pPr>
            <w:r>
              <w:rPr>
                <w:rFonts w:ascii="Arial" w:hAnsi="Arial" w:cs="Arial"/>
                <w:sz w:val="24"/>
                <w:szCs w:val="24"/>
              </w:rPr>
              <w:t>Trading Standards (used by 15%) has increased 16% from 32% to 48%;</w:t>
            </w:r>
          </w:p>
          <w:p w:rsidR="00176E11" w:rsidRDefault="00176E11" w:rsidP="00907BE7">
            <w:pPr>
              <w:pStyle w:val="NoSpacing"/>
              <w:numPr>
                <w:ilvl w:val="0"/>
                <w:numId w:val="40"/>
              </w:numPr>
              <w:rPr>
                <w:rFonts w:ascii="Arial" w:hAnsi="Arial" w:cs="Arial"/>
                <w:sz w:val="24"/>
                <w:szCs w:val="24"/>
              </w:rPr>
            </w:pPr>
            <w:r>
              <w:rPr>
                <w:rFonts w:ascii="Arial" w:hAnsi="Arial" w:cs="Arial"/>
                <w:sz w:val="24"/>
                <w:szCs w:val="24"/>
              </w:rPr>
              <w:t>Community Learnin</w:t>
            </w:r>
            <w:r w:rsidR="00FC789A">
              <w:rPr>
                <w:rFonts w:ascii="Arial" w:hAnsi="Arial" w:cs="Arial"/>
                <w:sz w:val="24"/>
                <w:szCs w:val="24"/>
              </w:rPr>
              <w:t>g/adult education (used by 18%</w:t>
            </w:r>
            <w:r>
              <w:rPr>
                <w:rFonts w:ascii="Arial" w:hAnsi="Arial" w:cs="Arial"/>
                <w:sz w:val="24"/>
                <w:szCs w:val="24"/>
              </w:rPr>
              <w:t>) has increased 7% from 40% to 47%;</w:t>
            </w:r>
          </w:p>
          <w:p w:rsidR="00176E11" w:rsidRDefault="00176E11" w:rsidP="00907BE7">
            <w:pPr>
              <w:pStyle w:val="NoSpacing"/>
              <w:numPr>
                <w:ilvl w:val="0"/>
                <w:numId w:val="40"/>
              </w:numPr>
              <w:rPr>
                <w:rFonts w:ascii="Arial" w:hAnsi="Arial" w:cs="Arial"/>
                <w:sz w:val="24"/>
                <w:szCs w:val="24"/>
              </w:rPr>
            </w:pPr>
            <w:r>
              <w:rPr>
                <w:rFonts w:ascii="Arial" w:hAnsi="Arial" w:cs="Arial"/>
                <w:sz w:val="24"/>
                <w:szCs w:val="24"/>
              </w:rPr>
              <w:t>Gaelic pre-school services (used by 9%) has increased 30% from 15% to 45%;</w:t>
            </w:r>
          </w:p>
          <w:p w:rsidR="00176E11" w:rsidRDefault="00176E11" w:rsidP="00907BE7">
            <w:pPr>
              <w:pStyle w:val="NoSpacing"/>
              <w:numPr>
                <w:ilvl w:val="0"/>
                <w:numId w:val="40"/>
              </w:numPr>
              <w:rPr>
                <w:rFonts w:ascii="Arial" w:hAnsi="Arial" w:cs="Arial"/>
                <w:sz w:val="24"/>
                <w:szCs w:val="24"/>
              </w:rPr>
            </w:pPr>
            <w:r>
              <w:rPr>
                <w:rFonts w:ascii="Arial" w:hAnsi="Arial" w:cs="Arial"/>
                <w:sz w:val="24"/>
                <w:szCs w:val="24"/>
              </w:rPr>
              <w:t>Gaelic Primary Education (used by 10%) has increased 22% from 20% to 42%;</w:t>
            </w:r>
          </w:p>
          <w:p w:rsidR="00176E11" w:rsidRDefault="00176E11" w:rsidP="00176E11">
            <w:pPr>
              <w:pStyle w:val="NoSpacing"/>
              <w:numPr>
                <w:ilvl w:val="0"/>
                <w:numId w:val="40"/>
              </w:numPr>
              <w:rPr>
                <w:rFonts w:ascii="Arial" w:hAnsi="Arial" w:cs="Arial"/>
                <w:sz w:val="24"/>
                <w:szCs w:val="24"/>
              </w:rPr>
            </w:pPr>
            <w:r>
              <w:rPr>
                <w:rFonts w:ascii="Arial" w:hAnsi="Arial" w:cs="Arial"/>
                <w:sz w:val="24"/>
                <w:szCs w:val="24"/>
              </w:rPr>
              <w:t>Gaelic Secondary Education (used by 9%) has increased 20% from 5% to 25%;</w:t>
            </w:r>
          </w:p>
          <w:p w:rsidR="00066241" w:rsidRPr="00066241" w:rsidRDefault="00066241" w:rsidP="00066241">
            <w:pPr>
              <w:pStyle w:val="NoSpacing"/>
              <w:numPr>
                <w:ilvl w:val="0"/>
                <w:numId w:val="40"/>
              </w:numPr>
              <w:rPr>
                <w:rFonts w:ascii="Arial" w:hAnsi="Arial" w:cs="Arial"/>
                <w:sz w:val="24"/>
                <w:szCs w:val="24"/>
              </w:rPr>
            </w:pPr>
            <w:r>
              <w:rPr>
                <w:rFonts w:ascii="Arial" w:hAnsi="Arial" w:cs="Arial"/>
                <w:sz w:val="24"/>
                <w:szCs w:val="24"/>
              </w:rPr>
              <w:t>Gaelic community learning/adult education (used by 10%) has increased 14% from 9% to 23%;</w:t>
            </w:r>
          </w:p>
          <w:p w:rsidR="00176E11" w:rsidRDefault="00176E11" w:rsidP="00907BE7">
            <w:pPr>
              <w:pStyle w:val="NoSpacing"/>
              <w:numPr>
                <w:ilvl w:val="0"/>
                <w:numId w:val="40"/>
              </w:numPr>
              <w:rPr>
                <w:rFonts w:ascii="Arial" w:hAnsi="Arial" w:cs="Arial"/>
                <w:sz w:val="24"/>
                <w:szCs w:val="24"/>
              </w:rPr>
            </w:pPr>
            <w:r>
              <w:rPr>
                <w:rFonts w:ascii="Arial" w:hAnsi="Arial" w:cs="Arial"/>
                <w:sz w:val="24"/>
                <w:szCs w:val="24"/>
              </w:rPr>
              <w:t>Housing Information &amp; advice (used by 15%</w:t>
            </w:r>
            <w:r w:rsidR="00FC789A">
              <w:rPr>
                <w:rFonts w:ascii="Arial" w:hAnsi="Arial" w:cs="Arial"/>
                <w:sz w:val="24"/>
                <w:szCs w:val="24"/>
              </w:rPr>
              <w:t>)</w:t>
            </w:r>
            <w:r>
              <w:rPr>
                <w:rFonts w:ascii="Arial" w:hAnsi="Arial" w:cs="Arial"/>
                <w:sz w:val="24"/>
                <w:szCs w:val="24"/>
              </w:rPr>
              <w:t xml:space="preserve"> has increased 27% from 17% to 44%;</w:t>
            </w:r>
          </w:p>
          <w:p w:rsidR="00176E11" w:rsidRDefault="00176E11" w:rsidP="00907BE7">
            <w:pPr>
              <w:pStyle w:val="NoSpacing"/>
              <w:numPr>
                <w:ilvl w:val="0"/>
                <w:numId w:val="40"/>
              </w:numPr>
              <w:rPr>
                <w:rFonts w:ascii="Arial" w:hAnsi="Arial" w:cs="Arial"/>
                <w:sz w:val="24"/>
                <w:szCs w:val="24"/>
              </w:rPr>
            </w:pPr>
            <w:r>
              <w:rPr>
                <w:rFonts w:ascii="Arial" w:hAnsi="Arial" w:cs="Arial"/>
                <w:sz w:val="24"/>
                <w:szCs w:val="24"/>
              </w:rPr>
              <w:t>Community Occupational Therapy (used by 19%) ha</w:t>
            </w:r>
            <w:r w:rsidR="00E54AB2">
              <w:rPr>
                <w:rFonts w:ascii="Arial" w:hAnsi="Arial" w:cs="Arial"/>
                <w:sz w:val="24"/>
                <w:szCs w:val="24"/>
              </w:rPr>
              <w:t>s</w:t>
            </w:r>
            <w:r>
              <w:rPr>
                <w:rFonts w:ascii="Arial" w:hAnsi="Arial" w:cs="Arial"/>
                <w:sz w:val="24"/>
                <w:szCs w:val="24"/>
              </w:rPr>
              <w:t xml:space="preserve"> increased 18% from 23% to 41%;</w:t>
            </w:r>
          </w:p>
          <w:p w:rsidR="00C01F0E" w:rsidRDefault="00C01F0E" w:rsidP="00907BE7">
            <w:pPr>
              <w:pStyle w:val="NoSpacing"/>
              <w:numPr>
                <w:ilvl w:val="0"/>
                <w:numId w:val="40"/>
              </w:numPr>
              <w:rPr>
                <w:rFonts w:ascii="Arial" w:hAnsi="Arial" w:cs="Arial"/>
                <w:sz w:val="24"/>
                <w:szCs w:val="24"/>
              </w:rPr>
            </w:pPr>
            <w:r>
              <w:rPr>
                <w:rFonts w:ascii="Arial" w:hAnsi="Arial" w:cs="Arial"/>
                <w:sz w:val="24"/>
                <w:szCs w:val="24"/>
              </w:rPr>
              <w:t>Care at Home services (used by 21%) has increased 19% from 4% to 23%;</w:t>
            </w:r>
          </w:p>
          <w:p w:rsidR="00176E11" w:rsidRDefault="00C01F0E" w:rsidP="00C01F0E">
            <w:pPr>
              <w:pStyle w:val="NoSpacing"/>
              <w:numPr>
                <w:ilvl w:val="0"/>
                <w:numId w:val="40"/>
              </w:numPr>
              <w:rPr>
                <w:rFonts w:ascii="Arial" w:hAnsi="Arial" w:cs="Arial"/>
                <w:sz w:val="24"/>
                <w:szCs w:val="24"/>
              </w:rPr>
            </w:pPr>
            <w:r>
              <w:rPr>
                <w:rFonts w:ascii="Arial" w:hAnsi="Arial" w:cs="Arial"/>
                <w:sz w:val="24"/>
                <w:szCs w:val="24"/>
              </w:rPr>
              <w:t>Services to reduce offending (used by 11%) while still a negative score has improved 6% from -7% to -1%.</w:t>
            </w:r>
          </w:p>
          <w:p w:rsidR="00C01F0E" w:rsidRPr="00C01F0E" w:rsidRDefault="00C01F0E" w:rsidP="00C01F0E">
            <w:pPr>
              <w:pStyle w:val="NoSpacing"/>
              <w:ind w:left="1080"/>
              <w:rPr>
                <w:rFonts w:ascii="Arial" w:hAnsi="Arial" w:cs="Arial"/>
                <w:sz w:val="24"/>
                <w:szCs w:val="24"/>
              </w:rPr>
            </w:pPr>
          </w:p>
          <w:p w:rsidR="00907BE7" w:rsidRDefault="00907BE7" w:rsidP="00907BE7">
            <w:pPr>
              <w:pStyle w:val="NoSpacing"/>
              <w:rPr>
                <w:rFonts w:ascii="Arial" w:hAnsi="Arial" w:cs="Arial"/>
                <w:sz w:val="24"/>
                <w:szCs w:val="24"/>
                <w:u w:val="single"/>
              </w:rPr>
            </w:pPr>
            <w:r>
              <w:rPr>
                <w:rFonts w:ascii="Arial" w:hAnsi="Arial" w:cs="Arial"/>
                <w:sz w:val="24"/>
                <w:szCs w:val="24"/>
              </w:rPr>
              <w:t xml:space="preserve">      </w:t>
            </w:r>
            <w:r w:rsidRPr="00907BE7">
              <w:rPr>
                <w:rFonts w:ascii="Arial" w:hAnsi="Arial" w:cs="Arial"/>
                <w:sz w:val="24"/>
                <w:szCs w:val="24"/>
                <w:u w:val="single"/>
              </w:rPr>
              <w:t>Declining Performance</w:t>
            </w:r>
          </w:p>
          <w:p w:rsidR="00F2176D" w:rsidRPr="00F2176D" w:rsidRDefault="00F2176D" w:rsidP="00F2176D">
            <w:pPr>
              <w:pStyle w:val="NoSpacing"/>
              <w:numPr>
                <w:ilvl w:val="0"/>
                <w:numId w:val="40"/>
              </w:numPr>
              <w:rPr>
                <w:rFonts w:ascii="Arial" w:hAnsi="Arial" w:cs="Arial"/>
                <w:sz w:val="24"/>
                <w:szCs w:val="24"/>
              </w:rPr>
            </w:pPr>
            <w:r>
              <w:rPr>
                <w:rFonts w:ascii="Arial" w:hAnsi="Arial" w:cs="Arial"/>
                <w:sz w:val="24"/>
                <w:szCs w:val="24"/>
              </w:rPr>
              <w:t>Road repairs &amp; pot holes (used by 97% of the panel) has decreased 9% from -65% to -74%</w:t>
            </w:r>
            <w:r w:rsidR="00E54AB2">
              <w:rPr>
                <w:rFonts w:ascii="Arial" w:hAnsi="Arial" w:cs="Arial"/>
                <w:sz w:val="24"/>
                <w:szCs w:val="24"/>
              </w:rPr>
              <w:t>;</w:t>
            </w:r>
          </w:p>
          <w:p w:rsidR="00907BE7" w:rsidRDefault="00907BE7" w:rsidP="00907BE7">
            <w:pPr>
              <w:pStyle w:val="NoSpacing"/>
              <w:numPr>
                <w:ilvl w:val="0"/>
                <w:numId w:val="40"/>
              </w:numPr>
              <w:rPr>
                <w:rFonts w:ascii="Arial" w:hAnsi="Arial" w:cs="Arial"/>
                <w:sz w:val="24"/>
                <w:szCs w:val="24"/>
              </w:rPr>
            </w:pPr>
            <w:r>
              <w:rPr>
                <w:rFonts w:ascii="Arial" w:hAnsi="Arial" w:cs="Arial"/>
                <w:sz w:val="24"/>
                <w:szCs w:val="24"/>
              </w:rPr>
              <w:t>Payment of Council tax (used by 68%) has decreased 7% in net satisfaction from 83% to 76%;</w:t>
            </w:r>
          </w:p>
          <w:p w:rsidR="00907BE7" w:rsidRDefault="00907BE7" w:rsidP="00907BE7">
            <w:pPr>
              <w:pStyle w:val="NoSpacing"/>
              <w:numPr>
                <w:ilvl w:val="0"/>
                <w:numId w:val="40"/>
              </w:numPr>
              <w:rPr>
                <w:rFonts w:ascii="Arial" w:hAnsi="Arial" w:cs="Arial"/>
                <w:sz w:val="24"/>
                <w:szCs w:val="24"/>
              </w:rPr>
            </w:pPr>
            <w:r>
              <w:rPr>
                <w:rFonts w:ascii="Arial" w:hAnsi="Arial" w:cs="Arial"/>
                <w:sz w:val="24"/>
                <w:szCs w:val="24"/>
              </w:rPr>
              <w:t>Council Service Points (used by 42%) has decreased by 13% from 83% to 70%;</w:t>
            </w:r>
          </w:p>
          <w:p w:rsidR="00907BE7" w:rsidRDefault="00907BE7" w:rsidP="00907BE7">
            <w:pPr>
              <w:pStyle w:val="NoSpacing"/>
              <w:numPr>
                <w:ilvl w:val="0"/>
                <w:numId w:val="40"/>
              </w:numPr>
              <w:rPr>
                <w:rFonts w:ascii="Arial" w:hAnsi="Arial" w:cs="Arial"/>
                <w:sz w:val="24"/>
                <w:szCs w:val="24"/>
              </w:rPr>
            </w:pPr>
            <w:r>
              <w:rPr>
                <w:rFonts w:ascii="Arial" w:hAnsi="Arial" w:cs="Arial"/>
                <w:sz w:val="24"/>
                <w:szCs w:val="24"/>
              </w:rPr>
              <w:t>Swimming Pools (used by 45</w:t>
            </w:r>
            <w:r w:rsidR="009C5C72">
              <w:rPr>
                <w:rFonts w:ascii="Arial" w:hAnsi="Arial" w:cs="Arial"/>
                <w:sz w:val="24"/>
                <w:szCs w:val="24"/>
              </w:rPr>
              <w:t>%</w:t>
            </w:r>
            <w:r>
              <w:rPr>
                <w:rFonts w:ascii="Arial" w:hAnsi="Arial" w:cs="Arial"/>
                <w:sz w:val="24"/>
                <w:szCs w:val="24"/>
              </w:rPr>
              <w:t>) has decreased by 5% from 72% to 67%</w:t>
            </w:r>
            <w:r w:rsidR="00FF449A">
              <w:rPr>
                <w:rFonts w:ascii="Arial" w:hAnsi="Arial" w:cs="Arial"/>
                <w:sz w:val="24"/>
                <w:szCs w:val="24"/>
              </w:rPr>
              <w:t>;</w:t>
            </w:r>
          </w:p>
          <w:p w:rsidR="00907BE7" w:rsidRDefault="00907BE7" w:rsidP="00907BE7">
            <w:pPr>
              <w:pStyle w:val="NoSpacing"/>
              <w:numPr>
                <w:ilvl w:val="0"/>
                <w:numId w:val="40"/>
              </w:numPr>
              <w:rPr>
                <w:rFonts w:ascii="Arial" w:hAnsi="Arial" w:cs="Arial"/>
                <w:sz w:val="24"/>
                <w:szCs w:val="24"/>
              </w:rPr>
            </w:pPr>
            <w:r>
              <w:rPr>
                <w:rFonts w:ascii="Arial" w:hAnsi="Arial" w:cs="Arial"/>
                <w:sz w:val="24"/>
                <w:szCs w:val="24"/>
              </w:rPr>
              <w:t>Countryside Ranger Service (used by 28</w:t>
            </w:r>
            <w:r w:rsidR="00FF449A">
              <w:rPr>
                <w:rFonts w:ascii="Arial" w:hAnsi="Arial" w:cs="Arial"/>
                <w:sz w:val="24"/>
                <w:szCs w:val="24"/>
              </w:rPr>
              <w:t>%</w:t>
            </w:r>
            <w:r>
              <w:rPr>
                <w:rFonts w:ascii="Arial" w:hAnsi="Arial" w:cs="Arial"/>
                <w:sz w:val="24"/>
                <w:szCs w:val="24"/>
              </w:rPr>
              <w:t>) has decreased 8% from 72% to 64%;</w:t>
            </w:r>
          </w:p>
          <w:p w:rsidR="00907BE7" w:rsidRDefault="00907BE7" w:rsidP="00907BE7">
            <w:pPr>
              <w:pStyle w:val="NoSpacing"/>
              <w:numPr>
                <w:ilvl w:val="0"/>
                <w:numId w:val="40"/>
              </w:numPr>
              <w:rPr>
                <w:rFonts w:ascii="Arial" w:hAnsi="Arial" w:cs="Arial"/>
                <w:sz w:val="24"/>
                <w:szCs w:val="24"/>
              </w:rPr>
            </w:pPr>
            <w:r>
              <w:rPr>
                <w:rFonts w:ascii="Arial" w:hAnsi="Arial" w:cs="Arial"/>
                <w:sz w:val="24"/>
                <w:szCs w:val="24"/>
              </w:rPr>
              <w:t>Street Lighting (used by 91</w:t>
            </w:r>
            <w:r w:rsidR="00FF449A">
              <w:rPr>
                <w:rFonts w:ascii="Arial" w:hAnsi="Arial" w:cs="Arial"/>
                <w:sz w:val="24"/>
                <w:szCs w:val="24"/>
              </w:rPr>
              <w:t>%</w:t>
            </w:r>
            <w:r>
              <w:rPr>
                <w:rFonts w:ascii="Arial" w:hAnsi="Arial" w:cs="Arial"/>
                <w:sz w:val="24"/>
                <w:szCs w:val="24"/>
              </w:rPr>
              <w:t>) has decreased 6% from 68% to 62%;</w:t>
            </w:r>
          </w:p>
          <w:p w:rsidR="00176E11" w:rsidRDefault="00176E11" w:rsidP="00907BE7">
            <w:pPr>
              <w:pStyle w:val="NoSpacing"/>
              <w:numPr>
                <w:ilvl w:val="0"/>
                <w:numId w:val="40"/>
              </w:numPr>
              <w:rPr>
                <w:rFonts w:ascii="Arial" w:hAnsi="Arial" w:cs="Arial"/>
                <w:sz w:val="24"/>
                <w:szCs w:val="24"/>
              </w:rPr>
            </w:pPr>
            <w:r>
              <w:rPr>
                <w:rFonts w:ascii="Arial" w:hAnsi="Arial" w:cs="Arial"/>
                <w:sz w:val="24"/>
                <w:szCs w:val="24"/>
              </w:rPr>
              <w:t>Street cleaning (used by 92%) has decreased 8% from 43% to 35%;</w:t>
            </w:r>
          </w:p>
          <w:p w:rsidR="00C01F0E" w:rsidRDefault="00C01F0E" w:rsidP="00907BE7">
            <w:pPr>
              <w:pStyle w:val="NoSpacing"/>
              <w:numPr>
                <w:ilvl w:val="0"/>
                <w:numId w:val="40"/>
              </w:numPr>
              <w:rPr>
                <w:rFonts w:ascii="Arial" w:hAnsi="Arial" w:cs="Arial"/>
                <w:sz w:val="24"/>
                <w:szCs w:val="24"/>
              </w:rPr>
            </w:pPr>
            <w:r>
              <w:rPr>
                <w:rFonts w:ascii="Arial" w:hAnsi="Arial" w:cs="Arial"/>
                <w:sz w:val="24"/>
                <w:szCs w:val="24"/>
              </w:rPr>
              <w:t>Services to protect adults at risk of harm (used by 13%) has decreased by 16% from 28% to 12%;</w:t>
            </w:r>
          </w:p>
          <w:p w:rsidR="00C01F0E" w:rsidRDefault="00C01F0E" w:rsidP="00907BE7">
            <w:pPr>
              <w:pStyle w:val="NoSpacing"/>
              <w:numPr>
                <w:ilvl w:val="0"/>
                <w:numId w:val="40"/>
              </w:numPr>
              <w:rPr>
                <w:rFonts w:ascii="Arial" w:hAnsi="Arial" w:cs="Arial"/>
                <w:sz w:val="24"/>
                <w:szCs w:val="24"/>
              </w:rPr>
            </w:pPr>
            <w:r>
              <w:rPr>
                <w:rFonts w:ascii="Arial" w:hAnsi="Arial" w:cs="Arial"/>
                <w:sz w:val="24"/>
                <w:szCs w:val="24"/>
              </w:rPr>
              <w:t>Planning applications &amp;</w:t>
            </w:r>
            <w:r w:rsidR="00FF449A">
              <w:rPr>
                <w:rFonts w:ascii="Arial" w:hAnsi="Arial" w:cs="Arial"/>
                <w:sz w:val="24"/>
                <w:szCs w:val="24"/>
              </w:rPr>
              <w:t xml:space="preserve"> building warrants (used by 37%</w:t>
            </w:r>
            <w:r>
              <w:rPr>
                <w:rFonts w:ascii="Arial" w:hAnsi="Arial" w:cs="Arial"/>
                <w:sz w:val="24"/>
                <w:szCs w:val="24"/>
              </w:rPr>
              <w:t>) has decreased 13% from 21% to 8%;</w:t>
            </w:r>
          </w:p>
          <w:p w:rsidR="00C01F0E" w:rsidRDefault="00C01F0E" w:rsidP="00907BE7">
            <w:pPr>
              <w:pStyle w:val="NoSpacing"/>
              <w:numPr>
                <w:ilvl w:val="0"/>
                <w:numId w:val="40"/>
              </w:numPr>
              <w:rPr>
                <w:rFonts w:ascii="Arial" w:hAnsi="Arial" w:cs="Arial"/>
                <w:sz w:val="24"/>
                <w:szCs w:val="24"/>
              </w:rPr>
            </w:pPr>
            <w:r>
              <w:rPr>
                <w:rFonts w:ascii="Arial" w:hAnsi="Arial" w:cs="Arial"/>
                <w:sz w:val="24"/>
                <w:szCs w:val="24"/>
              </w:rPr>
              <w:t>Planning for future use of land (Local Plan)</w:t>
            </w:r>
            <w:r w:rsidR="00FF449A">
              <w:rPr>
                <w:rFonts w:ascii="Arial" w:hAnsi="Arial" w:cs="Arial"/>
                <w:sz w:val="24"/>
                <w:szCs w:val="24"/>
              </w:rPr>
              <w:t xml:space="preserve"> (used by 36%)</w:t>
            </w:r>
            <w:r>
              <w:rPr>
                <w:rFonts w:ascii="Arial" w:hAnsi="Arial" w:cs="Arial"/>
                <w:sz w:val="24"/>
                <w:szCs w:val="24"/>
              </w:rPr>
              <w:t xml:space="preserve"> has decreased 7% from 13% to 6%</w:t>
            </w:r>
            <w:r w:rsidR="00E54AB2">
              <w:rPr>
                <w:rFonts w:ascii="Arial" w:hAnsi="Arial" w:cs="Arial"/>
                <w:sz w:val="24"/>
                <w:szCs w:val="24"/>
              </w:rPr>
              <w:t>.</w:t>
            </w:r>
          </w:p>
          <w:p w:rsidR="00FF449A" w:rsidRPr="00907BE7" w:rsidRDefault="00FF449A" w:rsidP="00907BE7">
            <w:pPr>
              <w:pStyle w:val="NoSpacing"/>
              <w:rPr>
                <w:rFonts w:ascii="Arial" w:hAnsi="Arial" w:cs="Arial"/>
                <w:sz w:val="24"/>
                <w:szCs w:val="24"/>
                <w:u w:val="single"/>
              </w:rPr>
            </w:pPr>
          </w:p>
          <w:p w:rsidR="00BF01B3" w:rsidRPr="00B269F2" w:rsidRDefault="00FD40DA" w:rsidP="00F921A7">
            <w:pPr>
              <w:pStyle w:val="NoSpacing"/>
              <w:numPr>
                <w:ilvl w:val="0"/>
                <w:numId w:val="30"/>
              </w:numPr>
              <w:rPr>
                <w:rFonts w:ascii="Arial" w:hAnsi="Arial" w:cs="Arial"/>
                <w:sz w:val="24"/>
                <w:szCs w:val="24"/>
              </w:rPr>
            </w:pPr>
            <w:r w:rsidRPr="00B269F2">
              <w:rPr>
                <w:rFonts w:ascii="Arial" w:hAnsi="Arial" w:cs="Arial"/>
                <w:sz w:val="24"/>
                <w:szCs w:val="24"/>
              </w:rPr>
              <w:t xml:space="preserve">Of the 46 service areas surveyed, there were more positive </w:t>
            </w:r>
            <w:r w:rsidR="00016D0E" w:rsidRPr="00B269F2">
              <w:rPr>
                <w:rFonts w:ascii="Arial" w:hAnsi="Arial" w:cs="Arial"/>
                <w:sz w:val="24"/>
                <w:szCs w:val="24"/>
              </w:rPr>
              <w:t>views than negative views for 43</w:t>
            </w:r>
            <w:r w:rsidRPr="00B269F2">
              <w:rPr>
                <w:rFonts w:ascii="Arial" w:hAnsi="Arial" w:cs="Arial"/>
                <w:sz w:val="24"/>
                <w:szCs w:val="24"/>
              </w:rPr>
              <w:t xml:space="preserve"> of them</w:t>
            </w:r>
            <w:r w:rsidR="009D5AAF" w:rsidRPr="00B269F2">
              <w:rPr>
                <w:rFonts w:ascii="Arial" w:hAnsi="Arial" w:cs="Arial"/>
                <w:sz w:val="24"/>
                <w:szCs w:val="24"/>
              </w:rPr>
              <w:t xml:space="preserve"> (net satisfaction rate)</w:t>
            </w:r>
            <w:r w:rsidRPr="00B269F2">
              <w:rPr>
                <w:rFonts w:ascii="Arial" w:hAnsi="Arial" w:cs="Arial"/>
                <w:sz w:val="24"/>
                <w:szCs w:val="24"/>
              </w:rPr>
              <w:t xml:space="preserve">.  Highest positive scores </w:t>
            </w:r>
            <w:r w:rsidRPr="00B269F2">
              <w:rPr>
                <w:rFonts w:ascii="Arial" w:hAnsi="Arial" w:cs="Arial"/>
                <w:sz w:val="24"/>
                <w:szCs w:val="24"/>
              </w:rPr>
              <w:lastRenderedPageBreak/>
              <w:t xml:space="preserve">are found for </w:t>
            </w:r>
            <w:r w:rsidR="00CB0071" w:rsidRPr="00B269F2">
              <w:rPr>
                <w:rFonts w:ascii="Arial" w:hAnsi="Arial" w:cs="Arial"/>
                <w:sz w:val="24"/>
                <w:szCs w:val="24"/>
              </w:rPr>
              <w:t xml:space="preserve">refuse/bin collection </w:t>
            </w:r>
            <w:r w:rsidR="00016D0E" w:rsidRPr="00B269F2">
              <w:rPr>
                <w:rFonts w:ascii="Arial" w:hAnsi="Arial" w:cs="Arial"/>
                <w:sz w:val="24"/>
                <w:szCs w:val="24"/>
              </w:rPr>
              <w:t>(</w:t>
            </w:r>
            <w:r w:rsidR="00CB0071" w:rsidRPr="00B269F2">
              <w:rPr>
                <w:rFonts w:ascii="Arial" w:hAnsi="Arial" w:cs="Arial"/>
                <w:sz w:val="24"/>
                <w:szCs w:val="24"/>
              </w:rPr>
              <w:t>79</w:t>
            </w:r>
            <w:r w:rsidR="00016D0E" w:rsidRPr="00B269F2">
              <w:rPr>
                <w:rFonts w:ascii="Arial" w:hAnsi="Arial" w:cs="Arial"/>
                <w:sz w:val="24"/>
                <w:szCs w:val="24"/>
              </w:rPr>
              <w:t>%),</w:t>
            </w:r>
            <w:r w:rsidRPr="00B269F2">
              <w:rPr>
                <w:rFonts w:ascii="Arial" w:hAnsi="Arial" w:cs="Arial"/>
                <w:sz w:val="24"/>
                <w:szCs w:val="24"/>
              </w:rPr>
              <w:t xml:space="preserve"> walking routes (</w:t>
            </w:r>
            <w:r w:rsidR="00CB0071" w:rsidRPr="00B269F2">
              <w:rPr>
                <w:rFonts w:ascii="Arial" w:hAnsi="Arial" w:cs="Arial"/>
                <w:sz w:val="24"/>
                <w:szCs w:val="24"/>
              </w:rPr>
              <w:t>79</w:t>
            </w:r>
            <w:r w:rsidR="00016D0E" w:rsidRPr="00B269F2">
              <w:rPr>
                <w:rFonts w:ascii="Arial" w:hAnsi="Arial" w:cs="Arial"/>
                <w:sz w:val="24"/>
                <w:szCs w:val="24"/>
              </w:rPr>
              <w:t xml:space="preserve">%), </w:t>
            </w:r>
            <w:r w:rsidR="00CB0071" w:rsidRPr="00B269F2">
              <w:rPr>
                <w:rFonts w:ascii="Arial" w:hAnsi="Arial" w:cs="Arial"/>
                <w:sz w:val="24"/>
                <w:szCs w:val="24"/>
              </w:rPr>
              <w:t xml:space="preserve">parks and open spaces (77%) and </w:t>
            </w:r>
            <w:r w:rsidR="00E54AB2">
              <w:rPr>
                <w:rFonts w:ascii="Arial" w:hAnsi="Arial" w:cs="Arial"/>
                <w:sz w:val="24"/>
                <w:szCs w:val="24"/>
              </w:rPr>
              <w:t>l</w:t>
            </w:r>
            <w:r w:rsidR="00CB0071" w:rsidRPr="00B269F2">
              <w:rPr>
                <w:rFonts w:ascii="Arial" w:hAnsi="Arial" w:cs="Arial"/>
                <w:sz w:val="24"/>
                <w:szCs w:val="24"/>
              </w:rPr>
              <w:t>ibraries (77%).</w:t>
            </w:r>
          </w:p>
          <w:p w:rsidR="00D67E81" w:rsidRPr="00D67E81" w:rsidRDefault="00BF01B3" w:rsidP="00D67E81">
            <w:pPr>
              <w:pStyle w:val="NoSpacing"/>
              <w:numPr>
                <w:ilvl w:val="0"/>
                <w:numId w:val="30"/>
              </w:numPr>
              <w:rPr>
                <w:rFonts w:ascii="Arial" w:hAnsi="Arial" w:cs="Arial"/>
                <w:sz w:val="24"/>
                <w:szCs w:val="24"/>
              </w:rPr>
            </w:pPr>
            <w:r w:rsidRPr="00B269F2">
              <w:rPr>
                <w:rFonts w:ascii="Arial" w:hAnsi="Arial" w:cs="Arial"/>
                <w:sz w:val="24"/>
                <w:szCs w:val="24"/>
              </w:rPr>
              <w:t>Road repairs and potholes</w:t>
            </w:r>
            <w:r w:rsidR="00D67E81">
              <w:rPr>
                <w:rFonts w:ascii="Arial" w:hAnsi="Arial" w:cs="Arial"/>
                <w:sz w:val="24"/>
                <w:szCs w:val="24"/>
              </w:rPr>
              <w:t xml:space="preserve"> (-74%)</w:t>
            </w:r>
            <w:r w:rsidRPr="00B269F2">
              <w:rPr>
                <w:rFonts w:ascii="Arial" w:hAnsi="Arial" w:cs="Arial"/>
                <w:sz w:val="24"/>
                <w:szCs w:val="24"/>
              </w:rPr>
              <w:t>, winter maintenance</w:t>
            </w:r>
            <w:r w:rsidR="00D67E81">
              <w:rPr>
                <w:rFonts w:ascii="Arial" w:hAnsi="Arial" w:cs="Arial"/>
                <w:sz w:val="24"/>
                <w:szCs w:val="24"/>
              </w:rPr>
              <w:t xml:space="preserve"> (-5%)</w:t>
            </w:r>
            <w:r w:rsidRPr="00B269F2">
              <w:rPr>
                <w:rFonts w:ascii="Arial" w:hAnsi="Arial" w:cs="Arial"/>
                <w:sz w:val="24"/>
                <w:szCs w:val="24"/>
              </w:rPr>
              <w:t xml:space="preserve"> and services to reduce offending</w:t>
            </w:r>
            <w:r w:rsidR="00D67E81">
              <w:rPr>
                <w:rFonts w:ascii="Arial" w:hAnsi="Arial" w:cs="Arial"/>
                <w:sz w:val="24"/>
                <w:szCs w:val="24"/>
              </w:rPr>
              <w:t xml:space="preserve"> (-1%)</w:t>
            </w:r>
            <w:r w:rsidRPr="00B269F2">
              <w:rPr>
                <w:rFonts w:ascii="Arial" w:hAnsi="Arial" w:cs="Arial"/>
                <w:sz w:val="24"/>
                <w:szCs w:val="24"/>
              </w:rPr>
              <w:t xml:space="preserve"> have more dissatisfaction than satisfaction. There are relatively small numbers of respondents using services to reduce offending with 11 responses and this must be taken account of when considering the results. </w:t>
            </w:r>
          </w:p>
          <w:p w:rsidR="00A4607A" w:rsidRPr="00B269F2" w:rsidRDefault="009D5AAF" w:rsidP="00F921A7">
            <w:pPr>
              <w:pStyle w:val="NoSpacing"/>
              <w:numPr>
                <w:ilvl w:val="0"/>
                <w:numId w:val="30"/>
              </w:numPr>
              <w:rPr>
                <w:rFonts w:ascii="Arial" w:hAnsi="Arial" w:cs="Arial"/>
                <w:sz w:val="24"/>
                <w:szCs w:val="24"/>
              </w:rPr>
            </w:pPr>
            <w:r w:rsidRPr="00B269F2">
              <w:rPr>
                <w:rFonts w:ascii="Arial" w:hAnsi="Arial" w:cs="Arial"/>
                <w:sz w:val="24"/>
                <w:szCs w:val="24"/>
              </w:rPr>
              <w:t>Overall there are 8</w:t>
            </w:r>
            <w:r w:rsidR="00A4607A" w:rsidRPr="00B269F2">
              <w:rPr>
                <w:rFonts w:ascii="Arial" w:hAnsi="Arial" w:cs="Arial"/>
                <w:sz w:val="24"/>
                <w:szCs w:val="24"/>
              </w:rPr>
              <w:t xml:space="preserve"> serv</w:t>
            </w:r>
            <w:r w:rsidRPr="00B269F2">
              <w:rPr>
                <w:rFonts w:ascii="Arial" w:hAnsi="Arial" w:cs="Arial"/>
                <w:sz w:val="24"/>
                <w:szCs w:val="24"/>
              </w:rPr>
              <w:t>ices with net satisfaction of 75</w:t>
            </w:r>
            <w:r w:rsidR="00A4607A" w:rsidRPr="00B269F2">
              <w:rPr>
                <w:rFonts w:ascii="Arial" w:hAnsi="Arial" w:cs="Arial"/>
                <w:sz w:val="24"/>
                <w:szCs w:val="24"/>
              </w:rPr>
              <w:t>% or above</w:t>
            </w:r>
            <w:r w:rsidRPr="00B269F2">
              <w:rPr>
                <w:rFonts w:ascii="Arial" w:hAnsi="Arial" w:cs="Arial"/>
                <w:sz w:val="24"/>
                <w:szCs w:val="24"/>
              </w:rPr>
              <w:t xml:space="preserve"> and an increase from 21 to 25 for those with 50% or above.</w:t>
            </w:r>
          </w:p>
          <w:p w:rsidR="00CB50F6" w:rsidRPr="00B269F2" w:rsidRDefault="00CB50F6" w:rsidP="00CB50F6">
            <w:pPr>
              <w:pStyle w:val="Heading2"/>
              <w:ind w:left="820" w:right="111"/>
            </w:pPr>
          </w:p>
          <w:p w:rsidR="00CB50F6" w:rsidRPr="00B269F2" w:rsidRDefault="00CB50F6" w:rsidP="00CB50F6">
            <w:pPr>
              <w:pStyle w:val="Heading2"/>
              <w:ind w:left="820" w:right="111"/>
              <w:rPr>
                <w:rFonts w:ascii="Arial" w:hAnsi="Arial" w:cs="Arial"/>
                <w:spacing w:val="-19"/>
                <w:sz w:val="22"/>
                <w:szCs w:val="22"/>
                <w:u w:val="none"/>
              </w:rPr>
            </w:pPr>
            <w:r w:rsidRPr="00B269F2">
              <w:rPr>
                <w:rFonts w:ascii="Arial" w:hAnsi="Arial" w:cs="Arial"/>
                <w:sz w:val="22"/>
                <w:szCs w:val="22"/>
                <w:u w:val="none"/>
              </w:rPr>
              <w:t>Number of Services in the Various Net Satisfaction Rate Bands</w:t>
            </w:r>
            <w:r w:rsidRPr="00B269F2">
              <w:rPr>
                <w:rFonts w:ascii="Arial" w:hAnsi="Arial" w:cs="Arial"/>
                <w:spacing w:val="-19"/>
                <w:sz w:val="22"/>
                <w:szCs w:val="22"/>
                <w:u w:val="none"/>
              </w:rPr>
              <w:t xml:space="preserve"> </w:t>
            </w:r>
          </w:p>
          <w:p w:rsidR="00CB50F6" w:rsidRPr="00B269F2" w:rsidRDefault="00CB50F6" w:rsidP="00CB50F6">
            <w:pPr>
              <w:spacing w:before="5"/>
              <w:rPr>
                <w:rFonts w:eastAsia="Arial"/>
                <w:b/>
                <w:bCs/>
                <w:sz w:val="11"/>
                <w:szCs w:val="11"/>
              </w:rPr>
            </w:pPr>
          </w:p>
          <w:tbl>
            <w:tblPr>
              <w:tblW w:w="823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16"/>
              <w:gridCol w:w="1035"/>
              <w:gridCol w:w="1035"/>
              <w:gridCol w:w="1064"/>
              <w:gridCol w:w="964"/>
              <w:gridCol w:w="924"/>
              <w:gridCol w:w="892"/>
            </w:tblGrid>
            <w:tr w:rsidR="00BA0C61" w:rsidRPr="00B269F2" w:rsidTr="008933D2">
              <w:trPr>
                <w:trHeight w:hRule="exact" w:val="480"/>
              </w:trPr>
              <w:tc>
                <w:tcPr>
                  <w:tcW w:w="2316" w:type="dxa"/>
                </w:tcPr>
                <w:p w:rsidR="00BA0C61" w:rsidRPr="00B269F2" w:rsidRDefault="00BA0C61" w:rsidP="009610D9">
                  <w:pPr>
                    <w:pStyle w:val="TableParagraph"/>
                    <w:ind w:left="-258" w:right="363" w:hanging="248"/>
                    <w:rPr>
                      <w:rFonts w:eastAsia="Arial"/>
                      <w:sz w:val="20"/>
                      <w:szCs w:val="20"/>
                    </w:rPr>
                  </w:pPr>
                </w:p>
              </w:tc>
              <w:tc>
                <w:tcPr>
                  <w:tcW w:w="5913" w:type="dxa"/>
                  <w:gridSpan w:val="6"/>
                </w:tcPr>
                <w:p w:rsidR="00BA0C61" w:rsidRPr="00B269F2" w:rsidRDefault="00BA0C61" w:rsidP="00BA0C61">
                  <w:pPr>
                    <w:pStyle w:val="TableParagraph"/>
                    <w:spacing w:line="272" w:lineRule="exact"/>
                    <w:ind w:left="263"/>
                    <w:jc w:val="center"/>
                    <w:rPr>
                      <w:rFonts w:eastAsia="Arial"/>
                      <w:sz w:val="20"/>
                      <w:szCs w:val="20"/>
                    </w:rPr>
                  </w:pPr>
                  <w:r w:rsidRPr="00B269F2">
                    <w:rPr>
                      <w:b/>
                      <w:sz w:val="20"/>
                      <w:szCs w:val="20"/>
                    </w:rPr>
                    <w:t>Number of Services in Each</w:t>
                  </w:r>
                  <w:r w:rsidRPr="00B269F2">
                    <w:rPr>
                      <w:b/>
                      <w:spacing w:val="-5"/>
                      <w:sz w:val="20"/>
                      <w:szCs w:val="20"/>
                    </w:rPr>
                    <w:t xml:space="preserve"> </w:t>
                  </w:r>
                  <w:r w:rsidRPr="00B269F2">
                    <w:rPr>
                      <w:b/>
                      <w:sz w:val="20"/>
                      <w:szCs w:val="20"/>
                    </w:rPr>
                    <w:t>Year</w:t>
                  </w:r>
                </w:p>
              </w:tc>
            </w:tr>
            <w:tr w:rsidR="00BA0C61" w:rsidRPr="00B269F2" w:rsidTr="008933D2">
              <w:trPr>
                <w:trHeight w:hRule="exact" w:val="587"/>
              </w:trPr>
              <w:tc>
                <w:tcPr>
                  <w:tcW w:w="2316" w:type="dxa"/>
                  <w:shd w:val="clear" w:color="auto" w:fill="DFD7E8"/>
                </w:tcPr>
                <w:p w:rsidR="00BA0C61" w:rsidRPr="00B269F2" w:rsidRDefault="00BA0C61" w:rsidP="0076799B">
                  <w:pPr>
                    <w:pBdr>
                      <w:right w:val="single" w:sz="4" w:space="1" w:color="auto"/>
                    </w:pBdr>
                    <w:jc w:val="center"/>
                    <w:rPr>
                      <w:rFonts w:ascii="Arial" w:hAnsi="Arial" w:cs="Arial"/>
                      <w:b/>
                      <w:sz w:val="20"/>
                    </w:rPr>
                  </w:pPr>
                  <w:r w:rsidRPr="00B269F2">
                    <w:rPr>
                      <w:rFonts w:ascii="Arial" w:hAnsi="Arial" w:cs="Arial"/>
                      <w:b/>
                      <w:sz w:val="20"/>
                    </w:rPr>
                    <w:t>Net Satisfaction Rate Bands (%)</w:t>
                  </w:r>
                </w:p>
              </w:tc>
              <w:tc>
                <w:tcPr>
                  <w:tcW w:w="1035" w:type="dxa"/>
                  <w:shd w:val="clear" w:color="auto" w:fill="DFD7E8"/>
                </w:tcPr>
                <w:p w:rsidR="00BA0C61" w:rsidRPr="00B269F2" w:rsidRDefault="00BA0C61" w:rsidP="008B0393">
                  <w:pPr>
                    <w:pStyle w:val="TableParagraph"/>
                    <w:pBdr>
                      <w:right w:val="single" w:sz="4" w:space="1" w:color="auto"/>
                    </w:pBdr>
                    <w:spacing w:line="272" w:lineRule="exact"/>
                    <w:jc w:val="center"/>
                    <w:rPr>
                      <w:rFonts w:eastAsia="Arial"/>
                      <w:b/>
                      <w:sz w:val="20"/>
                      <w:szCs w:val="20"/>
                    </w:rPr>
                  </w:pPr>
                  <w:r w:rsidRPr="00B269F2">
                    <w:rPr>
                      <w:rFonts w:eastAsia="Arial"/>
                      <w:b/>
                      <w:sz w:val="20"/>
                      <w:szCs w:val="20"/>
                    </w:rPr>
                    <w:t>201</w:t>
                  </w:r>
                  <w:r w:rsidR="008B0393">
                    <w:rPr>
                      <w:rFonts w:eastAsia="Arial"/>
                      <w:b/>
                      <w:sz w:val="20"/>
                      <w:szCs w:val="20"/>
                    </w:rPr>
                    <w:t>5/1</w:t>
                  </w:r>
                  <w:r w:rsidRPr="00B269F2">
                    <w:rPr>
                      <w:rFonts w:eastAsia="Arial"/>
                      <w:b/>
                      <w:sz w:val="20"/>
                      <w:szCs w:val="20"/>
                    </w:rPr>
                    <w:t>6</w:t>
                  </w:r>
                </w:p>
              </w:tc>
              <w:tc>
                <w:tcPr>
                  <w:tcW w:w="1035" w:type="dxa"/>
                  <w:shd w:val="clear" w:color="auto" w:fill="DFD7E8"/>
                </w:tcPr>
                <w:p w:rsidR="00BA0C61" w:rsidRPr="00B269F2" w:rsidRDefault="00BA0C61" w:rsidP="008B0393">
                  <w:pPr>
                    <w:pStyle w:val="TableParagraph"/>
                    <w:pBdr>
                      <w:right w:val="single" w:sz="4" w:space="1" w:color="auto"/>
                    </w:pBdr>
                    <w:spacing w:line="272" w:lineRule="exact"/>
                    <w:jc w:val="center"/>
                    <w:rPr>
                      <w:rFonts w:eastAsia="Arial"/>
                      <w:b/>
                      <w:sz w:val="20"/>
                      <w:szCs w:val="20"/>
                    </w:rPr>
                  </w:pPr>
                  <w:r w:rsidRPr="00B269F2">
                    <w:rPr>
                      <w:rFonts w:eastAsia="Arial"/>
                      <w:b/>
                      <w:sz w:val="20"/>
                      <w:szCs w:val="20"/>
                    </w:rPr>
                    <w:t>201</w:t>
                  </w:r>
                  <w:r w:rsidR="008B0393">
                    <w:rPr>
                      <w:rFonts w:eastAsia="Arial"/>
                      <w:b/>
                      <w:sz w:val="20"/>
                      <w:szCs w:val="20"/>
                    </w:rPr>
                    <w:t>4/1</w:t>
                  </w:r>
                  <w:r w:rsidRPr="00B269F2">
                    <w:rPr>
                      <w:rFonts w:eastAsia="Arial"/>
                      <w:b/>
                      <w:sz w:val="20"/>
                      <w:szCs w:val="20"/>
                    </w:rPr>
                    <w:t>5</w:t>
                  </w:r>
                </w:p>
              </w:tc>
              <w:tc>
                <w:tcPr>
                  <w:tcW w:w="1064" w:type="dxa"/>
                  <w:shd w:val="clear" w:color="auto" w:fill="DFD7E8"/>
                </w:tcPr>
                <w:p w:rsidR="00BA0C61" w:rsidRPr="00B269F2" w:rsidRDefault="00BA0C61" w:rsidP="008B0393">
                  <w:pPr>
                    <w:pStyle w:val="TableParagraph"/>
                    <w:pBdr>
                      <w:right w:val="single" w:sz="4" w:space="1" w:color="auto"/>
                    </w:pBdr>
                    <w:spacing w:line="272" w:lineRule="exact"/>
                    <w:jc w:val="center"/>
                    <w:rPr>
                      <w:rFonts w:eastAsia="Arial"/>
                      <w:sz w:val="20"/>
                      <w:szCs w:val="20"/>
                    </w:rPr>
                  </w:pPr>
                  <w:r w:rsidRPr="00B269F2">
                    <w:rPr>
                      <w:b/>
                      <w:sz w:val="20"/>
                      <w:szCs w:val="20"/>
                    </w:rPr>
                    <w:t>201</w:t>
                  </w:r>
                  <w:r w:rsidR="008B0393">
                    <w:rPr>
                      <w:b/>
                      <w:sz w:val="20"/>
                      <w:szCs w:val="20"/>
                    </w:rPr>
                    <w:t>3/1</w:t>
                  </w:r>
                  <w:r w:rsidRPr="00B269F2">
                    <w:rPr>
                      <w:b/>
                      <w:sz w:val="20"/>
                      <w:szCs w:val="20"/>
                    </w:rPr>
                    <w:t>4</w:t>
                  </w:r>
                </w:p>
              </w:tc>
              <w:tc>
                <w:tcPr>
                  <w:tcW w:w="964" w:type="dxa"/>
                  <w:shd w:val="clear" w:color="auto" w:fill="DFD7E8"/>
                </w:tcPr>
                <w:p w:rsidR="00BA0C61" w:rsidRPr="00B269F2" w:rsidRDefault="00BA0C61" w:rsidP="008B0393">
                  <w:pPr>
                    <w:pStyle w:val="TableParagraph"/>
                    <w:pBdr>
                      <w:right w:val="single" w:sz="4" w:space="1" w:color="auto"/>
                    </w:pBdr>
                    <w:spacing w:line="272" w:lineRule="exact"/>
                    <w:jc w:val="center"/>
                    <w:rPr>
                      <w:rFonts w:eastAsia="Arial"/>
                      <w:sz w:val="20"/>
                      <w:szCs w:val="20"/>
                    </w:rPr>
                  </w:pPr>
                  <w:r w:rsidRPr="00B269F2">
                    <w:rPr>
                      <w:b/>
                      <w:sz w:val="20"/>
                      <w:szCs w:val="20"/>
                    </w:rPr>
                    <w:t>201</w:t>
                  </w:r>
                  <w:r w:rsidR="008B0393">
                    <w:rPr>
                      <w:b/>
                      <w:sz w:val="20"/>
                      <w:szCs w:val="20"/>
                    </w:rPr>
                    <w:t>2/1</w:t>
                  </w:r>
                  <w:r w:rsidRPr="00B269F2">
                    <w:rPr>
                      <w:b/>
                      <w:sz w:val="20"/>
                      <w:szCs w:val="20"/>
                    </w:rPr>
                    <w:t>3</w:t>
                  </w:r>
                </w:p>
              </w:tc>
              <w:tc>
                <w:tcPr>
                  <w:tcW w:w="924" w:type="dxa"/>
                  <w:shd w:val="clear" w:color="auto" w:fill="DFD7E8"/>
                </w:tcPr>
                <w:p w:rsidR="00BA0C61" w:rsidRPr="00B269F2" w:rsidRDefault="00BA0C61" w:rsidP="008B0393">
                  <w:pPr>
                    <w:pStyle w:val="TableParagraph"/>
                    <w:pBdr>
                      <w:right w:val="single" w:sz="4" w:space="1" w:color="auto"/>
                    </w:pBdr>
                    <w:spacing w:line="272" w:lineRule="exact"/>
                    <w:jc w:val="center"/>
                    <w:rPr>
                      <w:rFonts w:eastAsia="Arial"/>
                      <w:sz w:val="20"/>
                      <w:szCs w:val="20"/>
                    </w:rPr>
                  </w:pPr>
                  <w:r w:rsidRPr="00B269F2">
                    <w:rPr>
                      <w:b/>
                      <w:sz w:val="20"/>
                      <w:szCs w:val="20"/>
                    </w:rPr>
                    <w:t>201</w:t>
                  </w:r>
                  <w:r w:rsidR="008B0393">
                    <w:rPr>
                      <w:b/>
                      <w:sz w:val="20"/>
                      <w:szCs w:val="20"/>
                    </w:rPr>
                    <w:t>1/1</w:t>
                  </w:r>
                  <w:r w:rsidRPr="00B269F2">
                    <w:rPr>
                      <w:b/>
                      <w:sz w:val="20"/>
                      <w:szCs w:val="20"/>
                    </w:rPr>
                    <w:t>2</w:t>
                  </w:r>
                </w:p>
              </w:tc>
              <w:tc>
                <w:tcPr>
                  <w:tcW w:w="892" w:type="dxa"/>
                  <w:shd w:val="clear" w:color="auto" w:fill="DFD7E8"/>
                </w:tcPr>
                <w:p w:rsidR="00BA0C61" w:rsidRPr="00B269F2" w:rsidRDefault="00BA0C61" w:rsidP="008B0393">
                  <w:pPr>
                    <w:pStyle w:val="TableParagraph"/>
                    <w:spacing w:line="272" w:lineRule="exact"/>
                    <w:jc w:val="center"/>
                    <w:rPr>
                      <w:rFonts w:eastAsia="Arial"/>
                      <w:sz w:val="20"/>
                      <w:szCs w:val="20"/>
                    </w:rPr>
                  </w:pPr>
                  <w:r w:rsidRPr="00B269F2">
                    <w:rPr>
                      <w:b/>
                      <w:sz w:val="20"/>
                      <w:szCs w:val="20"/>
                    </w:rPr>
                    <w:t>201</w:t>
                  </w:r>
                  <w:r w:rsidR="008B0393">
                    <w:rPr>
                      <w:b/>
                      <w:sz w:val="20"/>
                      <w:szCs w:val="20"/>
                    </w:rPr>
                    <w:t>0/1</w:t>
                  </w:r>
                  <w:r w:rsidRPr="00B269F2">
                    <w:rPr>
                      <w:b/>
                      <w:sz w:val="20"/>
                      <w:szCs w:val="20"/>
                    </w:rPr>
                    <w:t>1</w:t>
                  </w:r>
                </w:p>
              </w:tc>
            </w:tr>
            <w:tr w:rsidR="00BA0C61" w:rsidRPr="00B269F2" w:rsidTr="008933D2">
              <w:trPr>
                <w:trHeight w:hRule="exact" w:val="360"/>
              </w:trPr>
              <w:tc>
                <w:tcPr>
                  <w:tcW w:w="2316" w:type="dxa"/>
                </w:tcPr>
                <w:p w:rsidR="00BA0C61" w:rsidRPr="00B269F2" w:rsidRDefault="00BA0C61" w:rsidP="0076799B">
                  <w:pPr>
                    <w:pStyle w:val="TableParagraph"/>
                    <w:pBdr>
                      <w:right w:val="single" w:sz="4" w:space="1" w:color="auto"/>
                    </w:pBdr>
                    <w:spacing w:line="272" w:lineRule="exact"/>
                    <w:ind w:left="650"/>
                    <w:rPr>
                      <w:rFonts w:eastAsia="Arial"/>
                      <w:sz w:val="20"/>
                      <w:szCs w:val="20"/>
                    </w:rPr>
                  </w:pPr>
                  <w:r w:rsidRPr="00B269F2">
                    <w:rPr>
                      <w:rFonts w:eastAsia="Arial"/>
                      <w:sz w:val="20"/>
                      <w:szCs w:val="20"/>
                    </w:rPr>
                    <w:t>75 to 100</w:t>
                  </w:r>
                </w:p>
              </w:tc>
              <w:tc>
                <w:tcPr>
                  <w:tcW w:w="1035" w:type="dxa"/>
                </w:tcPr>
                <w:p w:rsidR="00BA0C61" w:rsidRPr="00B269F2" w:rsidRDefault="00BA0C61" w:rsidP="00CB0071">
                  <w:pPr>
                    <w:pStyle w:val="TableParagraph"/>
                    <w:pBdr>
                      <w:right w:val="single" w:sz="4" w:space="1" w:color="auto"/>
                    </w:pBdr>
                    <w:spacing w:line="272" w:lineRule="exact"/>
                    <w:ind w:left="-29" w:firstLine="29"/>
                    <w:jc w:val="center"/>
                    <w:rPr>
                      <w:rFonts w:eastAsia="Arial"/>
                      <w:sz w:val="20"/>
                      <w:szCs w:val="20"/>
                    </w:rPr>
                  </w:pPr>
                  <w:r w:rsidRPr="00B269F2">
                    <w:rPr>
                      <w:rFonts w:eastAsia="Arial"/>
                      <w:sz w:val="20"/>
                      <w:szCs w:val="20"/>
                    </w:rPr>
                    <w:t>8</w:t>
                  </w:r>
                </w:p>
              </w:tc>
              <w:tc>
                <w:tcPr>
                  <w:tcW w:w="1035" w:type="dxa"/>
                </w:tcPr>
                <w:p w:rsidR="00BA0C61" w:rsidRPr="00B269F2" w:rsidRDefault="00BA0C61" w:rsidP="0076799B">
                  <w:pPr>
                    <w:pStyle w:val="TableParagraph"/>
                    <w:pBdr>
                      <w:right w:val="single" w:sz="4" w:space="1" w:color="auto"/>
                    </w:pBdr>
                    <w:spacing w:line="272" w:lineRule="exact"/>
                    <w:ind w:left="-29" w:firstLine="29"/>
                    <w:jc w:val="center"/>
                    <w:rPr>
                      <w:rFonts w:eastAsia="Arial"/>
                      <w:sz w:val="20"/>
                      <w:szCs w:val="20"/>
                    </w:rPr>
                  </w:pPr>
                  <w:r w:rsidRPr="00B269F2">
                    <w:rPr>
                      <w:rFonts w:eastAsia="Arial"/>
                      <w:sz w:val="20"/>
                      <w:szCs w:val="20"/>
                    </w:rPr>
                    <w:t xml:space="preserve">   9</w:t>
                  </w:r>
                </w:p>
              </w:tc>
              <w:tc>
                <w:tcPr>
                  <w:tcW w:w="1064" w:type="dxa"/>
                </w:tcPr>
                <w:p w:rsidR="00BA0C61" w:rsidRPr="00B269F2" w:rsidRDefault="00BA0C61" w:rsidP="0076799B">
                  <w:pPr>
                    <w:pStyle w:val="TableParagraph"/>
                    <w:pBdr>
                      <w:right w:val="single" w:sz="4" w:space="1" w:color="auto"/>
                    </w:pBdr>
                    <w:spacing w:line="272" w:lineRule="exact"/>
                    <w:ind w:left="234" w:hanging="234"/>
                    <w:jc w:val="center"/>
                    <w:rPr>
                      <w:rFonts w:eastAsia="Arial"/>
                      <w:sz w:val="20"/>
                      <w:szCs w:val="20"/>
                    </w:rPr>
                  </w:pPr>
                  <w:r w:rsidRPr="00B269F2">
                    <w:rPr>
                      <w:rFonts w:eastAsia="Arial"/>
                      <w:sz w:val="20"/>
                      <w:szCs w:val="20"/>
                    </w:rPr>
                    <w:t xml:space="preserve">   6</w:t>
                  </w:r>
                </w:p>
              </w:tc>
              <w:tc>
                <w:tcPr>
                  <w:tcW w:w="964" w:type="dxa"/>
                </w:tcPr>
                <w:p w:rsidR="00BA0C61" w:rsidRPr="00B269F2" w:rsidRDefault="00BA0C61" w:rsidP="0076799B">
                  <w:pPr>
                    <w:pStyle w:val="TableParagraph"/>
                    <w:pBdr>
                      <w:right w:val="single" w:sz="4" w:space="1" w:color="auto"/>
                    </w:pBdr>
                    <w:spacing w:line="272" w:lineRule="exact"/>
                    <w:ind w:left="147"/>
                    <w:jc w:val="center"/>
                    <w:rPr>
                      <w:rFonts w:eastAsia="Arial"/>
                      <w:sz w:val="20"/>
                      <w:szCs w:val="20"/>
                    </w:rPr>
                  </w:pPr>
                  <w:r w:rsidRPr="00B269F2">
                    <w:rPr>
                      <w:rFonts w:eastAsia="Arial"/>
                      <w:sz w:val="20"/>
                      <w:szCs w:val="20"/>
                    </w:rPr>
                    <w:t>7</w:t>
                  </w:r>
                </w:p>
              </w:tc>
              <w:tc>
                <w:tcPr>
                  <w:tcW w:w="924" w:type="dxa"/>
                </w:tcPr>
                <w:p w:rsidR="00BA0C61" w:rsidRPr="00B269F2" w:rsidRDefault="00BA0C61" w:rsidP="0076799B">
                  <w:pPr>
                    <w:pStyle w:val="TableParagraph"/>
                    <w:pBdr>
                      <w:right w:val="single" w:sz="4" w:space="1" w:color="auto"/>
                    </w:pBdr>
                    <w:spacing w:line="272" w:lineRule="exact"/>
                    <w:ind w:left="99"/>
                    <w:jc w:val="center"/>
                    <w:rPr>
                      <w:rFonts w:eastAsia="Arial"/>
                      <w:sz w:val="20"/>
                      <w:szCs w:val="20"/>
                    </w:rPr>
                  </w:pPr>
                  <w:r w:rsidRPr="00B269F2">
                    <w:rPr>
                      <w:rFonts w:eastAsia="Arial"/>
                      <w:sz w:val="20"/>
                      <w:szCs w:val="20"/>
                    </w:rPr>
                    <w:t xml:space="preserve"> 3</w:t>
                  </w:r>
                </w:p>
              </w:tc>
              <w:tc>
                <w:tcPr>
                  <w:tcW w:w="892" w:type="dxa"/>
                </w:tcPr>
                <w:p w:rsidR="00BA0C61" w:rsidRPr="00B269F2" w:rsidRDefault="00BA0C61" w:rsidP="0076799B">
                  <w:pPr>
                    <w:pStyle w:val="TableParagraph"/>
                    <w:pBdr>
                      <w:right w:val="single" w:sz="4" w:space="1" w:color="auto"/>
                    </w:pBdr>
                    <w:spacing w:line="272" w:lineRule="exact"/>
                    <w:ind w:left="133"/>
                    <w:jc w:val="center"/>
                    <w:rPr>
                      <w:rFonts w:eastAsia="Arial"/>
                      <w:sz w:val="20"/>
                      <w:szCs w:val="20"/>
                    </w:rPr>
                  </w:pPr>
                  <w:r w:rsidRPr="00B269F2">
                    <w:rPr>
                      <w:rFonts w:eastAsia="Arial"/>
                      <w:sz w:val="20"/>
                      <w:szCs w:val="20"/>
                    </w:rPr>
                    <w:t>7</w:t>
                  </w:r>
                </w:p>
              </w:tc>
            </w:tr>
            <w:tr w:rsidR="00BA0C61" w:rsidRPr="00B269F2" w:rsidTr="008933D2">
              <w:trPr>
                <w:trHeight w:hRule="exact" w:val="357"/>
              </w:trPr>
              <w:tc>
                <w:tcPr>
                  <w:tcW w:w="2316" w:type="dxa"/>
                  <w:shd w:val="clear" w:color="auto" w:fill="DFD7E8"/>
                </w:tcPr>
                <w:p w:rsidR="00BA0C61" w:rsidRPr="00B269F2" w:rsidRDefault="00BA0C61" w:rsidP="0076799B">
                  <w:pPr>
                    <w:pStyle w:val="TableParagraph"/>
                    <w:pBdr>
                      <w:right w:val="single" w:sz="4" w:space="1" w:color="auto"/>
                    </w:pBdr>
                    <w:spacing w:line="272" w:lineRule="exact"/>
                    <w:ind w:left="717"/>
                    <w:rPr>
                      <w:rFonts w:eastAsia="Arial"/>
                      <w:sz w:val="20"/>
                      <w:szCs w:val="20"/>
                    </w:rPr>
                  </w:pPr>
                  <w:r w:rsidRPr="00B269F2">
                    <w:rPr>
                      <w:rFonts w:eastAsia="Arial"/>
                      <w:sz w:val="20"/>
                      <w:szCs w:val="20"/>
                    </w:rPr>
                    <w:t>50 to 74</w:t>
                  </w:r>
                </w:p>
              </w:tc>
              <w:tc>
                <w:tcPr>
                  <w:tcW w:w="1035" w:type="dxa"/>
                  <w:shd w:val="clear" w:color="auto" w:fill="DFD7E8"/>
                </w:tcPr>
                <w:p w:rsidR="00BA0C61" w:rsidRPr="00B269F2" w:rsidRDefault="00BA0C61" w:rsidP="007A4876">
                  <w:pPr>
                    <w:pStyle w:val="TableParagraph"/>
                    <w:pBdr>
                      <w:right w:val="single" w:sz="4" w:space="1" w:color="auto"/>
                    </w:pBdr>
                    <w:spacing w:line="272" w:lineRule="exact"/>
                    <w:ind w:left="-29" w:firstLine="29"/>
                    <w:jc w:val="center"/>
                    <w:rPr>
                      <w:rFonts w:eastAsia="Arial"/>
                      <w:sz w:val="20"/>
                      <w:szCs w:val="20"/>
                    </w:rPr>
                  </w:pPr>
                  <w:r w:rsidRPr="00B269F2">
                    <w:rPr>
                      <w:rFonts w:eastAsia="Arial"/>
                      <w:sz w:val="20"/>
                      <w:szCs w:val="20"/>
                    </w:rPr>
                    <w:t>17</w:t>
                  </w:r>
                </w:p>
              </w:tc>
              <w:tc>
                <w:tcPr>
                  <w:tcW w:w="1035" w:type="dxa"/>
                  <w:shd w:val="clear" w:color="auto" w:fill="DFD7E8"/>
                </w:tcPr>
                <w:p w:rsidR="00BA0C61" w:rsidRPr="00B269F2" w:rsidRDefault="00BA0C61" w:rsidP="0076799B">
                  <w:pPr>
                    <w:pStyle w:val="TableParagraph"/>
                    <w:pBdr>
                      <w:right w:val="single" w:sz="4" w:space="1" w:color="auto"/>
                    </w:pBdr>
                    <w:spacing w:line="272" w:lineRule="exact"/>
                    <w:ind w:left="88"/>
                    <w:jc w:val="center"/>
                    <w:rPr>
                      <w:rFonts w:eastAsia="Arial"/>
                      <w:sz w:val="20"/>
                      <w:szCs w:val="20"/>
                    </w:rPr>
                  </w:pPr>
                  <w:r w:rsidRPr="00B269F2">
                    <w:rPr>
                      <w:rFonts w:eastAsia="Arial"/>
                      <w:sz w:val="20"/>
                      <w:szCs w:val="20"/>
                    </w:rPr>
                    <w:t>12</w:t>
                  </w:r>
                </w:p>
              </w:tc>
              <w:tc>
                <w:tcPr>
                  <w:tcW w:w="1064" w:type="dxa"/>
                  <w:shd w:val="clear" w:color="auto" w:fill="DFD7E8"/>
                </w:tcPr>
                <w:p w:rsidR="00BA0C61" w:rsidRPr="00B269F2" w:rsidRDefault="00BA0C61" w:rsidP="0076799B">
                  <w:pPr>
                    <w:pStyle w:val="TableParagraph"/>
                    <w:pBdr>
                      <w:right w:val="single" w:sz="4" w:space="1" w:color="auto"/>
                    </w:pBdr>
                    <w:spacing w:line="272" w:lineRule="exact"/>
                    <w:ind w:left="100"/>
                    <w:jc w:val="center"/>
                    <w:rPr>
                      <w:rFonts w:eastAsia="Arial"/>
                      <w:sz w:val="20"/>
                      <w:szCs w:val="20"/>
                    </w:rPr>
                  </w:pPr>
                  <w:r w:rsidRPr="00B269F2">
                    <w:rPr>
                      <w:rFonts w:eastAsia="Arial"/>
                      <w:sz w:val="20"/>
                      <w:szCs w:val="20"/>
                    </w:rPr>
                    <w:t>16</w:t>
                  </w:r>
                </w:p>
              </w:tc>
              <w:tc>
                <w:tcPr>
                  <w:tcW w:w="964" w:type="dxa"/>
                  <w:shd w:val="clear" w:color="auto" w:fill="DFD7E8"/>
                </w:tcPr>
                <w:p w:rsidR="00BA0C61" w:rsidRPr="00B269F2" w:rsidRDefault="00BA0C61" w:rsidP="0076799B">
                  <w:pPr>
                    <w:pStyle w:val="TableParagraph"/>
                    <w:pBdr>
                      <w:right w:val="single" w:sz="4" w:space="1" w:color="auto"/>
                    </w:pBdr>
                    <w:spacing w:line="272" w:lineRule="exact"/>
                    <w:ind w:left="13"/>
                    <w:jc w:val="center"/>
                    <w:rPr>
                      <w:rFonts w:eastAsia="Arial"/>
                      <w:sz w:val="20"/>
                      <w:szCs w:val="20"/>
                    </w:rPr>
                  </w:pPr>
                  <w:r w:rsidRPr="00B269F2">
                    <w:rPr>
                      <w:rFonts w:eastAsia="Arial"/>
                      <w:sz w:val="20"/>
                      <w:szCs w:val="20"/>
                    </w:rPr>
                    <w:t>12</w:t>
                  </w:r>
                </w:p>
              </w:tc>
              <w:tc>
                <w:tcPr>
                  <w:tcW w:w="924" w:type="dxa"/>
                  <w:shd w:val="clear" w:color="auto" w:fill="DFD7E8"/>
                </w:tcPr>
                <w:p w:rsidR="00BA0C61" w:rsidRPr="00B269F2" w:rsidRDefault="00BA0C61" w:rsidP="0076799B">
                  <w:pPr>
                    <w:pStyle w:val="TableParagraph"/>
                    <w:pBdr>
                      <w:right w:val="single" w:sz="4" w:space="1" w:color="auto"/>
                    </w:pBdr>
                    <w:spacing w:line="272" w:lineRule="exact"/>
                    <w:ind w:left="33"/>
                    <w:jc w:val="center"/>
                    <w:rPr>
                      <w:rFonts w:eastAsia="Arial"/>
                      <w:sz w:val="20"/>
                      <w:szCs w:val="20"/>
                    </w:rPr>
                  </w:pPr>
                  <w:r w:rsidRPr="00B269F2">
                    <w:rPr>
                      <w:rFonts w:eastAsia="Arial"/>
                      <w:sz w:val="20"/>
                      <w:szCs w:val="20"/>
                    </w:rPr>
                    <w:t>16</w:t>
                  </w:r>
                </w:p>
              </w:tc>
              <w:tc>
                <w:tcPr>
                  <w:tcW w:w="892" w:type="dxa"/>
                  <w:shd w:val="clear" w:color="auto" w:fill="DFD7E8"/>
                </w:tcPr>
                <w:p w:rsidR="00BA0C61" w:rsidRPr="00B269F2" w:rsidRDefault="00BA0C61" w:rsidP="0076799B">
                  <w:pPr>
                    <w:pStyle w:val="TableParagraph"/>
                    <w:pBdr>
                      <w:right w:val="single" w:sz="4" w:space="1" w:color="auto"/>
                    </w:pBdr>
                    <w:spacing w:line="272" w:lineRule="exact"/>
                    <w:jc w:val="center"/>
                    <w:rPr>
                      <w:rFonts w:eastAsia="Arial"/>
                      <w:sz w:val="20"/>
                      <w:szCs w:val="20"/>
                    </w:rPr>
                  </w:pPr>
                  <w:r w:rsidRPr="00B269F2">
                    <w:rPr>
                      <w:rFonts w:eastAsia="Arial"/>
                      <w:sz w:val="20"/>
                      <w:szCs w:val="20"/>
                    </w:rPr>
                    <w:t>13</w:t>
                  </w:r>
                </w:p>
              </w:tc>
            </w:tr>
            <w:tr w:rsidR="00BA0C61" w:rsidRPr="00B269F2" w:rsidTr="008933D2">
              <w:trPr>
                <w:trHeight w:hRule="exact" w:val="360"/>
              </w:trPr>
              <w:tc>
                <w:tcPr>
                  <w:tcW w:w="2316" w:type="dxa"/>
                </w:tcPr>
                <w:p w:rsidR="00BA0C61" w:rsidRPr="00B269F2" w:rsidRDefault="00BA0C61" w:rsidP="0076799B">
                  <w:pPr>
                    <w:pStyle w:val="TableParagraph"/>
                    <w:pBdr>
                      <w:right w:val="single" w:sz="4" w:space="1" w:color="auto"/>
                    </w:pBdr>
                    <w:spacing w:line="272" w:lineRule="exact"/>
                    <w:ind w:left="717"/>
                    <w:rPr>
                      <w:rFonts w:eastAsia="Arial"/>
                      <w:sz w:val="20"/>
                      <w:szCs w:val="20"/>
                    </w:rPr>
                  </w:pPr>
                  <w:r w:rsidRPr="00B269F2">
                    <w:rPr>
                      <w:rFonts w:eastAsia="Arial"/>
                      <w:sz w:val="20"/>
                      <w:szCs w:val="20"/>
                    </w:rPr>
                    <w:t>25 to 49</w:t>
                  </w:r>
                </w:p>
              </w:tc>
              <w:tc>
                <w:tcPr>
                  <w:tcW w:w="1035" w:type="dxa"/>
                </w:tcPr>
                <w:p w:rsidR="00BA0C61" w:rsidRPr="00B269F2" w:rsidRDefault="00BA0C61" w:rsidP="007A4876">
                  <w:pPr>
                    <w:pStyle w:val="TableParagraph"/>
                    <w:pBdr>
                      <w:right w:val="single" w:sz="4" w:space="1" w:color="auto"/>
                    </w:pBdr>
                    <w:spacing w:line="272" w:lineRule="exact"/>
                    <w:ind w:left="-29" w:firstLine="29"/>
                    <w:jc w:val="center"/>
                    <w:rPr>
                      <w:rFonts w:eastAsia="Arial"/>
                      <w:sz w:val="20"/>
                      <w:szCs w:val="20"/>
                    </w:rPr>
                  </w:pPr>
                  <w:r w:rsidRPr="00B269F2">
                    <w:rPr>
                      <w:rFonts w:eastAsia="Arial"/>
                      <w:sz w:val="20"/>
                      <w:szCs w:val="20"/>
                    </w:rPr>
                    <w:t>11</w:t>
                  </w:r>
                </w:p>
              </w:tc>
              <w:tc>
                <w:tcPr>
                  <w:tcW w:w="1035" w:type="dxa"/>
                </w:tcPr>
                <w:p w:rsidR="00BA0C61" w:rsidRPr="00B269F2" w:rsidRDefault="00BA0C61" w:rsidP="0076799B">
                  <w:pPr>
                    <w:pStyle w:val="TableParagraph"/>
                    <w:pBdr>
                      <w:right w:val="single" w:sz="4" w:space="1" w:color="auto"/>
                    </w:pBdr>
                    <w:spacing w:line="272" w:lineRule="exact"/>
                    <w:ind w:hanging="29"/>
                    <w:jc w:val="center"/>
                    <w:rPr>
                      <w:rFonts w:eastAsia="Arial"/>
                      <w:sz w:val="20"/>
                      <w:szCs w:val="20"/>
                    </w:rPr>
                  </w:pPr>
                  <w:r w:rsidRPr="00B269F2">
                    <w:rPr>
                      <w:rFonts w:eastAsia="Arial"/>
                      <w:sz w:val="20"/>
                      <w:szCs w:val="20"/>
                    </w:rPr>
                    <w:t xml:space="preserve">  10</w:t>
                  </w:r>
                </w:p>
              </w:tc>
              <w:tc>
                <w:tcPr>
                  <w:tcW w:w="1064" w:type="dxa"/>
                </w:tcPr>
                <w:p w:rsidR="00BA0C61" w:rsidRPr="00B269F2" w:rsidRDefault="00BA0C61" w:rsidP="0076799B">
                  <w:pPr>
                    <w:pStyle w:val="TableParagraph"/>
                    <w:pBdr>
                      <w:right w:val="single" w:sz="4" w:space="1" w:color="auto"/>
                    </w:pBdr>
                    <w:spacing w:line="272" w:lineRule="exact"/>
                    <w:ind w:left="100"/>
                    <w:jc w:val="center"/>
                    <w:rPr>
                      <w:rFonts w:eastAsia="Arial"/>
                      <w:sz w:val="20"/>
                      <w:szCs w:val="20"/>
                    </w:rPr>
                  </w:pPr>
                  <w:r w:rsidRPr="00B269F2">
                    <w:rPr>
                      <w:rFonts w:eastAsia="Arial"/>
                      <w:sz w:val="20"/>
                      <w:szCs w:val="20"/>
                    </w:rPr>
                    <w:t>12</w:t>
                  </w:r>
                </w:p>
              </w:tc>
              <w:tc>
                <w:tcPr>
                  <w:tcW w:w="964" w:type="dxa"/>
                </w:tcPr>
                <w:p w:rsidR="00BA0C61" w:rsidRPr="00B269F2" w:rsidRDefault="00BA0C61" w:rsidP="0076799B">
                  <w:pPr>
                    <w:pStyle w:val="TableParagraph"/>
                    <w:pBdr>
                      <w:right w:val="single" w:sz="4" w:space="1" w:color="auto"/>
                    </w:pBdr>
                    <w:spacing w:line="272" w:lineRule="exact"/>
                    <w:ind w:left="147" w:hanging="147"/>
                    <w:jc w:val="center"/>
                    <w:rPr>
                      <w:rFonts w:eastAsia="Arial"/>
                      <w:sz w:val="20"/>
                      <w:szCs w:val="20"/>
                    </w:rPr>
                  </w:pPr>
                  <w:r w:rsidRPr="00B269F2">
                    <w:rPr>
                      <w:rFonts w:eastAsia="Arial"/>
                      <w:sz w:val="20"/>
                      <w:szCs w:val="20"/>
                    </w:rPr>
                    <w:t>16</w:t>
                  </w:r>
                </w:p>
              </w:tc>
              <w:tc>
                <w:tcPr>
                  <w:tcW w:w="924" w:type="dxa"/>
                </w:tcPr>
                <w:p w:rsidR="00BA0C61" w:rsidRPr="00B269F2" w:rsidRDefault="00BA0C61" w:rsidP="0076799B">
                  <w:pPr>
                    <w:pStyle w:val="TableParagraph"/>
                    <w:pBdr>
                      <w:right w:val="single" w:sz="4" w:space="1" w:color="auto"/>
                    </w:pBdr>
                    <w:spacing w:line="272" w:lineRule="exact"/>
                    <w:ind w:left="166" w:hanging="166"/>
                    <w:jc w:val="center"/>
                    <w:rPr>
                      <w:rFonts w:eastAsia="Arial"/>
                      <w:sz w:val="20"/>
                      <w:szCs w:val="20"/>
                    </w:rPr>
                  </w:pPr>
                  <w:r w:rsidRPr="00B269F2">
                    <w:rPr>
                      <w:rFonts w:eastAsia="Arial"/>
                      <w:sz w:val="20"/>
                      <w:szCs w:val="20"/>
                    </w:rPr>
                    <w:t>11</w:t>
                  </w:r>
                </w:p>
              </w:tc>
              <w:tc>
                <w:tcPr>
                  <w:tcW w:w="892" w:type="dxa"/>
                </w:tcPr>
                <w:p w:rsidR="00BA0C61" w:rsidRPr="00B269F2" w:rsidRDefault="00BA0C61" w:rsidP="0076799B">
                  <w:pPr>
                    <w:pStyle w:val="TableParagraph"/>
                    <w:pBdr>
                      <w:right w:val="single" w:sz="4" w:space="1" w:color="auto"/>
                    </w:pBdr>
                    <w:spacing w:line="272" w:lineRule="exact"/>
                    <w:ind w:left="133" w:hanging="133"/>
                    <w:jc w:val="center"/>
                    <w:rPr>
                      <w:rFonts w:eastAsia="Arial"/>
                      <w:sz w:val="20"/>
                      <w:szCs w:val="20"/>
                    </w:rPr>
                  </w:pPr>
                  <w:r w:rsidRPr="00B269F2">
                    <w:rPr>
                      <w:rFonts w:eastAsia="Arial"/>
                      <w:sz w:val="20"/>
                      <w:szCs w:val="20"/>
                    </w:rPr>
                    <w:t>14</w:t>
                  </w:r>
                </w:p>
              </w:tc>
            </w:tr>
            <w:tr w:rsidR="00BA0C61" w:rsidRPr="00B269F2" w:rsidTr="008933D2">
              <w:trPr>
                <w:trHeight w:hRule="exact" w:val="360"/>
              </w:trPr>
              <w:tc>
                <w:tcPr>
                  <w:tcW w:w="2316" w:type="dxa"/>
                  <w:shd w:val="clear" w:color="auto" w:fill="DFD7E8"/>
                </w:tcPr>
                <w:p w:rsidR="00BA0C61" w:rsidRPr="00B269F2" w:rsidRDefault="00BA0C61" w:rsidP="0076799B">
                  <w:pPr>
                    <w:pStyle w:val="TableParagraph"/>
                    <w:pBdr>
                      <w:right w:val="single" w:sz="4" w:space="1" w:color="auto"/>
                    </w:pBdr>
                    <w:spacing w:line="272" w:lineRule="exact"/>
                    <w:ind w:left="717"/>
                    <w:rPr>
                      <w:rFonts w:eastAsia="Arial"/>
                      <w:sz w:val="20"/>
                      <w:szCs w:val="20"/>
                    </w:rPr>
                  </w:pPr>
                  <w:r w:rsidRPr="00B269F2">
                    <w:rPr>
                      <w:rFonts w:eastAsia="Arial"/>
                      <w:sz w:val="20"/>
                      <w:szCs w:val="20"/>
                    </w:rPr>
                    <w:t xml:space="preserve">  0 to 24</w:t>
                  </w:r>
                </w:p>
              </w:tc>
              <w:tc>
                <w:tcPr>
                  <w:tcW w:w="1035" w:type="dxa"/>
                  <w:shd w:val="clear" w:color="auto" w:fill="DFD7E8"/>
                </w:tcPr>
                <w:p w:rsidR="00BA0C61" w:rsidRPr="00B269F2" w:rsidRDefault="00BA0C61" w:rsidP="007A4876">
                  <w:pPr>
                    <w:pStyle w:val="TableParagraph"/>
                    <w:pBdr>
                      <w:right w:val="single" w:sz="4" w:space="1" w:color="auto"/>
                    </w:pBdr>
                    <w:spacing w:line="272" w:lineRule="exact"/>
                    <w:ind w:left="-29" w:firstLine="29"/>
                    <w:jc w:val="center"/>
                    <w:rPr>
                      <w:rFonts w:eastAsia="Arial"/>
                      <w:sz w:val="20"/>
                      <w:szCs w:val="20"/>
                    </w:rPr>
                  </w:pPr>
                  <w:r w:rsidRPr="00B269F2">
                    <w:rPr>
                      <w:rFonts w:eastAsia="Arial"/>
                      <w:sz w:val="20"/>
                      <w:szCs w:val="20"/>
                    </w:rPr>
                    <w:t>7</w:t>
                  </w:r>
                </w:p>
              </w:tc>
              <w:tc>
                <w:tcPr>
                  <w:tcW w:w="1035" w:type="dxa"/>
                  <w:shd w:val="clear" w:color="auto" w:fill="DFD7E8"/>
                </w:tcPr>
                <w:p w:rsidR="00BA0C61" w:rsidRPr="00B269F2" w:rsidRDefault="00BA0C61" w:rsidP="0076799B">
                  <w:pPr>
                    <w:pStyle w:val="TableParagraph"/>
                    <w:pBdr>
                      <w:right w:val="single" w:sz="4" w:space="1" w:color="auto"/>
                    </w:pBdr>
                    <w:spacing w:line="272" w:lineRule="exact"/>
                    <w:ind w:left="88"/>
                    <w:jc w:val="center"/>
                    <w:rPr>
                      <w:rFonts w:eastAsia="Arial"/>
                      <w:sz w:val="20"/>
                      <w:szCs w:val="20"/>
                    </w:rPr>
                  </w:pPr>
                  <w:r w:rsidRPr="00B269F2">
                    <w:rPr>
                      <w:rFonts w:eastAsia="Arial"/>
                      <w:sz w:val="20"/>
                      <w:szCs w:val="20"/>
                    </w:rPr>
                    <w:t>12</w:t>
                  </w:r>
                </w:p>
              </w:tc>
              <w:tc>
                <w:tcPr>
                  <w:tcW w:w="1064" w:type="dxa"/>
                  <w:shd w:val="clear" w:color="auto" w:fill="DFD7E8"/>
                </w:tcPr>
                <w:p w:rsidR="00BA0C61" w:rsidRPr="00B269F2" w:rsidRDefault="00BA0C61" w:rsidP="0076799B">
                  <w:pPr>
                    <w:pStyle w:val="TableParagraph"/>
                    <w:pBdr>
                      <w:right w:val="single" w:sz="4" w:space="1" w:color="auto"/>
                    </w:pBdr>
                    <w:spacing w:line="272" w:lineRule="exact"/>
                    <w:ind w:left="100" w:hanging="100"/>
                    <w:jc w:val="center"/>
                    <w:rPr>
                      <w:rFonts w:eastAsia="Arial"/>
                      <w:sz w:val="20"/>
                      <w:szCs w:val="20"/>
                    </w:rPr>
                  </w:pPr>
                  <w:r w:rsidRPr="00B269F2">
                    <w:rPr>
                      <w:rFonts w:eastAsia="Arial"/>
                      <w:sz w:val="20"/>
                      <w:szCs w:val="20"/>
                    </w:rPr>
                    <w:t xml:space="preserve"> 11</w:t>
                  </w:r>
                </w:p>
              </w:tc>
              <w:tc>
                <w:tcPr>
                  <w:tcW w:w="964" w:type="dxa"/>
                  <w:shd w:val="clear" w:color="auto" w:fill="DFD7E8"/>
                </w:tcPr>
                <w:p w:rsidR="00BA0C61" w:rsidRPr="00B269F2" w:rsidRDefault="00BA0C61" w:rsidP="0076799B">
                  <w:pPr>
                    <w:pStyle w:val="TableParagraph"/>
                    <w:pBdr>
                      <w:right w:val="single" w:sz="4" w:space="1" w:color="auto"/>
                    </w:pBdr>
                    <w:spacing w:line="272" w:lineRule="exact"/>
                    <w:ind w:left="13"/>
                    <w:jc w:val="center"/>
                    <w:rPr>
                      <w:rFonts w:eastAsia="Arial"/>
                      <w:sz w:val="20"/>
                      <w:szCs w:val="20"/>
                    </w:rPr>
                  </w:pPr>
                  <w:r w:rsidRPr="00B269F2">
                    <w:rPr>
                      <w:rFonts w:eastAsia="Arial"/>
                      <w:sz w:val="20"/>
                      <w:szCs w:val="20"/>
                    </w:rPr>
                    <w:t xml:space="preserve"> 9</w:t>
                  </w:r>
                </w:p>
              </w:tc>
              <w:tc>
                <w:tcPr>
                  <w:tcW w:w="924" w:type="dxa"/>
                  <w:shd w:val="clear" w:color="auto" w:fill="DFD7E8"/>
                </w:tcPr>
                <w:p w:rsidR="00BA0C61" w:rsidRPr="00B269F2" w:rsidRDefault="00BA0C61" w:rsidP="0076799B">
                  <w:pPr>
                    <w:pStyle w:val="TableParagraph"/>
                    <w:pBdr>
                      <w:right w:val="single" w:sz="4" w:space="1" w:color="auto"/>
                    </w:pBdr>
                    <w:spacing w:line="272" w:lineRule="exact"/>
                    <w:ind w:left="33"/>
                    <w:jc w:val="center"/>
                    <w:rPr>
                      <w:rFonts w:eastAsia="Arial"/>
                      <w:sz w:val="20"/>
                      <w:szCs w:val="20"/>
                    </w:rPr>
                  </w:pPr>
                  <w:r w:rsidRPr="00B269F2">
                    <w:rPr>
                      <w:rFonts w:eastAsia="Arial"/>
                      <w:sz w:val="20"/>
                      <w:szCs w:val="20"/>
                    </w:rPr>
                    <w:t>12</w:t>
                  </w:r>
                </w:p>
              </w:tc>
              <w:tc>
                <w:tcPr>
                  <w:tcW w:w="892" w:type="dxa"/>
                  <w:shd w:val="clear" w:color="auto" w:fill="DFD7E8"/>
                </w:tcPr>
                <w:p w:rsidR="00BA0C61" w:rsidRPr="00B269F2" w:rsidRDefault="00BA0C61" w:rsidP="0076799B">
                  <w:pPr>
                    <w:pStyle w:val="TableParagraph"/>
                    <w:pBdr>
                      <w:right w:val="single" w:sz="4" w:space="1" w:color="auto"/>
                    </w:pBdr>
                    <w:spacing w:line="272" w:lineRule="exact"/>
                    <w:jc w:val="center"/>
                    <w:rPr>
                      <w:rFonts w:eastAsia="Arial"/>
                      <w:sz w:val="20"/>
                      <w:szCs w:val="20"/>
                    </w:rPr>
                  </w:pPr>
                  <w:r w:rsidRPr="00B269F2">
                    <w:rPr>
                      <w:rFonts w:eastAsia="Arial"/>
                      <w:sz w:val="20"/>
                      <w:szCs w:val="20"/>
                    </w:rPr>
                    <w:t xml:space="preserve"> 3</w:t>
                  </w:r>
                </w:p>
              </w:tc>
            </w:tr>
            <w:tr w:rsidR="00BA0C61" w:rsidRPr="00B269F2" w:rsidTr="008933D2">
              <w:trPr>
                <w:trHeight w:hRule="exact" w:val="357"/>
              </w:trPr>
              <w:tc>
                <w:tcPr>
                  <w:tcW w:w="2316" w:type="dxa"/>
                </w:tcPr>
                <w:p w:rsidR="00BA0C61" w:rsidRPr="00B269F2" w:rsidRDefault="00BA0C61" w:rsidP="0076799B">
                  <w:pPr>
                    <w:pStyle w:val="TableParagraph"/>
                    <w:pBdr>
                      <w:right w:val="single" w:sz="4" w:space="1" w:color="auto"/>
                    </w:pBdr>
                    <w:spacing w:line="272" w:lineRule="exact"/>
                    <w:ind w:left="782" w:hanging="360"/>
                    <w:rPr>
                      <w:rFonts w:eastAsia="Arial"/>
                      <w:sz w:val="20"/>
                      <w:szCs w:val="20"/>
                    </w:rPr>
                  </w:pPr>
                  <w:r w:rsidRPr="00B269F2">
                    <w:rPr>
                      <w:rFonts w:eastAsia="Arial"/>
                      <w:sz w:val="20"/>
                      <w:szCs w:val="20"/>
                    </w:rPr>
                    <w:t>Lower than 0</w:t>
                  </w:r>
                </w:p>
              </w:tc>
              <w:tc>
                <w:tcPr>
                  <w:tcW w:w="1035" w:type="dxa"/>
                </w:tcPr>
                <w:p w:rsidR="00BA0C61" w:rsidRPr="00B269F2" w:rsidRDefault="00BA0C61" w:rsidP="007A4876">
                  <w:pPr>
                    <w:pStyle w:val="TableParagraph"/>
                    <w:pBdr>
                      <w:right w:val="single" w:sz="4" w:space="1" w:color="auto"/>
                    </w:pBdr>
                    <w:spacing w:line="272" w:lineRule="exact"/>
                    <w:ind w:left="-29" w:firstLine="29"/>
                    <w:jc w:val="center"/>
                    <w:rPr>
                      <w:rFonts w:eastAsia="Arial"/>
                      <w:sz w:val="20"/>
                      <w:szCs w:val="20"/>
                    </w:rPr>
                  </w:pPr>
                  <w:r w:rsidRPr="00B269F2">
                    <w:rPr>
                      <w:rFonts w:eastAsia="Arial"/>
                      <w:sz w:val="20"/>
                      <w:szCs w:val="20"/>
                    </w:rPr>
                    <w:t>3</w:t>
                  </w:r>
                </w:p>
              </w:tc>
              <w:tc>
                <w:tcPr>
                  <w:tcW w:w="1035" w:type="dxa"/>
                </w:tcPr>
                <w:p w:rsidR="00BA0C61" w:rsidRPr="00B269F2" w:rsidRDefault="00BA0C61" w:rsidP="0076799B">
                  <w:pPr>
                    <w:pStyle w:val="TableParagraph"/>
                    <w:pBdr>
                      <w:right w:val="single" w:sz="4" w:space="1" w:color="auto"/>
                    </w:pBdr>
                    <w:spacing w:line="272" w:lineRule="exact"/>
                    <w:ind w:left="155"/>
                    <w:jc w:val="center"/>
                    <w:rPr>
                      <w:rFonts w:eastAsia="Arial"/>
                      <w:sz w:val="20"/>
                      <w:szCs w:val="20"/>
                    </w:rPr>
                  </w:pPr>
                  <w:r w:rsidRPr="00B269F2">
                    <w:rPr>
                      <w:rFonts w:eastAsia="Arial"/>
                      <w:sz w:val="20"/>
                      <w:szCs w:val="20"/>
                    </w:rPr>
                    <w:t>3</w:t>
                  </w:r>
                </w:p>
              </w:tc>
              <w:tc>
                <w:tcPr>
                  <w:tcW w:w="1064" w:type="dxa"/>
                </w:tcPr>
                <w:p w:rsidR="00BA0C61" w:rsidRPr="00B269F2" w:rsidRDefault="00BA0C61" w:rsidP="0076799B">
                  <w:pPr>
                    <w:pStyle w:val="TableParagraph"/>
                    <w:pBdr>
                      <w:right w:val="single" w:sz="4" w:space="1" w:color="auto"/>
                    </w:pBdr>
                    <w:spacing w:line="272" w:lineRule="exact"/>
                    <w:ind w:left="234"/>
                    <w:jc w:val="center"/>
                    <w:rPr>
                      <w:rFonts w:eastAsia="Arial"/>
                      <w:sz w:val="20"/>
                      <w:szCs w:val="20"/>
                    </w:rPr>
                  </w:pPr>
                  <w:r w:rsidRPr="00B269F2">
                    <w:rPr>
                      <w:rFonts w:eastAsia="Arial"/>
                      <w:sz w:val="20"/>
                      <w:szCs w:val="20"/>
                    </w:rPr>
                    <w:t>1</w:t>
                  </w:r>
                </w:p>
              </w:tc>
              <w:tc>
                <w:tcPr>
                  <w:tcW w:w="964" w:type="dxa"/>
                </w:tcPr>
                <w:p w:rsidR="00BA0C61" w:rsidRPr="00B269F2" w:rsidRDefault="00BA0C61" w:rsidP="0076799B">
                  <w:pPr>
                    <w:pStyle w:val="TableParagraph"/>
                    <w:pBdr>
                      <w:right w:val="single" w:sz="4" w:space="1" w:color="auto"/>
                    </w:pBdr>
                    <w:spacing w:line="272" w:lineRule="exact"/>
                    <w:ind w:left="147"/>
                    <w:jc w:val="center"/>
                    <w:rPr>
                      <w:rFonts w:eastAsia="Arial"/>
                      <w:sz w:val="20"/>
                      <w:szCs w:val="20"/>
                    </w:rPr>
                  </w:pPr>
                  <w:r w:rsidRPr="00B269F2">
                    <w:rPr>
                      <w:rFonts w:eastAsia="Arial"/>
                      <w:sz w:val="20"/>
                      <w:szCs w:val="20"/>
                    </w:rPr>
                    <w:t>1</w:t>
                  </w:r>
                </w:p>
              </w:tc>
              <w:tc>
                <w:tcPr>
                  <w:tcW w:w="924" w:type="dxa"/>
                </w:tcPr>
                <w:p w:rsidR="00BA0C61" w:rsidRPr="00B269F2" w:rsidRDefault="00BA0C61" w:rsidP="0076799B">
                  <w:pPr>
                    <w:pStyle w:val="TableParagraph"/>
                    <w:pBdr>
                      <w:right w:val="single" w:sz="4" w:space="1" w:color="auto"/>
                    </w:pBdr>
                    <w:spacing w:line="272" w:lineRule="exact"/>
                    <w:ind w:left="166"/>
                    <w:jc w:val="center"/>
                    <w:rPr>
                      <w:rFonts w:eastAsia="Arial"/>
                      <w:sz w:val="20"/>
                      <w:szCs w:val="20"/>
                    </w:rPr>
                  </w:pPr>
                  <w:r w:rsidRPr="00B269F2">
                    <w:rPr>
                      <w:rFonts w:eastAsia="Arial"/>
                      <w:sz w:val="20"/>
                      <w:szCs w:val="20"/>
                    </w:rPr>
                    <w:t>3</w:t>
                  </w:r>
                </w:p>
              </w:tc>
              <w:tc>
                <w:tcPr>
                  <w:tcW w:w="892" w:type="dxa"/>
                </w:tcPr>
                <w:p w:rsidR="00BA0C61" w:rsidRPr="00B269F2" w:rsidRDefault="00BA0C61" w:rsidP="0076799B">
                  <w:pPr>
                    <w:pStyle w:val="TableParagraph"/>
                    <w:pBdr>
                      <w:right w:val="single" w:sz="4" w:space="1" w:color="auto"/>
                    </w:pBdr>
                    <w:spacing w:line="272" w:lineRule="exact"/>
                    <w:ind w:left="133"/>
                    <w:jc w:val="center"/>
                    <w:rPr>
                      <w:rFonts w:eastAsia="Arial"/>
                      <w:sz w:val="20"/>
                      <w:szCs w:val="20"/>
                    </w:rPr>
                  </w:pPr>
                  <w:r w:rsidRPr="00B269F2">
                    <w:rPr>
                      <w:rFonts w:eastAsia="Arial"/>
                      <w:sz w:val="20"/>
                      <w:szCs w:val="20"/>
                    </w:rPr>
                    <w:t>3</w:t>
                  </w:r>
                </w:p>
              </w:tc>
            </w:tr>
            <w:tr w:rsidR="00BA0C61" w:rsidRPr="00B269F2" w:rsidTr="008933D2">
              <w:trPr>
                <w:trHeight w:hRule="exact" w:val="561"/>
              </w:trPr>
              <w:tc>
                <w:tcPr>
                  <w:tcW w:w="2316" w:type="dxa"/>
                  <w:shd w:val="clear" w:color="auto" w:fill="DFD7E8"/>
                </w:tcPr>
                <w:p w:rsidR="00BA0C61" w:rsidRPr="00B269F2" w:rsidRDefault="00BA0C61" w:rsidP="0076799B">
                  <w:pPr>
                    <w:pStyle w:val="TableParagraph"/>
                    <w:pBdr>
                      <w:right w:val="single" w:sz="4" w:space="1" w:color="auto"/>
                    </w:pBdr>
                    <w:tabs>
                      <w:tab w:val="left" w:pos="9129"/>
                    </w:tabs>
                    <w:ind w:left="-15" w:right="-6553"/>
                    <w:rPr>
                      <w:rFonts w:eastAsia="Arial"/>
                      <w:b/>
                      <w:sz w:val="20"/>
                      <w:szCs w:val="20"/>
                    </w:rPr>
                  </w:pPr>
                  <w:r w:rsidRPr="00B269F2">
                    <w:rPr>
                      <w:rFonts w:eastAsia="Arial"/>
                      <w:b/>
                      <w:sz w:val="20"/>
                      <w:szCs w:val="20"/>
                    </w:rPr>
                    <w:t xml:space="preserve">   Total Number of</w:t>
                  </w:r>
                </w:p>
                <w:p w:rsidR="00BA0C61" w:rsidRPr="00B269F2" w:rsidRDefault="00BA0C61" w:rsidP="0076799B">
                  <w:pPr>
                    <w:pStyle w:val="TableParagraph"/>
                    <w:pBdr>
                      <w:right w:val="single" w:sz="4" w:space="1" w:color="auto"/>
                    </w:pBdr>
                    <w:tabs>
                      <w:tab w:val="left" w:pos="808"/>
                      <w:tab w:val="left" w:pos="9129"/>
                    </w:tabs>
                    <w:ind w:left="-15" w:right="-6553"/>
                    <w:rPr>
                      <w:rFonts w:eastAsia="Arial"/>
                      <w:b/>
                      <w:sz w:val="20"/>
                      <w:szCs w:val="20"/>
                    </w:rPr>
                  </w:pPr>
                  <w:r w:rsidRPr="00B269F2">
                    <w:rPr>
                      <w:rFonts w:eastAsia="Arial"/>
                      <w:b/>
                      <w:sz w:val="20"/>
                      <w:szCs w:val="20"/>
                    </w:rPr>
                    <w:t xml:space="preserve">         Services</w:t>
                  </w:r>
                </w:p>
                <w:p w:rsidR="00BA0C61" w:rsidRPr="00B269F2" w:rsidRDefault="00BA0C61" w:rsidP="0076799B">
                  <w:pPr>
                    <w:pStyle w:val="TableParagraph"/>
                    <w:pBdr>
                      <w:right w:val="single" w:sz="4" w:space="1" w:color="auto"/>
                    </w:pBdr>
                    <w:spacing w:line="272" w:lineRule="exact"/>
                    <w:ind w:left="537"/>
                    <w:rPr>
                      <w:rFonts w:eastAsia="Arial"/>
                      <w:sz w:val="20"/>
                      <w:szCs w:val="20"/>
                    </w:rPr>
                  </w:pPr>
                </w:p>
              </w:tc>
              <w:tc>
                <w:tcPr>
                  <w:tcW w:w="1035" w:type="dxa"/>
                  <w:shd w:val="clear" w:color="auto" w:fill="DFD7E8"/>
                </w:tcPr>
                <w:p w:rsidR="00BA0C61" w:rsidRPr="00B269F2" w:rsidRDefault="00BA0C61" w:rsidP="007A4876">
                  <w:pPr>
                    <w:pStyle w:val="TableParagraph"/>
                    <w:pBdr>
                      <w:right w:val="single" w:sz="4" w:space="1" w:color="auto"/>
                    </w:pBdr>
                    <w:spacing w:line="272" w:lineRule="exact"/>
                    <w:ind w:left="-29" w:firstLine="29"/>
                    <w:jc w:val="center"/>
                    <w:rPr>
                      <w:rFonts w:eastAsia="Arial"/>
                      <w:b/>
                      <w:sz w:val="20"/>
                      <w:szCs w:val="20"/>
                    </w:rPr>
                  </w:pPr>
                  <w:r w:rsidRPr="00B269F2">
                    <w:rPr>
                      <w:rFonts w:eastAsia="Arial"/>
                      <w:b/>
                      <w:sz w:val="20"/>
                      <w:szCs w:val="20"/>
                    </w:rPr>
                    <w:t>46</w:t>
                  </w:r>
                </w:p>
              </w:tc>
              <w:tc>
                <w:tcPr>
                  <w:tcW w:w="1035" w:type="dxa"/>
                  <w:shd w:val="clear" w:color="auto" w:fill="DFD7E8"/>
                </w:tcPr>
                <w:p w:rsidR="00BA0C61" w:rsidRPr="00B269F2" w:rsidRDefault="00BA0C61" w:rsidP="0076799B">
                  <w:pPr>
                    <w:pStyle w:val="TableParagraph"/>
                    <w:pBdr>
                      <w:right w:val="single" w:sz="4" w:space="1" w:color="auto"/>
                    </w:pBdr>
                    <w:spacing w:line="272" w:lineRule="exact"/>
                    <w:ind w:left="155"/>
                    <w:jc w:val="center"/>
                    <w:rPr>
                      <w:rFonts w:eastAsia="Arial"/>
                      <w:b/>
                      <w:sz w:val="20"/>
                      <w:szCs w:val="20"/>
                    </w:rPr>
                  </w:pPr>
                  <w:r w:rsidRPr="00B269F2">
                    <w:rPr>
                      <w:rFonts w:eastAsia="Arial"/>
                      <w:b/>
                      <w:sz w:val="20"/>
                      <w:szCs w:val="20"/>
                    </w:rPr>
                    <w:t>46</w:t>
                  </w:r>
                </w:p>
              </w:tc>
              <w:tc>
                <w:tcPr>
                  <w:tcW w:w="1064" w:type="dxa"/>
                  <w:shd w:val="clear" w:color="auto" w:fill="DFD7E8"/>
                </w:tcPr>
                <w:p w:rsidR="00BA0C61" w:rsidRPr="00B269F2" w:rsidRDefault="00BA0C61" w:rsidP="0076799B">
                  <w:pPr>
                    <w:pStyle w:val="TableParagraph"/>
                    <w:pBdr>
                      <w:right w:val="single" w:sz="4" w:space="1" w:color="auto"/>
                    </w:pBdr>
                    <w:spacing w:line="272" w:lineRule="exact"/>
                    <w:ind w:left="234"/>
                    <w:jc w:val="center"/>
                    <w:rPr>
                      <w:rFonts w:eastAsia="Arial"/>
                      <w:b/>
                      <w:sz w:val="20"/>
                      <w:szCs w:val="20"/>
                    </w:rPr>
                  </w:pPr>
                  <w:r w:rsidRPr="00B269F2">
                    <w:rPr>
                      <w:rFonts w:eastAsia="Arial"/>
                      <w:b/>
                      <w:sz w:val="20"/>
                      <w:szCs w:val="20"/>
                    </w:rPr>
                    <w:t>46</w:t>
                  </w:r>
                </w:p>
              </w:tc>
              <w:tc>
                <w:tcPr>
                  <w:tcW w:w="964" w:type="dxa"/>
                  <w:shd w:val="clear" w:color="auto" w:fill="DFD7E8"/>
                </w:tcPr>
                <w:p w:rsidR="00BA0C61" w:rsidRPr="00B269F2" w:rsidRDefault="00BA0C61" w:rsidP="0076799B">
                  <w:pPr>
                    <w:pStyle w:val="TableParagraph"/>
                    <w:pBdr>
                      <w:right w:val="single" w:sz="4" w:space="1" w:color="auto"/>
                    </w:pBdr>
                    <w:spacing w:line="272" w:lineRule="exact"/>
                    <w:ind w:left="147"/>
                    <w:jc w:val="center"/>
                    <w:rPr>
                      <w:rFonts w:eastAsia="Arial"/>
                      <w:b/>
                      <w:sz w:val="20"/>
                      <w:szCs w:val="20"/>
                    </w:rPr>
                  </w:pPr>
                  <w:r w:rsidRPr="00B269F2">
                    <w:rPr>
                      <w:rFonts w:eastAsia="Arial"/>
                      <w:b/>
                      <w:sz w:val="20"/>
                      <w:szCs w:val="20"/>
                    </w:rPr>
                    <w:t>45</w:t>
                  </w:r>
                </w:p>
              </w:tc>
              <w:tc>
                <w:tcPr>
                  <w:tcW w:w="924" w:type="dxa"/>
                  <w:shd w:val="clear" w:color="auto" w:fill="DFD7E8"/>
                </w:tcPr>
                <w:p w:rsidR="00BA0C61" w:rsidRPr="00B269F2" w:rsidRDefault="00BA0C61" w:rsidP="0076799B">
                  <w:pPr>
                    <w:pStyle w:val="TableParagraph"/>
                    <w:pBdr>
                      <w:right w:val="single" w:sz="4" w:space="1" w:color="auto"/>
                    </w:pBdr>
                    <w:spacing w:line="272" w:lineRule="exact"/>
                    <w:ind w:left="166"/>
                    <w:jc w:val="center"/>
                    <w:rPr>
                      <w:rFonts w:eastAsia="Arial"/>
                      <w:b/>
                      <w:sz w:val="20"/>
                      <w:szCs w:val="20"/>
                    </w:rPr>
                  </w:pPr>
                  <w:r w:rsidRPr="00B269F2">
                    <w:rPr>
                      <w:rFonts w:eastAsia="Arial"/>
                      <w:b/>
                      <w:sz w:val="20"/>
                      <w:szCs w:val="20"/>
                    </w:rPr>
                    <w:t>45</w:t>
                  </w:r>
                </w:p>
              </w:tc>
              <w:tc>
                <w:tcPr>
                  <w:tcW w:w="892" w:type="dxa"/>
                  <w:shd w:val="clear" w:color="auto" w:fill="DFD7E8"/>
                </w:tcPr>
                <w:p w:rsidR="00BA0C61" w:rsidRPr="00B269F2" w:rsidRDefault="00BA0C61" w:rsidP="0076799B">
                  <w:pPr>
                    <w:pStyle w:val="TableParagraph"/>
                    <w:pBdr>
                      <w:right w:val="single" w:sz="4" w:space="1" w:color="auto"/>
                    </w:pBdr>
                    <w:spacing w:line="272" w:lineRule="exact"/>
                    <w:ind w:left="133"/>
                    <w:jc w:val="center"/>
                    <w:rPr>
                      <w:rFonts w:eastAsia="Arial"/>
                      <w:b/>
                      <w:sz w:val="20"/>
                      <w:szCs w:val="20"/>
                    </w:rPr>
                  </w:pPr>
                  <w:r w:rsidRPr="00B269F2">
                    <w:rPr>
                      <w:rFonts w:eastAsia="Arial"/>
                      <w:b/>
                      <w:sz w:val="20"/>
                      <w:szCs w:val="20"/>
                    </w:rPr>
                    <w:t>41</w:t>
                  </w:r>
                </w:p>
              </w:tc>
            </w:tr>
          </w:tbl>
          <w:p w:rsidR="00CB50F6" w:rsidRPr="00B269F2" w:rsidRDefault="00CB50F6" w:rsidP="009610D9">
            <w:pPr>
              <w:spacing w:before="10"/>
              <w:rPr>
                <w:rFonts w:ascii="Arial" w:eastAsia="Arial" w:hAnsi="Arial" w:cs="Arial"/>
                <w:b/>
                <w:bCs/>
                <w:sz w:val="20"/>
              </w:rPr>
            </w:pPr>
          </w:p>
          <w:p w:rsidR="00FD40DA" w:rsidRDefault="00FD40DA" w:rsidP="00F921A7">
            <w:pPr>
              <w:pStyle w:val="NoSpacing"/>
              <w:numPr>
                <w:ilvl w:val="0"/>
                <w:numId w:val="30"/>
              </w:numPr>
              <w:rPr>
                <w:rFonts w:ascii="Arial" w:hAnsi="Arial" w:cs="Arial"/>
                <w:sz w:val="24"/>
                <w:szCs w:val="24"/>
              </w:rPr>
            </w:pPr>
            <w:r w:rsidRPr="00B269F2">
              <w:rPr>
                <w:rFonts w:ascii="Arial" w:hAnsi="Arial" w:cs="Arial"/>
                <w:sz w:val="24"/>
                <w:szCs w:val="24"/>
              </w:rPr>
              <w:t xml:space="preserve">The top four most important services for the public are also the top four used by most people; road repairs and potholes, winter road maintenance, refuse/bin collection and </w:t>
            </w:r>
            <w:r w:rsidR="00EB27D7" w:rsidRPr="00B269F2">
              <w:rPr>
                <w:rFonts w:ascii="Arial" w:hAnsi="Arial" w:cs="Arial"/>
                <w:sz w:val="24"/>
                <w:szCs w:val="24"/>
              </w:rPr>
              <w:t>parks &amp; open spaces</w:t>
            </w:r>
            <w:r w:rsidRPr="00B269F2">
              <w:rPr>
                <w:rFonts w:ascii="Arial" w:hAnsi="Arial" w:cs="Arial"/>
                <w:sz w:val="24"/>
                <w:szCs w:val="24"/>
              </w:rPr>
              <w:t xml:space="preserve">.  High satisfaction </w:t>
            </w:r>
            <w:r w:rsidR="0031049D" w:rsidRPr="00B269F2">
              <w:rPr>
                <w:rFonts w:ascii="Arial" w:hAnsi="Arial" w:cs="Arial"/>
                <w:sz w:val="24"/>
                <w:szCs w:val="24"/>
              </w:rPr>
              <w:t>al</w:t>
            </w:r>
            <w:r w:rsidR="005D3359" w:rsidRPr="00B269F2">
              <w:rPr>
                <w:rFonts w:ascii="Arial" w:hAnsi="Arial" w:cs="Arial"/>
                <w:sz w:val="24"/>
                <w:szCs w:val="24"/>
              </w:rPr>
              <w:t>so</w:t>
            </w:r>
            <w:r w:rsidR="0031049D" w:rsidRPr="00B269F2">
              <w:rPr>
                <w:rFonts w:ascii="Arial" w:hAnsi="Arial" w:cs="Arial"/>
                <w:sz w:val="24"/>
                <w:szCs w:val="24"/>
              </w:rPr>
              <w:t xml:space="preserve"> </w:t>
            </w:r>
            <w:r w:rsidRPr="00B269F2">
              <w:rPr>
                <w:rFonts w:ascii="Arial" w:hAnsi="Arial" w:cs="Arial"/>
                <w:sz w:val="24"/>
                <w:szCs w:val="24"/>
              </w:rPr>
              <w:t xml:space="preserve">continues to be found with refuse </w:t>
            </w:r>
            <w:r w:rsidR="00DE21EF" w:rsidRPr="00B269F2">
              <w:rPr>
                <w:rFonts w:ascii="Arial" w:hAnsi="Arial" w:cs="Arial"/>
                <w:sz w:val="24"/>
                <w:szCs w:val="24"/>
              </w:rPr>
              <w:t>(79</w:t>
            </w:r>
            <w:r w:rsidR="00B201C9" w:rsidRPr="00B269F2">
              <w:rPr>
                <w:rFonts w:ascii="Arial" w:hAnsi="Arial" w:cs="Arial"/>
                <w:sz w:val="24"/>
                <w:szCs w:val="24"/>
              </w:rPr>
              <w:t xml:space="preserve">%) </w:t>
            </w:r>
            <w:r w:rsidRPr="00B269F2">
              <w:rPr>
                <w:rFonts w:ascii="Arial" w:hAnsi="Arial" w:cs="Arial"/>
                <w:sz w:val="24"/>
                <w:szCs w:val="24"/>
              </w:rPr>
              <w:t xml:space="preserve">and </w:t>
            </w:r>
            <w:r w:rsidR="00EB27D7" w:rsidRPr="00B269F2">
              <w:rPr>
                <w:rFonts w:ascii="Arial" w:hAnsi="Arial" w:cs="Arial"/>
                <w:sz w:val="24"/>
                <w:szCs w:val="24"/>
              </w:rPr>
              <w:t xml:space="preserve">parks &amp; open spaces </w:t>
            </w:r>
            <w:r w:rsidR="00B201C9" w:rsidRPr="00B269F2">
              <w:rPr>
                <w:rFonts w:ascii="Arial" w:hAnsi="Arial" w:cs="Arial"/>
                <w:sz w:val="24"/>
                <w:szCs w:val="24"/>
              </w:rPr>
              <w:t>(7</w:t>
            </w:r>
            <w:r w:rsidR="00EB27D7" w:rsidRPr="00B269F2">
              <w:rPr>
                <w:rFonts w:ascii="Arial" w:hAnsi="Arial" w:cs="Arial"/>
                <w:sz w:val="24"/>
                <w:szCs w:val="24"/>
              </w:rPr>
              <w:t>7</w:t>
            </w:r>
            <w:r w:rsidR="00B201C9" w:rsidRPr="00B269F2">
              <w:rPr>
                <w:rFonts w:ascii="Arial" w:hAnsi="Arial" w:cs="Arial"/>
                <w:sz w:val="24"/>
                <w:szCs w:val="24"/>
              </w:rPr>
              <w:t>%)</w:t>
            </w:r>
            <w:r w:rsidRPr="00B269F2">
              <w:rPr>
                <w:rFonts w:ascii="Arial" w:hAnsi="Arial" w:cs="Arial"/>
                <w:sz w:val="24"/>
                <w:szCs w:val="24"/>
              </w:rPr>
              <w:t>.</w:t>
            </w:r>
            <w:r w:rsidR="002E326A">
              <w:rPr>
                <w:rFonts w:ascii="Arial" w:hAnsi="Arial" w:cs="Arial"/>
                <w:sz w:val="24"/>
                <w:szCs w:val="24"/>
              </w:rPr>
              <w:t xml:space="preserve">  The table below highlights the most important services to respondents where at least 10% of the panel placed them in their top 10 most important:</w:t>
            </w:r>
          </w:p>
          <w:p w:rsidR="002E326A" w:rsidRPr="00E543A3" w:rsidRDefault="00E543A3" w:rsidP="002E326A">
            <w:pPr>
              <w:widowControl w:val="0"/>
              <w:spacing w:before="39" w:line="276" w:lineRule="auto"/>
              <w:ind w:right="111"/>
              <w:outlineLvl w:val="1"/>
              <w:rPr>
                <w:rFonts w:ascii="Arial" w:eastAsia="Arial" w:hAnsi="Arial" w:cs="Arial"/>
                <w:sz w:val="20"/>
                <w:lang w:val="en-US"/>
              </w:rPr>
            </w:pPr>
            <w:r>
              <w:rPr>
                <w:rFonts w:ascii="Arial" w:eastAsia="Arial" w:hAnsi="Arial" w:cs="Arial"/>
                <w:b/>
                <w:bCs/>
                <w:sz w:val="20"/>
                <w:lang w:val="en-US"/>
              </w:rPr>
              <w:t xml:space="preserve">                 </w:t>
            </w:r>
            <w:r w:rsidR="002E326A" w:rsidRPr="00E543A3">
              <w:rPr>
                <w:rFonts w:ascii="Arial" w:eastAsia="Arial" w:hAnsi="Arial" w:cs="Arial"/>
                <w:b/>
                <w:bCs/>
                <w:sz w:val="20"/>
                <w:lang w:val="en-US"/>
              </w:rPr>
              <w:t>Importance of services to respondents - appearance in respondents’ top</w:t>
            </w:r>
            <w:r w:rsidR="002E326A" w:rsidRPr="00E543A3">
              <w:rPr>
                <w:rFonts w:ascii="Arial" w:eastAsia="Arial" w:hAnsi="Arial" w:cs="Arial"/>
                <w:b/>
                <w:bCs/>
                <w:spacing w:val="-25"/>
                <w:sz w:val="20"/>
                <w:lang w:val="en-US"/>
              </w:rPr>
              <w:t xml:space="preserve"> </w:t>
            </w:r>
            <w:r w:rsidR="002E326A" w:rsidRPr="00E543A3">
              <w:rPr>
                <w:rFonts w:ascii="Arial" w:eastAsia="Arial" w:hAnsi="Arial" w:cs="Arial"/>
                <w:b/>
                <w:bCs/>
                <w:sz w:val="20"/>
                <w:lang w:val="en-US"/>
              </w:rPr>
              <w:t>five</w:t>
            </w:r>
          </w:p>
          <w:tbl>
            <w:tblPr>
              <w:tblW w:w="0" w:type="auto"/>
              <w:tblInd w:w="582" w:type="dxa"/>
              <w:tblCellMar>
                <w:left w:w="0" w:type="dxa"/>
                <w:right w:w="0" w:type="dxa"/>
              </w:tblCellMar>
              <w:tblLook w:val="01E0" w:firstRow="1" w:lastRow="1" w:firstColumn="1" w:lastColumn="1" w:noHBand="0" w:noVBand="0"/>
            </w:tblPr>
            <w:tblGrid>
              <w:gridCol w:w="4366"/>
              <w:gridCol w:w="773"/>
              <w:gridCol w:w="773"/>
              <w:gridCol w:w="773"/>
              <w:gridCol w:w="670"/>
              <w:gridCol w:w="670"/>
            </w:tblGrid>
            <w:tr w:rsidR="002E326A" w:rsidRPr="00E543A3" w:rsidTr="00F2176D">
              <w:trPr>
                <w:trHeight w:hRule="exact" w:val="658"/>
                <w:tblHeader/>
              </w:trPr>
              <w:tc>
                <w:tcPr>
                  <w:tcW w:w="4395" w:type="dxa"/>
                  <w:tcBorders>
                    <w:top w:val="single" w:sz="8" w:space="0" w:color="8063A1"/>
                    <w:left w:val="nil"/>
                    <w:bottom w:val="single" w:sz="8" w:space="0" w:color="8063A1"/>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b/>
                      <w:sz w:val="20"/>
                      <w:lang w:val="en-US"/>
                    </w:rPr>
                    <w:t>Services</w:t>
                  </w:r>
                </w:p>
              </w:tc>
              <w:tc>
                <w:tcPr>
                  <w:tcW w:w="776" w:type="dxa"/>
                  <w:tcBorders>
                    <w:top w:val="single" w:sz="8" w:space="0" w:color="8063A1"/>
                    <w:left w:val="nil"/>
                    <w:bottom w:val="single" w:sz="8" w:space="0" w:color="8063A1"/>
                    <w:right w:val="nil"/>
                  </w:tcBorders>
                </w:tcPr>
                <w:p w:rsidR="002E326A" w:rsidRPr="00E543A3" w:rsidRDefault="002E326A" w:rsidP="00505FFB">
                  <w:pPr>
                    <w:widowControl w:val="0"/>
                    <w:spacing w:line="276" w:lineRule="auto"/>
                    <w:jc w:val="center"/>
                    <w:rPr>
                      <w:rFonts w:ascii="Arial" w:eastAsia="Calibri" w:hAnsi="Arial" w:cs="Arial"/>
                      <w:b/>
                      <w:sz w:val="20"/>
                      <w:lang w:val="en-US"/>
                    </w:rPr>
                  </w:pPr>
                  <w:r w:rsidRPr="00E543A3">
                    <w:rPr>
                      <w:rFonts w:ascii="Arial" w:eastAsia="Calibri" w:hAnsi="Arial" w:cs="Arial"/>
                      <w:b/>
                      <w:sz w:val="20"/>
                      <w:lang w:val="en-US"/>
                    </w:rPr>
                    <w:t>2016</w:t>
                  </w:r>
                </w:p>
                <w:p w:rsidR="002E326A" w:rsidRPr="00E543A3" w:rsidRDefault="002E326A" w:rsidP="00505FFB">
                  <w:pPr>
                    <w:widowControl w:val="0"/>
                    <w:spacing w:line="276" w:lineRule="auto"/>
                    <w:jc w:val="center"/>
                    <w:rPr>
                      <w:rFonts w:ascii="Arial" w:eastAsia="Calibri" w:hAnsi="Arial" w:cs="Arial"/>
                      <w:b/>
                      <w:sz w:val="20"/>
                      <w:lang w:val="en-US"/>
                    </w:rPr>
                  </w:pPr>
                  <w:r w:rsidRPr="00E543A3">
                    <w:rPr>
                      <w:rFonts w:ascii="Arial" w:eastAsia="Calibri" w:hAnsi="Arial" w:cs="Arial"/>
                      <w:b/>
                      <w:sz w:val="20"/>
                      <w:lang w:val="en-US"/>
                    </w:rPr>
                    <w:t>%</w:t>
                  </w:r>
                </w:p>
              </w:tc>
              <w:tc>
                <w:tcPr>
                  <w:tcW w:w="776" w:type="dxa"/>
                  <w:tcBorders>
                    <w:top w:val="single" w:sz="8" w:space="0" w:color="8063A1"/>
                    <w:left w:val="nil"/>
                    <w:bottom w:val="single" w:sz="8" w:space="0" w:color="8063A1"/>
                    <w:right w:val="nil"/>
                  </w:tcBorders>
                </w:tcPr>
                <w:p w:rsidR="002E326A" w:rsidRPr="00E543A3" w:rsidRDefault="002E326A" w:rsidP="00505FFB">
                  <w:pPr>
                    <w:widowControl w:val="0"/>
                    <w:spacing w:line="276" w:lineRule="auto"/>
                    <w:jc w:val="center"/>
                    <w:rPr>
                      <w:rFonts w:ascii="Arial" w:eastAsia="Calibri" w:hAnsi="Arial" w:cs="Arial"/>
                      <w:sz w:val="20"/>
                      <w:lang w:val="en-US"/>
                    </w:rPr>
                  </w:pPr>
                  <w:r w:rsidRPr="00E543A3">
                    <w:rPr>
                      <w:rFonts w:ascii="Arial" w:eastAsia="Calibri" w:hAnsi="Arial" w:cs="Arial"/>
                      <w:sz w:val="20"/>
                      <w:lang w:val="en-US"/>
                    </w:rPr>
                    <w:t>2015</w:t>
                  </w:r>
                </w:p>
                <w:p w:rsidR="002E326A" w:rsidRPr="00E543A3" w:rsidRDefault="002E326A" w:rsidP="00505FFB">
                  <w:pPr>
                    <w:widowControl w:val="0"/>
                    <w:spacing w:line="276" w:lineRule="auto"/>
                    <w:jc w:val="center"/>
                    <w:rPr>
                      <w:rFonts w:ascii="Arial" w:eastAsia="Calibri" w:hAnsi="Arial" w:cs="Arial"/>
                      <w:sz w:val="20"/>
                      <w:lang w:val="en-US"/>
                    </w:rPr>
                  </w:pPr>
                  <w:r w:rsidRPr="00E543A3">
                    <w:rPr>
                      <w:rFonts w:ascii="Arial" w:eastAsia="Calibri" w:hAnsi="Arial" w:cs="Arial"/>
                      <w:sz w:val="20"/>
                      <w:lang w:val="en-US"/>
                    </w:rPr>
                    <w:t>%</w:t>
                  </w:r>
                </w:p>
              </w:tc>
              <w:tc>
                <w:tcPr>
                  <w:tcW w:w="776" w:type="dxa"/>
                  <w:tcBorders>
                    <w:top w:val="single" w:sz="8" w:space="0" w:color="8063A1"/>
                    <w:left w:val="nil"/>
                    <w:bottom w:val="single" w:sz="8" w:space="0" w:color="8063A1"/>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2014</w:t>
                  </w:r>
                </w:p>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w:t>
                  </w:r>
                </w:p>
              </w:tc>
              <w:tc>
                <w:tcPr>
                  <w:tcW w:w="672" w:type="dxa"/>
                  <w:tcBorders>
                    <w:top w:val="single" w:sz="8" w:space="0" w:color="8063A1"/>
                    <w:left w:val="nil"/>
                    <w:bottom w:val="single" w:sz="8" w:space="0" w:color="8063A1"/>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2013</w:t>
                  </w:r>
                </w:p>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w:t>
                  </w:r>
                </w:p>
              </w:tc>
              <w:tc>
                <w:tcPr>
                  <w:tcW w:w="672" w:type="dxa"/>
                  <w:tcBorders>
                    <w:top w:val="single" w:sz="8" w:space="0" w:color="8063A1"/>
                    <w:left w:val="nil"/>
                    <w:bottom w:val="single" w:sz="8" w:space="0" w:color="8063A1"/>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2012</w:t>
                  </w:r>
                </w:p>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w:t>
                  </w:r>
                </w:p>
              </w:tc>
            </w:tr>
            <w:tr w:rsidR="002E326A" w:rsidRPr="00E543A3" w:rsidTr="00F2176D">
              <w:trPr>
                <w:trHeight w:val="306"/>
                <w:tblHeader/>
              </w:trPr>
              <w:tc>
                <w:tcPr>
                  <w:tcW w:w="4395" w:type="dxa"/>
                  <w:tcBorders>
                    <w:top w:val="single" w:sz="8" w:space="0" w:color="8063A1"/>
                    <w:left w:val="nil"/>
                    <w:bottom w:val="nil"/>
                    <w:right w:val="nil"/>
                  </w:tcBorders>
                  <w:shd w:val="clear" w:color="auto" w:fill="DFD7E8"/>
                </w:tcPr>
                <w:p w:rsidR="002E326A" w:rsidRPr="00E543A3" w:rsidRDefault="002E326A" w:rsidP="00505FFB">
                  <w:pPr>
                    <w:widowControl w:val="0"/>
                    <w:spacing w:line="276" w:lineRule="auto"/>
                    <w:rPr>
                      <w:rFonts w:ascii="Arial" w:eastAsia="Arial" w:hAnsi="Arial" w:cs="Arial"/>
                      <w:b/>
                      <w:sz w:val="20"/>
                      <w:lang w:val="en-US"/>
                    </w:rPr>
                  </w:pPr>
                  <w:r w:rsidRPr="00E543A3">
                    <w:rPr>
                      <w:rFonts w:ascii="Arial" w:eastAsia="Calibri" w:hAnsi="Arial" w:cs="Arial"/>
                      <w:b/>
                      <w:sz w:val="20"/>
                      <w:lang w:val="en-US"/>
                    </w:rPr>
                    <w:t>Road repairs and pot</w:t>
                  </w:r>
                  <w:r w:rsidRPr="00E543A3">
                    <w:rPr>
                      <w:rFonts w:ascii="Arial" w:eastAsia="Calibri" w:hAnsi="Arial" w:cs="Arial"/>
                      <w:b/>
                      <w:spacing w:val="-9"/>
                      <w:sz w:val="20"/>
                      <w:lang w:val="en-US"/>
                    </w:rPr>
                    <w:t xml:space="preserve"> </w:t>
                  </w:r>
                  <w:r w:rsidRPr="00E543A3">
                    <w:rPr>
                      <w:rFonts w:ascii="Arial" w:eastAsia="Calibri" w:hAnsi="Arial" w:cs="Arial"/>
                      <w:b/>
                      <w:sz w:val="20"/>
                      <w:lang w:val="en-US"/>
                    </w:rPr>
                    <w:t>holes</w:t>
                  </w:r>
                </w:p>
              </w:tc>
              <w:tc>
                <w:tcPr>
                  <w:tcW w:w="776" w:type="dxa"/>
                  <w:tcBorders>
                    <w:top w:val="single" w:sz="8" w:space="0" w:color="8063A1"/>
                    <w:left w:val="nil"/>
                    <w:bottom w:val="nil"/>
                    <w:right w:val="nil"/>
                  </w:tcBorders>
                  <w:shd w:val="clear" w:color="auto" w:fill="DFD7E8"/>
                </w:tcPr>
                <w:p w:rsidR="002E326A" w:rsidRPr="00E543A3" w:rsidRDefault="002E326A" w:rsidP="00505FFB">
                  <w:pPr>
                    <w:widowControl w:val="0"/>
                    <w:spacing w:line="276" w:lineRule="auto"/>
                    <w:jc w:val="center"/>
                    <w:rPr>
                      <w:rFonts w:ascii="Arial" w:eastAsia="Calibri" w:hAnsi="Arial" w:cs="Arial"/>
                      <w:b/>
                      <w:sz w:val="20"/>
                      <w:lang w:val="en-US"/>
                    </w:rPr>
                  </w:pPr>
                  <w:r w:rsidRPr="00E543A3">
                    <w:rPr>
                      <w:rFonts w:ascii="Arial" w:eastAsia="Calibri" w:hAnsi="Arial" w:cs="Arial"/>
                      <w:b/>
                      <w:sz w:val="20"/>
                      <w:lang w:val="en-US"/>
                    </w:rPr>
                    <w:t>66</w:t>
                  </w:r>
                </w:p>
              </w:tc>
              <w:tc>
                <w:tcPr>
                  <w:tcW w:w="776" w:type="dxa"/>
                  <w:tcBorders>
                    <w:top w:val="single" w:sz="8" w:space="0" w:color="8063A1"/>
                    <w:left w:val="nil"/>
                    <w:bottom w:val="nil"/>
                    <w:right w:val="nil"/>
                  </w:tcBorders>
                  <w:shd w:val="clear" w:color="auto" w:fill="DFD7E8"/>
                </w:tcPr>
                <w:p w:rsidR="002E326A" w:rsidRPr="00E543A3" w:rsidRDefault="002E326A" w:rsidP="00505FFB">
                  <w:pPr>
                    <w:widowControl w:val="0"/>
                    <w:spacing w:line="276" w:lineRule="auto"/>
                    <w:jc w:val="center"/>
                    <w:rPr>
                      <w:rFonts w:ascii="Arial" w:eastAsia="Calibri" w:hAnsi="Arial" w:cs="Arial"/>
                      <w:sz w:val="20"/>
                      <w:lang w:val="en-US"/>
                    </w:rPr>
                  </w:pPr>
                  <w:r w:rsidRPr="00E543A3">
                    <w:rPr>
                      <w:rFonts w:ascii="Arial" w:eastAsia="Calibri" w:hAnsi="Arial" w:cs="Arial"/>
                      <w:sz w:val="20"/>
                      <w:lang w:val="en-US"/>
                    </w:rPr>
                    <w:t>63</w:t>
                  </w:r>
                </w:p>
              </w:tc>
              <w:tc>
                <w:tcPr>
                  <w:tcW w:w="776" w:type="dxa"/>
                  <w:tcBorders>
                    <w:top w:val="single" w:sz="8" w:space="0" w:color="8063A1"/>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57</w:t>
                  </w:r>
                </w:p>
              </w:tc>
              <w:tc>
                <w:tcPr>
                  <w:tcW w:w="672" w:type="dxa"/>
                  <w:tcBorders>
                    <w:top w:val="single" w:sz="8" w:space="0" w:color="8063A1"/>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57</w:t>
                  </w:r>
                </w:p>
              </w:tc>
              <w:tc>
                <w:tcPr>
                  <w:tcW w:w="672" w:type="dxa"/>
                  <w:tcBorders>
                    <w:top w:val="single" w:sz="8" w:space="0" w:color="8063A1"/>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61</w:t>
                  </w:r>
                </w:p>
              </w:tc>
            </w:tr>
            <w:tr w:rsidR="002E326A" w:rsidRPr="00E543A3" w:rsidTr="00F2176D">
              <w:trPr>
                <w:trHeight w:val="306"/>
                <w:tblHeader/>
              </w:trPr>
              <w:tc>
                <w:tcPr>
                  <w:tcW w:w="4395" w:type="dxa"/>
                  <w:tcBorders>
                    <w:top w:val="nil"/>
                    <w:left w:val="nil"/>
                    <w:bottom w:val="nil"/>
                    <w:right w:val="nil"/>
                  </w:tcBorders>
                </w:tcPr>
                <w:p w:rsidR="002E326A" w:rsidRPr="00E543A3" w:rsidRDefault="002E326A" w:rsidP="00505FFB">
                  <w:pPr>
                    <w:widowControl w:val="0"/>
                    <w:spacing w:line="276" w:lineRule="auto"/>
                    <w:rPr>
                      <w:rFonts w:ascii="Arial" w:eastAsia="Arial" w:hAnsi="Arial" w:cs="Arial"/>
                      <w:b/>
                      <w:sz w:val="20"/>
                      <w:lang w:val="en-US"/>
                    </w:rPr>
                  </w:pPr>
                  <w:r w:rsidRPr="00E543A3">
                    <w:rPr>
                      <w:rFonts w:ascii="Arial" w:eastAsia="Calibri" w:hAnsi="Arial" w:cs="Arial"/>
                      <w:b/>
                      <w:sz w:val="20"/>
                      <w:lang w:val="en-US"/>
                    </w:rPr>
                    <w:t>Winter road</w:t>
                  </w:r>
                  <w:r w:rsidRPr="00E543A3">
                    <w:rPr>
                      <w:rFonts w:ascii="Arial" w:eastAsia="Calibri" w:hAnsi="Arial" w:cs="Arial"/>
                      <w:b/>
                      <w:spacing w:val="-8"/>
                      <w:sz w:val="20"/>
                      <w:lang w:val="en-US"/>
                    </w:rPr>
                    <w:t xml:space="preserve"> </w:t>
                  </w:r>
                  <w:r w:rsidRPr="00E543A3">
                    <w:rPr>
                      <w:rFonts w:ascii="Arial" w:eastAsia="Calibri" w:hAnsi="Arial" w:cs="Arial"/>
                      <w:b/>
                      <w:sz w:val="20"/>
                      <w:lang w:val="en-US"/>
                    </w:rPr>
                    <w:t>maintenance</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Calibri" w:hAnsi="Arial" w:cs="Arial"/>
                      <w:b/>
                      <w:sz w:val="20"/>
                      <w:lang w:val="en-US"/>
                    </w:rPr>
                  </w:pPr>
                  <w:r w:rsidRPr="00E543A3">
                    <w:rPr>
                      <w:rFonts w:ascii="Arial" w:eastAsia="Calibri" w:hAnsi="Arial" w:cs="Arial"/>
                      <w:b/>
                      <w:sz w:val="20"/>
                      <w:lang w:val="en-US"/>
                    </w:rPr>
                    <w:t>43</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Calibri" w:hAnsi="Arial" w:cs="Arial"/>
                      <w:sz w:val="20"/>
                      <w:lang w:val="en-US"/>
                    </w:rPr>
                  </w:pPr>
                  <w:r w:rsidRPr="00E543A3">
                    <w:rPr>
                      <w:rFonts w:ascii="Arial" w:eastAsia="Calibri" w:hAnsi="Arial" w:cs="Arial"/>
                      <w:sz w:val="20"/>
                      <w:lang w:val="en-US"/>
                    </w:rPr>
                    <w:t>50</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43</w:t>
                  </w:r>
                </w:p>
              </w:tc>
              <w:tc>
                <w:tcPr>
                  <w:tcW w:w="672"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48</w:t>
                  </w:r>
                </w:p>
              </w:tc>
              <w:tc>
                <w:tcPr>
                  <w:tcW w:w="672"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50</w:t>
                  </w:r>
                </w:p>
              </w:tc>
            </w:tr>
            <w:tr w:rsidR="002E326A" w:rsidRPr="00E543A3" w:rsidTr="00F2176D">
              <w:trPr>
                <w:trHeight w:val="306"/>
                <w:tblHeader/>
              </w:trPr>
              <w:tc>
                <w:tcPr>
                  <w:tcW w:w="4395" w:type="dxa"/>
                  <w:tcBorders>
                    <w:top w:val="nil"/>
                    <w:left w:val="nil"/>
                    <w:bottom w:val="nil"/>
                    <w:right w:val="nil"/>
                  </w:tcBorders>
                  <w:shd w:val="clear" w:color="auto" w:fill="DFD7E8"/>
                </w:tcPr>
                <w:p w:rsidR="002E326A" w:rsidRPr="00E543A3" w:rsidRDefault="002E326A" w:rsidP="00505FFB">
                  <w:pPr>
                    <w:widowControl w:val="0"/>
                    <w:spacing w:line="276" w:lineRule="auto"/>
                    <w:rPr>
                      <w:rFonts w:ascii="Arial" w:eastAsia="Arial" w:hAnsi="Arial" w:cs="Arial"/>
                      <w:b/>
                      <w:sz w:val="20"/>
                      <w:lang w:val="en-US"/>
                    </w:rPr>
                  </w:pPr>
                  <w:r w:rsidRPr="00E543A3">
                    <w:rPr>
                      <w:rFonts w:ascii="Arial" w:eastAsia="Calibri" w:hAnsi="Arial" w:cs="Arial"/>
                      <w:b/>
                      <w:sz w:val="20"/>
                      <w:lang w:val="en-US"/>
                    </w:rPr>
                    <w:t>Refuse/bin</w:t>
                  </w:r>
                  <w:r w:rsidRPr="00E543A3">
                    <w:rPr>
                      <w:rFonts w:ascii="Arial" w:eastAsia="Calibri" w:hAnsi="Arial" w:cs="Arial"/>
                      <w:b/>
                      <w:spacing w:val="-6"/>
                      <w:sz w:val="20"/>
                      <w:lang w:val="en-US"/>
                    </w:rPr>
                    <w:t xml:space="preserve"> </w:t>
                  </w:r>
                  <w:r w:rsidRPr="00E543A3">
                    <w:rPr>
                      <w:rFonts w:ascii="Arial" w:eastAsia="Calibri" w:hAnsi="Arial" w:cs="Arial"/>
                      <w:b/>
                      <w:sz w:val="20"/>
                      <w:lang w:val="en-US"/>
                    </w:rPr>
                    <w:t>collection</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Calibri" w:hAnsi="Arial" w:cs="Arial"/>
                      <w:b/>
                      <w:sz w:val="20"/>
                      <w:lang w:val="en-US"/>
                    </w:rPr>
                  </w:pPr>
                  <w:r w:rsidRPr="00E543A3">
                    <w:rPr>
                      <w:rFonts w:ascii="Arial" w:eastAsia="Calibri" w:hAnsi="Arial" w:cs="Arial"/>
                      <w:b/>
                      <w:sz w:val="20"/>
                      <w:lang w:val="en-US"/>
                    </w:rPr>
                    <w:t>26</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Calibri" w:hAnsi="Arial" w:cs="Arial"/>
                      <w:sz w:val="20"/>
                      <w:lang w:val="en-US"/>
                    </w:rPr>
                  </w:pPr>
                  <w:r w:rsidRPr="00E543A3">
                    <w:rPr>
                      <w:rFonts w:ascii="Arial" w:eastAsia="Calibri" w:hAnsi="Arial" w:cs="Arial"/>
                      <w:sz w:val="20"/>
                      <w:lang w:val="en-US"/>
                    </w:rPr>
                    <w:t>45</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47</w:t>
                  </w:r>
                </w:p>
              </w:tc>
              <w:tc>
                <w:tcPr>
                  <w:tcW w:w="672"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41</w:t>
                  </w:r>
                </w:p>
              </w:tc>
              <w:tc>
                <w:tcPr>
                  <w:tcW w:w="672"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48</w:t>
                  </w:r>
                </w:p>
              </w:tc>
            </w:tr>
            <w:tr w:rsidR="002E326A" w:rsidRPr="00E543A3" w:rsidTr="00F2176D">
              <w:trPr>
                <w:trHeight w:val="306"/>
                <w:tblHeader/>
              </w:trPr>
              <w:tc>
                <w:tcPr>
                  <w:tcW w:w="4395" w:type="dxa"/>
                  <w:tcBorders>
                    <w:top w:val="nil"/>
                    <w:left w:val="nil"/>
                    <w:bottom w:val="nil"/>
                    <w:right w:val="nil"/>
                  </w:tcBorders>
                </w:tcPr>
                <w:p w:rsidR="002E326A" w:rsidRPr="00E543A3" w:rsidRDefault="002E326A" w:rsidP="00505FFB">
                  <w:pPr>
                    <w:widowControl w:val="0"/>
                    <w:spacing w:line="276" w:lineRule="auto"/>
                    <w:rPr>
                      <w:rFonts w:ascii="Arial" w:eastAsia="Arial" w:hAnsi="Arial" w:cs="Arial"/>
                      <w:b/>
                      <w:sz w:val="20"/>
                      <w:lang w:val="en-US"/>
                    </w:rPr>
                  </w:pPr>
                  <w:r w:rsidRPr="00E543A3">
                    <w:rPr>
                      <w:rFonts w:ascii="Arial" w:eastAsia="Calibri" w:hAnsi="Arial" w:cs="Arial"/>
                      <w:b/>
                      <w:sz w:val="20"/>
                      <w:lang w:val="en-US"/>
                    </w:rPr>
                    <w:t>Public Parks and other open</w:t>
                  </w:r>
                  <w:r w:rsidRPr="00E543A3">
                    <w:rPr>
                      <w:rFonts w:ascii="Arial" w:eastAsia="Calibri" w:hAnsi="Arial" w:cs="Arial"/>
                      <w:b/>
                      <w:spacing w:val="-12"/>
                      <w:sz w:val="20"/>
                      <w:lang w:val="en-US"/>
                    </w:rPr>
                    <w:t xml:space="preserve"> </w:t>
                  </w:r>
                  <w:r w:rsidRPr="00E543A3">
                    <w:rPr>
                      <w:rFonts w:ascii="Arial" w:eastAsia="Calibri" w:hAnsi="Arial" w:cs="Arial"/>
                      <w:b/>
                      <w:sz w:val="20"/>
                      <w:lang w:val="en-US"/>
                    </w:rPr>
                    <w:t>spaces</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Calibri" w:hAnsi="Arial" w:cs="Arial"/>
                      <w:b/>
                      <w:sz w:val="20"/>
                      <w:lang w:val="en-US"/>
                    </w:rPr>
                  </w:pPr>
                  <w:r w:rsidRPr="00E543A3">
                    <w:rPr>
                      <w:rFonts w:ascii="Arial" w:eastAsia="Calibri" w:hAnsi="Arial" w:cs="Arial"/>
                      <w:b/>
                      <w:sz w:val="20"/>
                      <w:lang w:val="en-US"/>
                    </w:rPr>
                    <w:t>24</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Calibri" w:hAnsi="Arial" w:cs="Arial"/>
                      <w:sz w:val="20"/>
                      <w:lang w:val="en-US"/>
                    </w:rPr>
                  </w:pPr>
                  <w:r w:rsidRPr="00E543A3">
                    <w:rPr>
                      <w:rFonts w:ascii="Arial" w:eastAsia="Calibri" w:hAnsi="Arial" w:cs="Arial"/>
                      <w:sz w:val="20"/>
                      <w:lang w:val="en-US"/>
                    </w:rPr>
                    <w:t>20</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21</w:t>
                  </w:r>
                </w:p>
              </w:tc>
              <w:tc>
                <w:tcPr>
                  <w:tcW w:w="672"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19</w:t>
                  </w:r>
                </w:p>
              </w:tc>
              <w:tc>
                <w:tcPr>
                  <w:tcW w:w="672"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18</w:t>
                  </w:r>
                </w:p>
              </w:tc>
            </w:tr>
            <w:tr w:rsidR="002E326A" w:rsidRPr="00E543A3" w:rsidTr="00F2176D">
              <w:trPr>
                <w:trHeight w:val="306"/>
                <w:tblHeader/>
              </w:trPr>
              <w:tc>
                <w:tcPr>
                  <w:tcW w:w="4395" w:type="dxa"/>
                  <w:tcBorders>
                    <w:top w:val="nil"/>
                    <w:left w:val="nil"/>
                    <w:bottom w:val="nil"/>
                    <w:right w:val="nil"/>
                  </w:tcBorders>
                  <w:shd w:val="clear" w:color="auto" w:fill="DFD7E8"/>
                </w:tcPr>
                <w:p w:rsidR="002E326A" w:rsidRPr="00E543A3" w:rsidRDefault="002E326A" w:rsidP="00505FFB">
                  <w:pPr>
                    <w:widowControl w:val="0"/>
                    <w:spacing w:line="276" w:lineRule="auto"/>
                    <w:rPr>
                      <w:rFonts w:ascii="Arial" w:eastAsia="Arial" w:hAnsi="Arial" w:cs="Arial"/>
                      <w:b/>
                      <w:sz w:val="20"/>
                      <w:lang w:val="en-US"/>
                    </w:rPr>
                  </w:pPr>
                  <w:r w:rsidRPr="00E543A3">
                    <w:rPr>
                      <w:rFonts w:ascii="Arial" w:eastAsia="Calibri" w:hAnsi="Arial" w:cs="Arial"/>
                      <w:b/>
                      <w:sz w:val="20"/>
                      <w:lang w:val="en-US"/>
                    </w:rPr>
                    <w:t>Primary</w:t>
                  </w:r>
                  <w:r w:rsidRPr="00E543A3">
                    <w:rPr>
                      <w:rFonts w:ascii="Arial" w:eastAsia="Calibri" w:hAnsi="Arial" w:cs="Arial"/>
                      <w:b/>
                      <w:spacing w:val="-7"/>
                      <w:sz w:val="20"/>
                      <w:lang w:val="en-US"/>
                    </w:rPr>
                    <w:t xml:space="preserve"> </w:t>
                  </w:r>
                  <w:r w:rsidRPr="00E543A3">
                    <w:rPr>
                      <w:rFonts w:ascii="Arial" w:eastAsia="Calibri" w:hAnsi="Arial" w:cs="Arial"/>
                      <w:b/>
                      <w:sz w:val="20"/>
                      <w:lang w:val="en-US"/>
                    </w:rPr>
                    <w:t>education</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Calibri" w:hAnsi="Arial" w:cs="Arial"/>
                      <w:b/>
                      <w:sz w:val="20"/>
                      <w:lang w:val="en-US"/>
                    </w:rPr>
                  </w:pPr>
                  <w:r w:rsidRPr="00E543A3">
                    <w:rPr>
                      <w:rFonts w:ascii="Arial" w:eastAsia="Calibri" w:hAnsi="Arial" w:cs="Arial"/>
                      <w:b/>
                      <w:sz w:val="20"/>
                      <w:lang w:val="en-US"/>
                    </w:rPr>
                    <w:t>23</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Calibri" w:hAnsi="Arial" w:cs="Arial"/>
                      <w:sz w:val="20"/>
                      <w:lang w:val="en-US"/>
                    </w:rPr>
                  </w:pPr>
                  <w:r w:rsidRPr="00E543A3">
                    <w:rPr>
                      <w:rFonts w:ascii="Arial" w:eastAsia="Calibri" w:hAnsi="Arial" w:cs="Arial"/>
                      <w:sz w:val="20"/>
                      <w:lang w:val="en-US"/>
                    </w:rPr>
                    <w:t>21</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19</w:t>
                  </w:r>
                </w:p>
              </w:tc>
              <w:tc>
                <w:tcPr>
                  <w:tcW w:w="672"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19</w:t>
                  </w:r>
                </w:p>
              </w:tc>
              <w:tc>
                <w:tcPr>
                  <w:tcW w:w="672"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22</w:t>
                  </w:r>
                </w:p>
              </w:tc>
            </w:tr>
            <w:tr w:rsidR="002E326A" w:rsidRPr="00E543A3" w:rsidTr="00F2176D">
              <w:trPr>
                <w:trHeight w:val="306"/>
                <w:tblHeader/>
              </w:trPr>
              <w:tc>
                <w:tcPr>
                  <w:tcW w:w="4395" w:type="dxa"/>
                  <w:tcBorders>
                    <w:top w:val="nil"/>
                    <w:left w:val="nil"/>
                    <w:bottom w:val="nil"/>
                    <w:right w:val="nil"/>
                  </w:tcBorders>
                </w:tcPr>
                <w:p w:rsidR="002E326A" w:rsidRPr="00E543A3" w:rsidRDefault="002E326A" w:rsidP="00505FFB">
                  <w:pPr>
                    <w:widowControl w:val="0"/>
                    <w:spacing w:line="276" w:lineRule="auto"/>
                    <w:rPr>
                      <w:rFonts w:ascii="Arial" w:eastAsia="Arial" w:hAnsi="Arial" w:cs="Arial"/>
                      <w:b/>
                      <w:sz w:val="20"/>
                      <w:lang w:val="en-US"/>
                    </w:rPr>
                  </w:pPr>
                  <w:r w:rsidRPr="00E543A3">
                    <w:rPr>
                      <w:rFonts w:ascii="Arial" w:eastAsia="Calibri" w:hAnsi="Arial" w:cs="Arial"/>
                      <w:b/>
                      <w:sz w:val="20"/>
                      <w:lang w:val="en-US"/>
                    </w:rPr>
                    <w:t>Secondary</w:t>
                  </w:r>
                  <w:r w:rsidRPr="00E543A3">
                    <w:rPr>
                      <w:rFonts w:ascii="Arial" w:eastAsia="Calibri" w:hAnsi="Arial" w:cs="Arial"/>
                      <w:b/>
                      <w:spacing w:val="-8"/>
                      <w:sz w:val="20"/>
                      <w:lang w:val="en-US"/>
                    </w:rPr>
                    <w:t xml:space="preserve"> </w:t>
                  </w:r>
                  <w:r w:rsidRPr="00E543A3">
                    <w:rPr>
                      <w:rFonts w:ascii="Arial" w:eastAsia="Calibri" w:hAnsi="Arial" w:cs="Arial"/>
                      <w:b/>
                      <w:sz w:val="20"/>
                      <w:lang w:val="en-US"/>
                    </w:rPr>
                    <w:t>education</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Calibri" w:hAnsi="Arial" w:cs="Arial"/>
                      <w:b/>
                      <w:sz w:val="20"/>
                      <w:lang w:val="en-US"/>
                    </w:rPr>
                  </w:pPr>
                  <w:r w:rsidRPr="00E543A3">
                    <w:rPr>
                      <w:rFonts w:ascii="Arial" w:eastAsia="Calibri" w:hAnsi="Arial" w:cs="Arial"/>
                      <w:b/>
                      <w:sz w:val="20"/>
                      <w:lang w:val="en-US"/>
                    </w:rPr>
                    <w:t>21</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Calibri" w:hAnsi="Arial" w:cs="Arial"/>
                      <w:sz w:val="20"/>
                      <w:lang w:val="en-US"/>
                    </w:rPr>
                  </w:pPr>
                  <w:r w:rsidRPr="00E543A3">
                    <w:rPr>
                      <w:rFonts w:ascii="Arial" w:eastAsia="Calibri" w:hAnsi="Arial" w:cs="Arial"/>
                      <w:sz w:val="20"/>
                      <w:lang w:val="en-US"/>
                    </w:rPr>
                    <w:t>17</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18</w:t>
                  </w:r>
                </w:p>
              </w:tc>
              <w:tc>
                <w:tcPr>
                  <w:tcW w:w="672"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18</w:t>
                  </w:r>
                </w:p>
              </w:tc>
              <w:tc>
                <w:tcPr>
                  <w:tcW w:w="672"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18</w:t>
                  </w:r>
                </w:p>
              </w:tc>
            </w:tr>
            <w:tr w:rsidR="002E326A" w:rsidRPr="00E543A3" w:rsidTr="00F2176D">
              <w:trPr>
                <w:trHeight w:val="306"/>
                <w:tblHeader/>
              </w:trPr>
              <w:tc>
                <w:tcPr>
                  <w:tcW w:w="4395" w:type="dxa"/>
                  <w:tcBorders>
                    <w:top w:val="nil"/>
                    <w:left w:val="nil"/>
                    <w:bottom w:val="nil"/>
                    <w:right w:val="nil"/>
                  </w:tcBorders>
                  <w:shd w:val="clear" w:color="auto" w:fill="DFD7E8"/>
                </w:tcPr>
                <w:p w:rsidR="002E326A" w:rsidRPr="00E543A3" w:rsidRDefault="002E326A" w:rsidP="00505FFB">
                  <w:pPr>
                    <w:widowControl w:val="0"/>
                    <w:spacing w:line="276" w:lineRule="auto"/>
                    <w:rPr>
                      <w:rFonts w:ascii="Arial" w:eastAsia="Arial" w:hAnsi="Arial" w:cs="Arial"/>
                      <w:b/>
                      <w:sz w:val="20"/>
                      <w:lang w:val="en-US"/>
                    </w:rPr>
                  </w:pPr>
                  <w:r w:rsidRPr="00E543A3">
                    <w:rPr>
                      <w:rFonts w:ascii="Arial" w:eastAsia="Calibri" w:hAnsi="Arial" w:cs="Arial"/>
                      <w:b/>
                      <w:sz w:val="20"/>
                      <w:lang w:val="en-US"/>
                    </w:rPr>
                    <w:t>Recycling facilities</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Calibri" w:hAnsi="Arial" w:cs="Arial"/>
                      <w:b/>
                      <w:sz w:val="20"/>
                      <w:lang w:val="en-US"/>
                    </w:rPr>
                  </w:pPr>
                  <w:r w:rsidRPr="00E543A3">
                    <w:rPr>
                      <w:rFonts w:ascii="Arial" w:eastAsia="Calibri" w:hAnsi="Arial" w:cs="Arial"/>
                      <w:b/>
                      <w:sz w:val="20"/>
                      <w:lang w:val="en-US"/>
                    </w:rPr>
                    <w:t>18</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Calibri" w:hAnsi="Arial" w:cs="Arial"/>
                      <w:sz w:val="20"/>
                      <w:lang w:val="en-US"/>
                    </w:rPr>
                  </w:pPr>
                  <w:r w:rsidRPr="00E543A3">
                    <w:rPr>
                      <w:rFonts w:ascii="Arial" w:eastAsia="Calibri" w:hAnsi="Arial" w:cs="Arial"/>
                      <w:sz w:val="20"/>
                      <w:lang w:val="en-US"/>
                    </w:rPr>
                    <w:t>28</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30</w:t>
                  </w:r>
                </w:p>
              </w:tc>
              <w:tc>
                <w:tcPr>
                  <w:tcW w:w="672"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32</w:t>
                  </w:r>
                </w:p>
              </w:tc>
              <w:tc>
                <w:tcPr>
                  <w:tcW w:w="672"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32</w:t>
                  </w:r>
                </w:p>
              </w:tc>
            </w:tr>
            <w:tr w:rsidR="002E326A" w:rsidRPr="00E543A3" w:rsidTr="00F2176D">
              <w:trPr>
                <w:trHeight w:val="306"/>
                <w:tblHeader/>
              </w:trPr>
              <w:tc>
                <w:tcPr>
                  <w:tcW w:w="4395" w:type="dxa"/>
                  <w:tcBorders>
                    <w:top w:val="nil"/>
                    <w:left w:val="nil"/>
                    <w:bottom w:val="nil"/>
                    <w:right w:val="nil"/>
                  </w:tcBorders>
                </w:tcPr>
                <w:p w:rsidR="002E326A" w:rsidRPr="00E543A3" w:rsidRDefault="002E326A" w:rsidP="00505FFB">
                  <w:pPr>
                    <w:widowControl w:val="0"/>
                    <w:spacing w:line="276" w:lineRule="auto"/>
                    <w:rPr>
                      <w:rFonts w:ascii="Arial" w:eastAsia="Arial" w:hAnsi="Arial" w:cs="Arial"/>
                      <w:b/>
                      <w:sz w:val="20"/>
                      <w:lang w:val="en-US"/>
                    </w:rPr>
                  </w:pPr>
                  <w:r w:rsidRPr="00E543A3">
                    <w:rPr>
                      <w:rFonts w:ascii="Arial" w:eastAsia="Calibri" w:hAnsi="Arial" w:cs="Arial"/>
                      <w:b/>
                      <w:sz w:val="20"/>
                      <w:lang w:val="en-US"/>
                    </w:rPr>
                    <w:t>Swimming</w:t>
                  </w:r>
                  <w:r w:rsidRPr="00E543A3">
                    <w:rPr>
                      <w:rFonts w:ascii="Arial" w:eastAsia="Calibri" w:hAnsi="Arial" w:cs="Arial"/>
                      <w:b/>
                      <w:spacing w:val="-2"/>
                      <w:sz w:val="20"/>
                      <w:lang w:val="en-US"/>
                    </w:rPr>
                    <w:t xml:space="preserve"> </w:t>
                  </w:r>
                  <w:r w:rsidRPr="00E543A3">
                    <w:rPr>
                      <w:rFonts w:ascii="Arial" w:eastAsia="Calibri" w:hAnsi="Arial" w:cs="Arial"/>
                      <w:b/>
                      <w:sz w:val="20"/>
                      <w:lang w:val="en-US"/>
                    </w:rPr>
                    <w:t>pools</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Calibri" w:hAnsi="Arial" w:cs="Arial"/>
                      <w:b/>
                      <w:sz w:val="20"/>
                      <w:lang w:val="en-US"/>
                    </w:rPr>
                  </w:pPr>
                  <w:r w:rsidRPr="00E543A3">
                    <w:rPr>
                      <w:rFonts w:ascii="Arial" w:eastAsia="Calibri" w:hAnsi="Arial" w:cs="Arial"/>
                      <w:b/>
                      <w:sz w:val="20"/>
                      <w:lang w:val="en-US"/>
                    </w:rPr>
                    <w:t>18</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Calibri" w:hAnsi="Arial" w:cs="Arial"/>
                      <w:sz w:val="20"/>
                      <w:lang w:val="en-US"/>
                    </w:rPr>
                  </w:pPr>
                  <w:r w:rsidRPr="00E543A3">
                    <w:rPr>
                      <w:rFonts w:ascii="Arial" w:eastAsia="Calibri" w:hAnsi="Arial" w:cs="Arial"/>
                      <w:sz w:val="20"/>
                      <w:lang w:val="en-US"/>
                    </w:rPr>
                    <w:t>15</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16</w:t>
                  </w:r>
                </w:p>
              </w:tc>
              <w:tc>
                <w:tcPr>
                  <w:tcW w:w="672"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15</w:t>
                  </w:r>
                </w:p>
              </w:tc>
              <w:tc>
                <w:tcPr>
                  <w:tcW w:w="672"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14</w:t>
                  </w:r>
                </w:p>
              </w:tc>
            </w:tr>
            <w:tr w:rsidR="002E326A" w:rsidRPr="00E543A3" w:rsidTr="00F2176D">
              <w:trPr>
                <w:trHeight w:val="306"/>
                <w:tblHeader/>
              </w:trPr>
              <w:tc>
                <w:tcPr>
                  <w:tcW w:w="4395" w:type="dxa"/>
                  <w:tcBorders>
                    <w:top w:val="nil"/>
                    <w:left w:val="nil"/>
                    <w:bottom w:val="nil"/>
                    <w:right w:val="nil"/>
                  </w:tcBorders>
                  <w:shd w:val="clear" w:color="auto" w:fill="DFD7E8"/>
                </w:tcPr>
                <w:p w:rsidR="002E326A" w:rsidRPr="00E543A3" w:rsidRDefault="002E326A" w:rsidP="00505FFB">
                  <w:pPr>
                    <w:widowControl w:val="0"/>
                    <w:spacing w:line="276" w:lineRule="auto"/>
                    <w:rPr>
                      <w:rFonts w:ascii="Arial" w:eastAsia="Arial" w:hAnsi="Arial" w:cs="Arial"/>
                      <w:b/>
                      <w:sz w:val="20"/>
                      <w:lang w:val="en-US"/>
                    </w:rPr>
                  </w:pPr>
                  <w:r w:rsidRPr="00E543A3">
                    <w:rPr>
                      <w:rFonts w:ascii="Arial" w:eastAsia="Calibri" w:hAnsi="Arial" w:cs="Arial"/>
                      <w:b/>
                      <w:sz w:val="20"/>
                      <w:lang w:val="en-US"/>
                    </w:rPr>
                    <w:t>Other sports</w:t>
                  </w:r>
                  <w:r w:rsidRPr="00E543A3">
                    <w:rPr>
                      <w:rFonts w:ascii="Arial" w:eastAsia="Calibri" w:hAnsi="Arial" w:cs="Arial"/>
                      <w:b/>
                      <w:spacing w:val="-5"/>
                      <w:sz w:val="20"/>
                      <w:lang w:val="en-US"/>
                    </w:rPr>
                    <w:t xml:space="preserve"> </w:t>
                  </w:r>
                  <w:r w:rsidRPr="00E543A3">
                    <w:rPr>
                      <w:rFonts w:ascii="Arial" w:eastAsia="Calibri" w:hAnsi="Arial" w:cs="Arial"/>
                      <w:b/>
                      <w:sz w:val="20"/>
                      <w:lang w:val="en-US"/>
                    </w:rPr>
                    <w:t>facilities</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Calibri" w:hAnsi="Arial" w:cs="Arial"/>
                      <w:b/>
                      <w:sz w:val="20"/>
                      <w:lang w:val="en-US"/>
                    </w:rPr>
                  </w:pPr>
                  <w:r w:rsidRPr="00E543A3">
                    <w:rPr>
                      <w:rFonts w:ascii="Arial" w:eastAsia="Calibri" w:hAnsi="Arial" w:cs="Arial"/>
                      <w:b/>
                      <w:sz w:val="20"/>
                      <w:lang w:val="en-US"/>
                    </w:rPr>
                    <w:t>16</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Calibri" w:hAnsi="Arial" w:cs="Arial"/>
                      <w:sz w:val="20"/>
                      <w:lang w:val="en-US"/>
                    </w:rPr>
                  </w:pPr>
                  <w:r w:rsidRPr="00E543A3">
                    <w:rPr>
                      <w:rFonts w:ascii="Arial" w:eastAsia="Calibri" w:hAnsi="Arial" w:cs="Arial"/>
                      <w:sz w:val="20"/>
                      <w:lang w:val="en-US"/>
                    </w:rPr>
                    <w:t>15</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13</w:t>
                  </w:r>
                </w:p>
              </w:tc>
              <w:tc>
                <w:tcPr>
                  <w:tcW w:w="672"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13</w:t>
                  </w:r>
                </w:p>
              </w:tc>
              <w:tc>
                <w:tcPr>
                  <w:tcW w:w="672"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11</w:t>
                  </w:r>
                </w:p>
              </w:tc>
            </w:tr>
            <w:tr w:rsidR="002E326A" w:rsidRPr="00E543A3" w:rsidTr="00F2176D">
              <w:trPr>
                <w:trHeight w:val="306"/>
                <w:tblHeader/>
              </w:trPr>
              <w:tc>
                <w:tcPr>
                  <w:tcW w:w="4395" w:type="dxa"/>
                  <w:tcBorders>
                    <w:top w:val="nil"/>
                    <w:left w:val="nil"/>
                    <w:bottom w:val="nil"/>
                    <w:right w:val="nil"/>
                  </w:tcBorders>
                </w:tcPr>
                <w:p w:rsidR="002E326A" w:rsidRPr="00E543A3" w:rsidRDefault="002E326A" w:rsidP="00505FFB">
                  <w:pPr>
                    <w:widowControl w:val="0"/>
                    <w:spacing w:line="276" w:lineRule="auto"/>
                    <w:rPr>
                      <w:rFonts w:ascii="Arial" w:eastAsia="Arial" w:hAnsi="Arial" w:cs="Arial"/>
                      <w:b/>
                      <w:sz w:val="20"/>
                      <w:lang w:val="en-US"/>
                    </w:rPr>
                  </w:pPr>
                  <w:r w:rsidRPr="00E543A3">
                    <w:rPr>
                      <w:rFonts w:ascii="Arial" w:eastAsia="Calibri" w:hAnsi="Arial" w:cs="Arial"/>
                      <w:b/>
                      <w:sz w:val="20"/>
                      <w:lang w:val="en-US"/>
                    </w:rPr>
                    <w:t>Pavement</w:t>
                  </w:r>
                  <w:r w:rsidRPr="00E543A3">
                    <w:rPr>
                      <w:rFonts w:ascii="Arial" w:eastAsia="Calibri" w:hAnsi="Arial" w:cs="Arial"/>
                      <w:b/>
                      <w:spacing w:val="-12"/>
                      <w:sz w:val="20"/>
                      <w:lang w:val="en-US"/>
                    </w:rPr>
                    <w:t xml:space="preserve"> </w:t>
                  </w:r>
                  <w:r w:rsidRPr="00E543A3">
                    <w:rPr>
                      <w:rFonts w:ascii="Arial" w:eastAsia="Calibri" w:hAnsi="Arial" w:cs="Arial"/>
                      <w:b/>
                      <w:sz w:val="20"/>
                      <w:lang w:val="en-US"/>
                    </w:rPr>
                    <w:t>maintenance</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Calibri" w:hAnsi="Arial" w:cs="Arial"/>
                      <w:b/>
                      <w:sz w:val="20"/>
                      <w:lang w:val="en-US"/>
                    </w:rPr>
                  </w:pPr>
                  <w:r w:rsidRPr="00E543A3">
                    <w:rPr>
                      <w:rFonts w:ascii="Arial" w:eastAsia="Calibri" w:hAnsi="Arial" w:cs="Arial"/>
                      <w:b/>
                      <w:sz w:val="20"/>
                      <w:lang w:val="en-US"/>
                    </w:rPr>
                    <w:t>14</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Calibri" w:hAnsi="Arial" w:cs="Arial"/>
                      <w:sz w:val="20"/>
                      <w:lang w:val="en-US"/>
                    </w:rPr>
                  </w:pPr>
                  <w:r w:rsidRPr="00E543A3">
                    <w:rPr>
                      <w:rFonts w:ascii="Arial" w:eastAsia="Calibri" w:hAnsi="Arial" w:cs="Arial"/>
                      <w:sz w:val="20"/>
                      <w:lang w:val="en-US"/>
                    </w:rPr>
                    <w:t>15</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16</w:t>
                  </w:r>
                </w:p>
              </w:tc>
              <w:tc>
                <w:tcPr>
                  <w:tcW w:w="672"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12</w:t>
                  </w:r>
                </w:p>
              </w:tc>
              <w:tc>
                <w:tcPr>
                  <w:tcW w:w="672"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14</w:t>
                  </w:r>
                </w:p>
              </w:tc>
            </w:tr>
            <w:tr w:rsidR="002E326A" w:rsidRPr="00E543A3" w:rsidTr="00F2176D">
              <w:trPr>
                <w:trHeight w:val="306"/>
                <w:tblHeader/>
              </w:trPr>
              <w:tc>
                <w:tcPr>
                  <w:tcW w:w="4395" w:type="dxa"/>
                  <w:tcBorders>
                    <w:top w:val="nil"/>
                    <w:left w:val="nil"/>
                    <w:bottom w:val="nil"/>
                    <w:right w:val="nil"/>
                  </w:tcBorders>
                  <w:shd w:val="clear" w:color="auto" w:fill="DFD7E8"/>
                </w:tcPr>
                <w:p w:rsidR="002E326A" w:rsidRPr="00E543A3" w:rsidRDefault="002E326A" w:rsidP="00505FFB">
                  <w:pPr>
                    <w:widowControl w:val="0"/>
                    <w:spacing w:line="276" w:lineRule="auto"/>
                    <w:rPr>
                      <w:rFonts w:ascii="Arial" w:eastAsia="Arial" w:hAnsi="Arial" w:cs="Arial"/>
                      <w:b/>
                      <w:sz w:val="20"/>
                      <w:lang w:val="en-US"/>
                    </w:rPr>
                  </w:pPr>
                  <w:r w:rsidRPr="00E543A3">
                    <w:rPr>
                      <w:rFonts w:ascii="Arial" w:eastAsia="Calibri" w:hAnsi="Arial" w:cs="Arial"/>
                      <w:b/>
                      <w:sz w:val="20"/>
                      <w:lang w:val="en-US"/>
                    </w:rPr>
                    <w:t>Libraries</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Calibri" w:hAnsi="Arial" w:cs="Arial"/>
                      <w:b/>
                      <w:sz w:val="20"/>
                      <w:lang w:val="en-US"/>
                    </w:rPr>
                  </w:pPr>
                  <w:r w:rsidRPr="00E543A3">
                    <w:rPr>
                      <w:rFonts w:ascii="Arial" w:eastAsia="Calibri" w:hAnsi="Arial" w:cs="Arial"/>
                      <w:b/>
                      <w:sz w:val="20"/>
                      <w:lang w:val="en-US"/>
                    </w:rPr>
                    <w:t>14</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Calibri" w:hAnsi="Arial" w:cs="Arial"/>
                      <w:sz w:val="20"/>
                      <w:lang w:val="en-US"/>
                    </w:rPr>
                  </w:pPr>
                  <w:r w:rsidRPr="00E543A3">
                    <w:rPr>
                      <w:rFonts w:ascii="Arial" w:eastAsia="Calibri" w:hAnsi="Arial" w:cs="Arial"/>
                      <w:sz w:val="20"/>
                      <w:lang w:val="en-US"/>
                    </w:rPr>
                    <w:t>17</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20</w:t>
                  </w:r>
                </w:p>
              </w:tc>
              <w:tc>
                <w:tcPr>
                  <w:tcW w:w="672"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19</w:t>
                  </w:r>
                </w:p>
              </w:tc>
              <w:tc>
                <w:tcPr>
                  <w:tcW w:w="672"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16</w:t>
                  </w:r>
                </w:p>
              </w:tc>
            </w:tr>
            <w:tr w:rsidR="002E326A" w:rsidRPr="00E543A3" w:rsidTr="00F2176D">
              <w:trPr>
                <w:trHeight w:val="306"/>
                <w:tblHeader/>
              </w:trPr>
              <w:tc>
                <w:tcPr>
                  <w:tcW w:w="4395" w:type="dxa"/>
                  <w:tcBorders>
                    <w:top w:val="nil"/>
                    <w:left w:val="nil"/>
                    <w:bottom w:val="nil"/>
                    <w:right w:val="nil"/>
                  </w:tcBorders>
                </w:tcPr>
                <w:p w:rsidR="002E326A" w:rsidRPr="00E543A3" w:rsidRDefault="002E326A" w:rsidP="00505FFB">
                  <w:pPr>
                    <w:widowControl w:val="0"/>
                    <w:spacing w:line="276" w:lineRule="auto"/>
                    <w:rPr>
                      <w:rFonts w:ascii="Arial" w:eastAsia="Arial" w:hAnsi="Arial" w:cs="Arial"/>
                      <w:b/>
                      <w:sz w:val="20"/>
                      <w:lang w:val="en-US"/>
                    </w:rPr>
                  </w:pPr>
                  <w:r w:rsidRPr="00E543A3">
                    <w:rPr>
                      <w:rFonts w:ascii="Arial" w:eastAsia="Calibri" w:hAnsi="Arial" w:cs="Arial"/>
                      <w:b/>
                      <w:sz w:val="20"/>
                      <w:lang w:val="en-US"/>
                    </w:rPr>
                    <w:t>Care at home</w:t>
                  </w:r>
                  <w:r w:rsidRPr="00E543A3">
                    <w:rPr>
                      <w:rFonts w:ascii="Arial" w:eastAsia="Calibri" w:hAnsi="Arial" w:cs="Arial"/>
                      <w:b/>
                      <w:spacing w:val="-8"/>
                      <w:sz w:val="20"/>
                      <w:lang w:val="en-US"/>
                    </w:rPr>
                    <w:t xml:space="preserve"> </w:t>
                  </w:r>
                  <w:r w:rsidRPr="00E543A3">
                    <w:rPr>
                      <w:rFonts w:ascii="Arial" w:eastAsia="Calibri" w:hAnsi="Arial" w:cs="Arial"/>
                      <w:b/>
                      <w:sz w:val="20"/>
                      <w:lang w:val="en-US"/>
                    </w:rPr>
                    <w:t>services</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Calibri" w:hAnsi="Arial" w:cs="Arial"/>
                      <w:b/>
                      <w:sz w:val="20"/>
                      <w:lang w:val="en-US"/>
                    </w:rPr>
                  </w:pPr>
                  <w:r w:rsidRPr="00E543A3">
                    <w:rPr>
                      <w:rFonts w:ascii="Arial" w:eastAsia="Calibri" w:hAnsi="Arial" w:cs="Arial"/>
                      <w:b/>
                      <w:sz w:val="20"/>
                      <w:lang w:val="en-US"/>
                    </w:rPr>
                    <w:t>13</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Calibri" w:hAnsi="Arial" w:cs="Arial"/>
                      <w:sz w:val="20"/>
                      <w:lang w:val="en-US"/>
                    </w:rPr>
                  </w:pPr>
                  <w:r w:rsidRPr="00E543A3">
                    <w:rPr>
                      <w:rFonts w:ascii="Arial" w:eastAsia="Calibri" w:hAnsi="Arial" w:cs="Arial"/>
                      <w:sz w:val="20"/>
                      <w:lang w:val="en-US"/>
                    </w:rPr>
                    <w:t>9</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8</w:t>
                  </w:r>
                </w:p>
              </w:tc>
              <w:tc>
                <w:tcPr>
                  <w:tcW w:w="672"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9</w:t>
                  </w:r>
                </w:p>
              </w:tc>
              <w:tc>
                <w:tcPr>
                  <w:tcW w:w="672"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10</w:t>
                  </w:r>
                </w:p>
              </w:tc>
            </w:tr>
            <w:tr w:rsidR="002E326A" w:rsidRPr="00E543A3" w:rsidTr="00F2176D">
              <w:trPr>
                <w:trHeight w:val="306"/>
                <w:tblHeader/>
              </w:trPr>
              <w:tc>
                <w:tcPr>
                  <w:tcW w:w="4395" w:type="dxa"/>
                  <w:tcBorders>
                    <w:top w:val="nil"/>
                    <w:left w:val="nil"/>
                    <w:bottom w:val="nil"/>
                    <w:right w:val="nil"/>
                  </w:tcBorders>
                  <w:shd w:val="clear" w:color="auto" w:fill="DFD7E8"/>
                </w:tcPr>
                <w:p w:rsidR="002E326A" w:rsidRPr="00E543A3" w:rsidRDefault="002E326A" w:rsidP="00505FFB">
                  <w:pPr>
                    <w:widowControl w:val="0"/>
                    <w:spacing w:line="276" w:lineRule="auto"/>
                    <w:rPr>
                      <w:rFonts w:ascii="Arial" w:eastAsia="Arial" w:hAnsi="Arial" w:cs="Arial"/>
                      <w:b/>
                      <w:sz w:val="20"/>
                      <w:lang w:val="en-US"/>
                    </w:rPr>
                  </w:pPr>
                  <w:r w:rsidRPr="00E543A3">
                    <w:rPr>
                      <w:rFonts w:ascii="Arial" w:eastAsia="Calibri" w:hAnsi="Arial" w:cs="Arial"/>
                      <w:b/>
                      <w:sz w:val="20"/>
                      <w:lang w:val="en-US"/>
                    </w:rPr>
                    <w:t>Council Service</w:t>
                  </w:r>
                  <w:r w:rsidRPr="00E543A3">
                    <w:rPr>
                      <w:rFonts w:ascii="Arial" w:eastAsia="Calibri" w:hAnsi="Arial" w:cs="Arial"/>
                      <w:b/>
                      <w:spacing w:val="-4"/>
                      <w:sz w:val="20"/>
                      <w:lang w:val="en-US"/>
                    </w:rPr>
                    <w:t xml:space="preserve"> </w:t>
                  </w:r>
                  <w:r w:rsidRPr="00E543A3">
                    <w:rPr>
                      <w:rFonts w:ascii="Arial" w:eastAsia="Calibri" w:hAnsi="Arial" w:cs="Arial"/>
                      <w:b/>
                      <w:sz w:val="20"/>
                      <w:lang w:val="en-US"/>
                    </w:rPr>
                    <w:t>Points</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Calibri" w:hAnsi="Arial" w:cs="Arial"/>
                      <w:b/>
                      <w:sz w:val="20"/>
                      <w:lang w:val="en-US"/>
                    </w:rPr>
                  </w:pPr>
                  <w:r w:rsidRPr="00E543A3">
                    <w:rPr>
                      <w:rFonts w:ascii="Arial" w:eastAsia="Calibri" w:hAnsi="Arial" w:cs="Arial"/>
                      <w:b/>
                      <w:sz w:val="20"/>
                      <w:lang w:val="en-US"/>
                    </w:rPr>
                    <w:t>11</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Calibri" w:hAnsi="Arial" w:cs="Arial"/>
                      <w:sz w:val="20"/>
                      <w:lang w:val="en-US"/>
                    </w:rPr>
                  </w:pPr>
                  <w:r w:rsidRPr="00E543A3">
                    <w:rPr>
                      <w:rFonts w:ascii="Arial" w:eastAsia="Calibri" w:hAnsi="Arial" w:cs="Arial"/>
                      <w:sz w:val="20"/>
                      <w:lang w:val="en-US"/>
                    </w:rPr>
                    <w:t>10</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11</w:t>
                  </w:r>
                </w:p>
              </w:tc>
              <w:tc>
                <w:tcPr>
                  <w:tcW w:w="672"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6</w:t>
                  </w:r>
                </w:p>
              </w:tc>
              <w:tc>
                <w:tcPr>
                  <w:tcW w:w="672" w:type="dxa"/>
                  <w:tcBorders>
                    <w:top w:val="nil"/>
                    <w:left w:val="nil"/>
                    <w:bottom w:val="nil"/>
                    <w:right w:val="nil"/>
                  </w:tcBorders>
                  <w:shd w:val="clear" w:color="auto" w:fill="DFD7E8"/>
                </w:tcPr>
                <w:p w:rsidR="002E326A" w:rsidRPr="00E543A3" w:rsidRDefault="002E326A" w:rsidP="00505FFB">
                  <w:pPr>
                    <w:widowControl w:val="0"/>
                    <w:spacing w:line="276" w:lineRule="auto"/>
                    <w:ind w:right="1"/>
                    <w:jc w:val="center"/>
                    <w:rPr>
                      <w:rFonts w:ascii="Arial" w:eastAsia="Arial" w:hAnsi="Arial" w:cs="Arial"/>
                      <w:sz w:val="20"/>
                      <w:lang w:val="en-US"/>
                    </w:rPr>
                  </w:pPr>
                  <w:r w:rsidRPr="00E543A3">
                    <w:rPr>
                      <w:rFonts w:ascii="Arial" w:eastAsia="Calibri" w:hAnsi="Arial" w:cs="Arial"/>
                      <w:sz w:val="20"/>
                      <w:lang w:val="en-US"/>
                    </w:rPr>
                    <w:t>7</w:t>
                  </w:r>
                </w:p>
              </w:tc>
            </w:tr>
            <w:tr w:rsidR="002E326A" w:rsidRPr="00E543A3" w:rsidTr="00F2176D">
              <w:trPr>
                <w:trHeight w:val="306"/>
                <w:tblHeader/>
              </w:trPr>
              <w:tc>
                <w:tcPr>
                  <w:tcW w:w="4395" w:type="dxa"/>
                  <w:tcBorders>
                    <w:top w:val="nil"/>
                    <w:left w:val="nil"/>
                    <w:bottom w:val="nil"/>
                    <w:right w:val="nil"/>
                  </w:tcBorders>
                </w:tcPr>
                <w:p w:rsidR="002E326A" w:rsidRPr="00E543A3" w:rsidRDefault="002E326A" w:rsidP="00505FFB">
                  <w:pPr>
                    <w:widowControl w:val="0"/>
                    <w:spacing w:line="276" w:lineRule="auto"/>
                    <w:rPr>
                      <w:rFonts w:ascii="Arial" w:eastAsia="Arial" w:hAnsi="Arial" w:cs="Arial"/>
                      <w:b/>
                      <w:sz w:val="20"/>
                      <w:lang w:val="en-US"/>
                    </w:rPr>
                  </w:pPr>
                  <w:r w:rsidRPr="00E543A3">
                    <w:rPr>
                      <w:rFonts w:ascii="Arial" w:eastAsia="Calibri" w:hAnsi="Arial" w:cs="Arial"/>
                      <w:b/>
                      <w:sz w:val="20"/>
                      <w:lang w:val="en-US"/>
                    </w:rPr>
                    <w:t>Residential homes for disabled/elderly</w:t>
                  </w:r>
                  <w:r w:rsidRPr="00E543A3">
                    <w:rPr>
                      <w:rFonts w:ascii="Arial" w:eastAsia="Calibri" w:hAnsi="Arial" w:cs="Arial"/>
                      <w:b/>
                      <w:spacing w:val="-13"/>
                      <w:sz w:val="20"/>
                      <w:lang w:val="en-US"/>
                    </w:rPr>
                    <w:t xml:space="preserve"> </w:t>
                  </w:r>
                  <w:r w:rsidRPr="00E543A3">
                    <w:rPr>
                      <w:rFonts w:ascii="Arial" w:eastAsia="Calibri" w:hAnsi="Arial" w:cs="Arial"/>
                      <w:b/>
                      <w:sz w:val="20"/>
                      <w:lang w:val="en-US"/>
                    </w:rPr>
                    <w:t>people</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Calibri" w:hAnsi="Arial" w:cs="Arial"/>
                      <w:b/>
                      <w:sz w:val="20"/>
                      <w:lang w:val="en-US"/>
                    </w:rPr>
                  </w:pPr>
                  <w:r w:rsidRPr="00E543A3">
                    <w:rPr>
                      <w:rFonts w:ascii="Arial" w:eastAsia="Calibri" w:hAnsi="Arial" w:cs="Arial"/>
                      <w:b/>
                      <w:sz w:val="20"/>
                      <w:lang w:val="en-US"/>
                    </w:rPr>
                    <w:t>11</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Calibri" w:hAnsi="Arial" w:cs="Arial"/>
                      <w:sz w:val="20"/>
                      <w:lang w:val="en-US"/>
                    </w:rPr>
                  </w:pPr>
                  <w:r w:rsidRPr="00E543A3">
                    <w:rPr>
                      <w:rFonts w:ascii="Arial" w:eastAsia="Calibri" w:hAnsi="Arial" w:cs="Arial"/>
                      <w:sz w:val="20"/>
                      <w:lang w:val="en-US"/>
                    </w:rPr>
                    <w:t>7</w:t>
                  </w:r>
                </w:p>
              </w:tc>
              <w:tc>
                <w:tcPr>
                  <w:tcW w:w="776"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6</w:t>
                  </w:r>
                </w:p>
              </w:tc>
              <w:tc>
                <w:tcPr>
                  <w:tcW w:w="672" w:type="dxa"/>
                  <w:tcBorders>
                    <w:top w:val="nil"/>
                    <w:left w:val="nil"/>
                    <w:bottom w:val="nil"/>
                    <w:right w:val="nil"/>
                  </w:tcBorders>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8</w:t>
                  </w:r>
                </w:p>
              </w:tc>
              <w:tc>
                <w:tcPr>
                  <w:tcW w:w="672" w:type="dxa"/>
                  <w:tcBorders>
                    <w:top w:val="nil"/>
                    <w:left w:val="nil"/>
                    <w:bottom w:val="nil"/>
                    <w:right w:val="nil"/>
                  </w:tcBorders>
                </w:tcPr>
                <w:p w:rsidR="002E326A" w:rsidRPr="00E543A3" w:rsidRDefault="002E326A" w:rsidP="00505FFB">
                  <w:pPr>
                    <w:widowControl w:val="0"/>
                    <w:spacing w:line="276" w:lineRule="auto"/>
                    <w:ind w:right="1"/>
                    <w:jc w:val="center"/>
                    <w:rPr>
                      <w:rFonts w:ascii="Arial" w:eastAsia="Arial" w:hAnsi="Arial" w:cs="Arial"/>
                      <w:sz w:val="20"/>
                      <w:lang w:val="en-US"/>
                    </w:rPr>
                  </w:pPr>
                  <w:r w:rsidRPr="00E543A3">
                    <w:rPr>
                      <w:rFonts w:ascii="Arial" w:eastAsia="Calibri" w:hAnsi="Arial" w:cs="Arial"/>
                      <w:sz w:val="20"/>
                      <w:lang w:val="en-US"/>
                    </w:rPr>
                    <w:t>7</w:t>
                  </w:r>
                </w:p>
              </w:tc>
            </w:tr>
            <w:tr w:rsidR="002E326A" w:rsidRPr="00E543A3" w:rsidTr="00F2176D">
              <w:trPr>
                <w:trHeight w:val="306"/>
                <w:tblHeader/>
              </w:trPr>
              <w:tc>
                <w:tcPr>
                  <w:tcW w:w="4395" w:type="dxa"/>
                  <w:tcBorders>
                    <w:top w:val="nil"/>
                    <w:left w:val="nil"/>
                    <w:bottom w:val="nil"/>
                    <w:right w:val="nil"/>
                  </w:tcBorders>
                  <w:shd w:val="clear" w:color="auto" w:fill="DFD7E8"/>
                </w:tcPr>
                <w:p w:rsidR="002E326A" w:rsidRPr="00E543A3" w:rsidRDefault="002E326A" w:rsidP="00505FFB">
                  <w:pPr>
                    <w:widowControl w:val="0"/>
                    <w:spacing w:line="276" w:lineRule="auto"/>
                    <w:rPr>
                      <w:rFonts w:ascii="Arial" w:eastAsia="Arial" w:hAnsi="Arial" w:cs="Arial"/>
                      <w:b/>
                      <w:sz w:val="20"/>
                      <w:lang w:val="en-US"/>
                    </w:rPr>
                  </w:pPr>
                  <w:r w:rsidRPr="00E543A3">
                    <w:rPr>
                      <w:rFonts w:ascii="Arial" w:eastAsia="Calibri" w:hAnsi="Arial" w:cs="Arial"/>
                      <w:b/>
                      <w:sz w:val="20"/>
                      <w:lang w:val="en-US"/>
                    </w:rPr>
                    <w:t>Street</w:t>
                  </w:r>
                  <w:r w:rsidRPr="00E543A3">
                    <w:rPr>
                      <w:rFonts w:ascii="Arial" w:eastAsia="Calibri" w:hAnsi="Arial" w:cs="Arial"/>
                      <w:b/>
                      <w:spacing w:val="-3"/>
                      <w:sz w:val="20"/>
                      <w:lang w:val="en-US"/>
                    </w:rPr>
                    <w:t xml:space="preserve"> </w:t>
                  </w:r>
                  <w:r w:rsidRPr="00E543A3">
                    <w:rPr>
                      <w:rFonts w:ascii="Arial" w:eastAsia="Calibri" w:hAnsi="Arial" w:cs="Arial"/>
                      <w:b/>
                      <w:sz w:val="20"/>
                      <w:lang w:val="en-US"/>
                    </w:rPr>
                    <w:t>cleaning</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Calibri" w:hAnsi="Arial" w:cs="Arial"/>
                      <w:b/>
                      <w:sz w:val="20"/>
                      <w:lang w:val="en-US"/>
                    </w:rPr>
                  </w:pPr>
                  <w:r w:rsidRPr="00E543A3">
                    <w:rPr>
                      <w:rFonts w:ascii="Arial" w:eastAsia="Calibri" w:hAnsi="Arial" w:cs="Arial"/>
                      <w:b/>
                      <w:sz w:val="20"/>
                      <w:lang w:val="en-US"/>
                    </w:rPr>
                    <w:t>10</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Calibri" w:hAnsi="Arial" w:cs="Arial"/>
                      <w:sz w:val="20"/>
                      <w:lang w:val="en-US"/>
                    </w:rPr>
                  </w:pPr>
                  <w:r w:rsidRPr="00E543A3">
                    <w:rPr>
                      <w:rFonts w:ascii="Arial" w:eastAsia="Calibri" w:hAnsi="Arial" w:cs="Arial"/>
                      <w:sz w:val="20"/>
                      <w:lang w:val="en-US"/>
                    </w:rPr>
                    <w:t>14</w:t>
                  </w:r>
                </w:p>
              </w:tc>
              <w:tc>
                <w:tcPr>
                  <w:tcW w:w="776"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15</w:t>
                  </w:r>
                </w:p>
              </w:tc>
              <w:tc>
                <w:tcPr>
                  <w:tcW w:w="672"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16</w:t>
                  </w:r>
                </w:p>
              </w:tc>
              <w:tc>
                <w:tcPr>
                  <w:tcW w:w="672" w:type="dxa"/>
                  <w:tcBorders>
                    <w:top w:val="nil"/>
                    <w:left w:val="nil"/>
                    <w:bottom w:val="nil"/>
                    <w:right w:val="nil"/>
                  </w:tcBorders>
                  <w:shd w:val="clear" w:color="auto" w:fill="DFD7E8"/>
                </w:tcPr>
                <w:p w:rsidR="002E326A" w:rsidRPr="00E543A3" w:rsidRDefault="002E326A" w:rsidP="00505FFB">
                  <w:pPr>
                    <w:widowControl w:val="0"/>
                    <w:spacing w:line="276" w:lineRule="auto"/>
                    <w:jc w:val="center"/>
                    <w:rPr>
                      <w:rFonts w:ascii="Arial" w:eastAsia="Arial" w:hAnsi="Arial" w:cs="Arial"/>
                      <w:sz w:val="20"/>
                      <w:lang w:val="en-US"/>
                    </w:rPr>
                  </w:pPr>
                  <w:r w:rsidRPr="00E543A3">
                    <w:rPr>
                      <w:rFonts w:ascii="Arial" w:eastAsia="Calibri" w:hAnsi="Arial" w:cs="Arial"/>
                      <w:sz w:val="20"/>
                      <w:lang w:val="en-US"/>
                    </w:rPr>
                    <w:t>17</w:t>
                  </w:r>
                </w:p>
              </w:tc>
            </w:tr>
          </w:tbl>
          <w:p w:rsidR="002E326A" w:rsidRPr="00B269F2" w:rsidRDefault="002E326A" w:rsidP="002E326A">
            <w:pPr>
              <w:pStyle w:val="NoSpacing"/>
              <w:rPr>
                <w:rFonts w:ascii="Arial" w:hAnsi="Arial" w:cs="Arial"/>
                <w:sz w:val="24"/>
                <w:szCs w:val="24"/>
              </w:rPr>
            </w:pPr>
          </w:p>
          <w:p w:rsidR="003E14B9" w:rsidRPr="00B269F2" w:rsidRDefault="003E14B9" w:rsidP="00F921A7">
            <w:pPr>
              <w:pStyle w:val="NoSpacing"/>
              <w:numPr>
                <w:ilvl w:val="0"/>
                <w:numId w:val="30"/>
              </w:numPr>
              <w:rPr>
                <w:rFonts w:ascii="Arial" w:hAnsi="Arial" w:cs="Arial"/>
                <w:sz w:val="24"/>
                <w:szCs w:val="24"/>
              </w:rPr>
            </w:pPr>
            <w:r w:rsidRPr="00B269F2">
              <w:rPr>
                <w:rFonts w:ascii="Arial" w:hAnsi="Arial" w:cs="Arial"/>
                <w:sz w:val="24"/>
                <w:szCs w:val="24"/>
              </w:rPr>
              <w:t>There are 7 services that 90% or more of respondents say they use:</w:t>
            </w:r>
          </w:p>
          <w:p w:rsidR="003E14B9" w:rsidRPr="00B269F2" w:rsidRDefault="003E14B9" w:rsidP="003E14B9">
            <w:pPr>
              <w:pStyle w:val="NoSpacing"/>
              <w:numPr>
                <w:ilvl w:val="0"/>
                <w:numId w:val="35"/>
              </w:numPr>
              <w:rPr>
                <w:rFonts w:ascii="Arial" w:hAnsi="Arial" w:cs="Arial"/>
                <w:sz w:val="24"/>
                <w:szCs w:val="24"/>
              </w:rPr>
            </w:pPr>
            <w:r w:rsidRPr="00B269F2">
              <w:rPr>
                <w:rFonts w:ascii="Arial" w:hAnsi="Arial" w:cs="Arial"/>
                <w:sz w:val="24"/>
                <w:szCs w:val="24"/>
              </w:rPr>
              <w:t>Refuse/bin collection (98%)</w:t>
            </w:r>
          </w:p>
          <w:p w:rsidR="003E14B9" w:rsidRPr="00B269F2" w:rsidRDefault="003E14B9" w:rsidP="003E14B9">
            <w:pPr>
              <w:pStyle w:val="NoSpacing"/>
              <w:numPr>
                <w:ilvl w:val="0"/>
                <w:numId w:val="35"/>
              </w:numPr>
              <w:rPr>
                <w:rFonts w:ascii="Arial" w:hAnsi="Arial" w:cs="Arial"/>
                <w:sz w:val="24"/>
                <w:szCs w:val="24"/>
              </w:rPr>
            </w:pPr>
            <w:r w:rsidRPr="00B269F2">
              <w:rPr>
                <w:rFonts w:ascii="Arial" w:hAnsi="Arial" w:cs="Arial"/>
                <w:sz w:val="24"/>
                <w:szCs w:val="24"/>
              </w:rPr>
              <w:t>Recycling facilities (97%)</w:t>
            </w:r>
          </w:p>
          <w:p w:rsidR="003E14B9" w:rsidRPr="00B269F2" w:rsidRDefault="003E14B9" w:rsidP="003E14B9">
            <w:pPr>
              <w:pStyle w:val="NoSpacing"/>
              <w:numPr>
                <w:ilvl w:val="0"/>
                <w:numId w:val="35"/>
              </w:numPr>
              <w:rPr>
                <w:rFonts w:ascii="Arial" w:hAnsi="Arial" w:cs="Arial"/>
                <w:sz w:val="24"/>
                <w:szCs w:val="24"/>
              </w:rPr>
            </w:pPr>
            <w:r w:rsidRPr="00B269F2">
              <w:rPr>
                <w:rFonts w:ascii="Arial" w:hAnsi="Arial" w:cs="Arial"/>
                <w:sz w:val="24"/>
                <w:szCs w:val="24"/>
              </w:rPr>
              <w:t>Road repairs/potholes (97%)</w:t>
            </w:r>
          </w:p>
          <w:p w:rsidR="003E14B9" w:rsidRPr="00B269F2" w:rsidRDefault="003E14B9" w:rsidP="003E14B9">
            <w:pPr>
              <w:pStyle w:val="NoSpacing"/>
              <w:numPr>
                <w:ilvl w:val="0"/>
                <w:numId w:val="35"/>
              </w:numPr>
              <w:rPr>
                <w:rFonts w:ascii="Arial" w:hAnsi="Arial" w:cs="Arial"/>
                <w:sz w:val="24"/>
                <w:szCs w:val="24"/>
              </w:rPr>
            </w:pPr>
            <w:r w:rsidRPr="00B269F2">
              <w:rPr>
                <w:rFonts w:ascii="Arial" w:hAnsi="Arial" w:cs="Arial"/>
                <w:sz w:val="24"/>
                <w:szCs w:val="24"/>
              </w:rPr>
              <w:t>Winter road maintenance (96%)</w:t>
            </w:r>
          </w:p>
          <w:p w:rsidR="003E14B9" w:rsidRPr="00B269F2" w:rsidRDefault="003E14B9" w:rsidP="003E14B9">
            <w:pPr>
              <w:pStyle w:val="NoSpacing"/>
              <w:numPr>
                <w:ilvl w:val="0"/>
                <w:numId w:val="35"/>
              </w:numPr>
              <w:rPr>
                <w:rFonts w:ascii="Arial" w:hAnsi="Arial" w:cs="Arial"/>
                <w:sz w:val="24"/>
                <w:szCs w:val="24"/>
              </w:rPr>
            </w:pPr>
            <w:r w:rsidRPr="00B269F2">
              <w:rPr>
                <w:rFonts w:ascii="Arial" w:hAnsi="Arial" w:cs="Arial"/>
                <w:sz w:val="24"/>
                <w:szCs w:val="24"/>
              </w:rPr>
              <w:lastRenderedPageBreak/>
              <w:t>Street cleaning (92%)</w:t>
            </w:r>
          </w:p>
          <w:p w:rsidR="003E14B9" w:rsidRPr="00B269F2" w:rsidRDefault="003E14B9" w:rsidP="003E14B9">
            <w:pPr>
              <w:pStyle w:val="NoSpacing"/>
              <w:numPr>
                <w:ilvl w:val="0"/>
                <w:numId w:val="35"/>
              </w:numPr>
              <w:rPr>
                <w:rFonts w:ascii="Arial" w:hAnsi="Arial" w:cs="Arial"/>
                <w:sz w:val="24"/>
                <w:szCs w:val="24"/>
              </w:rPr>
            </w:pPr>
            <w:r w:rsidRPr="00B269F2">
              <w:rPr>
                <w:rFonts w:ascii="Arial" w:hAnsi="Arial" w:cs="Arial"/>
                <w:sz w:val="24"/>
                <w:szCs w:val="24"/>
              </w:rPr>
              <w:t>Street lighting (91%)</w:t>
            </w:r>
          </w:p>
          <w:p w:rsidR="003E14B9" w:rsidRPr="00B269F2" w:rsidRDefault="003E14B9" w:rsidP="003E14B9">
            <w:pPr>
              <w:pStyle w:val="NoSpacing"/>
              <w:numPr>
                <w:ilvl w:val="0"/>
                <w:numId w:val="35"/>
              </w:numPr>
              <w:rPr>
                <w:rFonts w:ascii="Arial" w:hAnsi="Arial" w:cs="Arial"/>
                <w:sz w:val="24"/>
                <w:szCs w:val="24"/>
              </w:rPr>
            </w:pPr>
            <w:r w:rsidRPr="00B269F2">
              <w:rPr>
                <w:rFonts w:ascii="Arial" w:hAnsi="Arial" w:cs="Arial"/>
                <w:sz w:val="24"/>
                <w:szCs w:val="24"/>
              </w:rPr>
              <w:t>Pavement maintenance (91%)</w:t>
            </w:r>
          </w:p>
          <w:p w:rsidR="007901F2" w:rsidRPr="00B269F2" w:rsidRDefault="007901F2" w:rsidP="00552A0B">
            <w:pPr>
              <w:pStyle w:val="NoSpacing"/>
              <w:rPr>
                <w:rFonts w:ascii="Arial" w:hAnsi="Arial" w:cs="Arial"/>
                <w:sz w:val="24"/>
                <w:szCs w:val="24"/>
                <w:u w:val="single"/>
              </w:rPr>
            </w:pPr>
          </w:p>
          <w:p w:rsidR="00926A59" w:rsidRPr="00B269F2" w:rsidRDefault="00926A59" w:rsidP="00926A59">
            <w:pPr>
              <w:pStyle w:val="NoSpacing"/>
              <w:rPr>
                <w:rFonts w:ascii="Arial" w:hAnsi="Arial" w:cs="Arial"/>
                <w:sz w:val="24"/>
                <w:szCs w:val="24"/>
                <w:u w:val="single"/>
              </w:rPr>
            </w:pPr>
            <w:r w:rsidRPr="00B269F2">
              <w:rPr>
                <w:rFonts w:ascii="Arial" w:hAnsi="Arial" w:cs="Arial"/>
                <w:sz w:val="24"/>
                <w:szCs w:val="24"/>
                <w:u w:val="single"/>
              </w:rPr>
              <w:t>Using our online services</w:t>
            </w:r>
          </w:p>
          <w:p w:rsidR="00926A59" w:rsidRPr="00B269F2" w:rsidRDefault="00926A59" w:rsidP="00F921A7">
            <w:pPr>
              <w:pStyle w:val="NoSpacing"/>
              <w:numPr>
                <w:ilvl w:val="0"/>
                <w:numId w:val="30"/>
              </w:numPr>
              <w:rPr>
                <w:rFonts w:ascii="Arial" w:hAnsi="Arial" w:cs="Arial"/>
                <w:sz w:val="24"/>
                <w:szCs w:val="24"/>
              </w:rPr>
            </w:pPr>
            <w:bookmarkStart w:id="1" w:name="OLE_LINK2"/>
            <w:r w:rsidRPr="00B269F2">
              <w:rPr>
                <w:rFonts w:ascii="Arial" w:hAnsi="Arial" w:cs="Arial"/>
                <w:sz w:val="24"/>
                <w:szCs w:val="24"/>
              </w:rPr>
              <w:t xml:space="preserve">This year we asked new questions to gauge </w:t>
            </w:r>
            <w:r w:rsidR="008C5D01" w:rsidRPr="00B269F2">
              <w:rPr>
                <w:rFonts w:ascii="Arial" w:hAnsi="Arial" w:cs="Arial"/>
                <w:sz w:val="24"/>
                <w:szCs w:val="24"/>
              </w:rPr>
              <w:t xml:space="preserve">the panel’s views on </w:t>
            </w:r>
            <w:r w:rsidRPr="00B269F2">
              <w:rPr>
                <w:rFonts w:ascii="Arial" w:hAnsi="Arial" w:cs="Arial"/>
                <w:sz w:val="24"/>
                <w:szCs w:val="24"/>
              </w:rPr>
              <w:t>overall satisfaction with the</w:t>
            </w:r>
            <w:r w:rsidR="008C5D01" w:rsidRPr="00B269F2">
              <w:rPr>
                <w:rFonts w:ascii="Arial" w:hAnsi="Arial" w:cs="Arial"/>
                <w:sz w:val="24"/>
                <w:szCs w:val="24"/>
              </w:rPr>
              <w:t>ir</w:t>
            </w:r>
            <w:r w:rsidRPr="00B269F2">
              <w:rPr>
                <w:rFonts w:ascii="Arial" w:hAnsi="Arial" w:cs="Arial"/>
                <w:sz w:val="24"/>
                <w:szCs w:val="24"/>
              </w:rPr>
              <w:t xml:space="preserve"> online experience at </w:t>
            </w:r>
            <w:proofErr w:type="gramStart"/>
            <w:r w:rsidR="00E54AB2">
              <w:rPr>
                <w:rFonts w:ascii="Arial" w:hAnsi="Arial" w:cs="Arial"/>
                <w:sz w:val="24"/>
                <w:szCs w:val="24"/>
              </w:rPr>
              <w:t>www.</w:t>
            </w:r>
            <w:r w:rsidRPr="00B269F2">
              <w:rPr>
                <w:rFonts w:ascii="Arial" w:hAnsi="Arial" w:cs="Arial"/>
                <w:sz w:val="24"/>
                <w:szCs w:val="24"/>
              </w:rPr>
              <w:t>highland.gov.uk</w:t>
            </w:r>
            <w:r w:rsidR="00E54AB2">
              <w:rPr>
                <w:rFonts w:ascii="Arial" w:hAnsi="Arial" w:cs="Arial"/>
                <w:sz w:val="24"/>
                <w:szCs w:val="24"/>
              </w:rPr>
              <w:t xml:space="preserve"> </w:t>
            </w:r>
            <w:r w:rsidRPr="00B269F2">
              <w:rPr>
                <w:rFonts w:ascii="Arial" w:hAnsi="Arial" w:cs="Arial"/>
                <w:sz w:val="24"/>
                <w:szCs w:val="24"/>
              </w:rPr>
              <w:t>.</w:t>
            </w:r>
            <w:proofErr w:type="gramEnd"/>
            <w:r w:rsidRPr="00B269F2">
              <w:rPr>
                <w:rFonts w:ascii="Arial" w:hAnsi="Arial" w:cs="Arial"/>
                <w:sz w:val="24"/>
                <w:szCs w:val="24"/>
              </w:rPr>
              <w:t xml:space="preserve">  Overall 75.1%</w:t>
            </w:r>
            <w:r w:rsidR="0027223C" w:rsidRPr="00B269F2">
              <w:rPr>
                <w:rFonts w:ascii="Arial" w:hAnsi="Arial" w:cs="Arial"/>
                <w:sz w:val="24"/>
                <w:szCs w:val="24"/>
              </w:rPr>
              <w:t xml:space="preserve"> said they were very or fairly satisfied with online services.</w:t>
            </w:r>
          </w:p>
          <w:p w:rsidR="0027223C" w:rsidRPr="00B269F2" w:rsidRDefault="0027223C" w:rsidP="00F921A7">
            <w:pPr>
              <w:pStyle w:val="NoSpacing"/>
              <w:numPr>
                <w:ilvl w:val="0"/>
                <w:numId w:val="30"/>
              </w:numPr>
              <w:rPr>
                <w:rFonts w:ascii="Arial" w:hAnsi="Arial" w:cs="Arial"/>
                <w:sz w:val="24"/>
                <w:szCs w:val="24"/>
              </w:rPr>
            </w:pPr>
            <w:r w:rsidRPr="00B269F2">
              <w:rPr>
                <w:rFonts w:ascii="Arial" w:hAnsi="Arial" w:cs="Arial"/>
                <w:sz w:val="24"/>
                <w:szCs w:val="24"/>
              </w:rPr>
              <w:t>In relation to questions on the qualities of online services:</w:t>
            </w:r>
          </w:p>
          <w:p w:rsidR="0027223C" w:rsidRPr="00B269F2" w:rsidRDefault="0027223C" w:rsidP="0027223C">
            <w:pPr>
              <w:pStyle w:val="NoSpacing"/>
              <w:numPr>
                <w:ilvl w:val="0"/>
                <w:numId w:val="36"/>
              </w:numPr>
              <w:rPr>
                <w:rFonts w:ascii="Arial" w:hAnsi="Arial" w:cs="Arial"/>
                <w:sz w:val="24"/>
                <w:szCs w:val="24"/>
              </w:rPr>
            </w:pPr>
            <w:r w:rsidRPr="00B269F2">
              <w:rPr>
                <w:rFonts w:ascii="Arial" w:hAnsi="Arial" w:cs="Arial"/>
                <w:sz w:val="24"/>
                <w:szCs w:val="24"/>
              </w:rPr>
              <w:t>85% said they would use online services again</w:t>
            </w:r>
            <w:r w:rsidR="00E54AB2">
              <w:rPr>
                <w:rFonts w:ascii="Arial" w:hAnsi="Arial" w:cs="Arial"/>
                <w:sz w:val="24"/>
                <w:szCs w:val="24"/>
              </w:rPr>
              <w:t>;</w:t>
            </w:r>
          </w:p>
          <w:p w:rsidR="0027223C" w:rsidRPr="00B269F2" w:rsidRDefault="0027223C" w:rsidP="0027223C">
            <w:pPr>
              <w:pStyle w:val="NoSpacing"/>
              <w:numPr>
                <w:ilvl w:val="0"/>
                <w:numId w:val="36"/>
              </w:numPr>
              <w:rPr>
                <w:rFonts w:ascii="Arial" w:hAnsi="Arial" w:cs="Arial"/>
                <w:sz w:val="24"/>
                <w:szCs w:val="24"/>
              </w:rPr>
            </w:pPr>
            <w:r w:rsidRPr="00B269F2">
              <w:rPr>
                <w:rFonts w:ascii="Arial" w:hAnsi="Arial" w:cs="Arial"/>
                <w:sz w:val="24"/>
                <w:szCs w:val="24"/>
              </w:rPr>
              <w:t>75% agreed that online services were easy to use</w:t>
            </w:r>
            <w:r w:rsidR="00E54AB2">
              <w:rPr>
                <w:rFonts w:ascii="Arial" w:hAnsi="Arial" w:cs="Arial"/>
                <w:sz w:val="24"/>
                <w:szCs w:val="24"/>
              </w:rPr>
              <w:t>;</w:t>
            </w:r>
          </w:p>
          <w:p w:rsidR="0027223C" w:rsidRPr="007862DB" w:rsidRDefault="0027223C" w:rsidP="0027223C">
            <w:pPr>
              <w:pStyle w:val="NoSpacing"/>
              <w:numPr>
                <w:ilvl w:val="0"/>
                <w:numId w:val="36"/>
              </w:numPr>
              <w:rPr>
                <w:rFonts w:ascii="Arial" w:hAnsi="Arial" w:cs="Arial"/>
                <w:sz w:val="24"/>
                <w:szCs w:val="24"/>
              </w:rPr>
            </w:pPr>
            <w:r w:rsidRPr="00B269F2">
              <w:rPr>
                <w:rFonts w:ascii="Arial" w:hAnsi="Arial" w:cs="Arial"/>
                <w:sz w:val="24"/>
                <w:szCs w:val="24"/>
              </w:rPr>
              <w:t xml:space="preserve">71% said they </w:t>
            </w:r>
            <w:r w:rsidRPr="007862DB">
              <w:rPr>
                <w:rFonts w:ascii="Arial" w:hAnsi="Arial" w:cs="Arial"/>
                <w:sz w:val="24"/>
                <w:szCs w:val="24"/>
              </w:rPr>
              <w:t>were able to find the online services they needed</w:t>
            </w:r>
            <w:r w:rsidR="00E54AB2">
              <w:rPr>
                <w:rFonts w:ascii="Arial" w:hAnsi="Arial" w:cs="Arial"/>
                <w:sz w:val="24"/>
                <w:szCs w:val="24"/>
              </w:rPr>
              <w:t>;</w:t>
            </w:r>
          </w:p>
          <w:p w:rsidR="0027223C" w:rsidRPr="007862DB" w:rsidRDefault="0027223C" w:rsidP="0027223C">
            <w:pPr>
              <w:pStyle w:val="NoSpacing"/>
              <w:numPr>
                <w:ilvl w:val="0"/>
                <w:numId w:val="36"/>
              </w:numPr>
              <w:rPr>
                <w:rFonts w:ascii="Arial" w:hAnsi="Arial" w:cs="Arial"/>
                <w:sz w:val="24"/>
                <w:szCs w:val="24"/>
              </w:rPr>
            </w:pPr>
            <w:r w:rsidRPr="007862DB">
              <w:rPr>
                <w:rFonts w:ascii="Arial" w:hAnsi="Arial" w:cs="Arial"/>
                <w:sz w:val="24"/>
                <w:szCs w:val="24"/>
              </w:rPr>
              <w:t>70% agreed that online services were quick to complete</w:t>
            </w:r>
            <w:r w:rsidR="00E54AB2">
              <w:rPr>
                <w:rFonts w:ascii="Arial" w:hAnsi="Arial" w:cs="Arial"/>
                <w:sz w:val="24"/>
                <w:szCs w:val="24"/>
              </w:rPr>
              <w:t>;</w:t>
            </w:r>
          </w:p>
          <w:p w:rsidR="00926A59" w:rsidRPr="007862DB" w:rsidRDefault="0027223C" w:rsidP="00B32AE5">
            <w:pPr>
              <w:pStyle w:val="NoSpacing"/>
              <w:numPr>
                <w:ilvl w:val="0"/>
                <w:numId w:val="36"/>
              </w:numPr>
              <w:rPr>
                <w:rFonts w:ascii="Arial" w:hAnsi="Arial" w:cs="Arial"/>
                <w:sz w:val="24"/>
                <w:szCs w:val="24"/>
              </w:rPr>
            </w:pPr>
            <w:r w:rsidRPr="007862DB">
              <w:rPr>
                <w:rFonts w:ascii="Arial" w:hAnsi="Arial" w:cs="Arial"/>
                <w:sz w:val="24"/>
                <w:szCs w:val="24"/>
              </w:rPr>
              <w:t>68% agreed that online services were easy to find.</w:t>
            </w:r>
            <w:bookmarkEnd w:id="1"/>
          </w:p>
          <w:p w:rsidR="00926A59" w:rsidRPr="00B269F2" w:rsidRDefault="00926A59" w:rsidP="00B32AE5">
            <w:pPr>
              <w:pStyle w:val="NoSpacing"/>
              <w:rPr>
                <w:rFonts w:ascii="Arial" w:hAnsi="Arial" w:cs="Arial"/>
                <w:sz w:val="24"/>
                <w:szCs w:val="24"/>
              </w:rPr>
            </w:pPr>
          </w:p>
          <w:p w:rsidR="009311F5" w:rsidRPr="00B269F2" w:rsidRDefault="00943528" w:rsidP="005A71B2">
            <w:pPr>
              <w:pStyle w:val="NoSpacing"/>
              <w:rPr>
                <w:rFonts w:ascii="Arial" w:hAnsi="Arial" w:cs="Arial"/>
                <w:sz w:val="24"/>
                <w:szCs w:val="24"/>
                <w:u w:val="single"/>
              </w:rPr>
            </w:pPr>
            <w:r w:rsidRPr="00B269F2">
              <w:rPr>
                <w:rFonts w:ascii="Arial" w:hAnsi="Arial" w:cs="Arial"/>
                <w:sz w:val="24"/>
                <w:szCs w:val="24"/>
                <w:u w:val="single"/>
              </w:rPr>
              <w:t>Involving and Developing Communities</w:t>
            </w:r>
            <w:r w:rsidR="00A40940" w:rsidRPr="00B269F2">
              <w:rPr>
                <w:rFonts w:ascii="Arial" w:hAnsi="Arial" w:cs="Arial"/>
                <w:sz w:val="24"/>
                <w:szCs w:val="24"/>
                <w:u w:val="single"/>
              </w:rPr>
              <w:t xml:space="preserve"> </w:t>
            </w:r>
          </w:p>
          <w:p w:rsidR="00943528" w:rsidRPr="00B269F2" w:rsidRDefault="00943528" w:rsidP="00261613">
            <w:pPr>
              <w:pStyle w:val="NoSpacing"/>
              <w:rPr>
                <w:rFonts w:ascii="Arial" w:hAnsi="Arial" w:cs="Arial"/>
                <w:sz w:val="24"/>
                <w:szCs w:val="24"/>
              </w:rPr>
            </w:pPr>
          </w:p>
          <w:p w:rsidR="009311F5" w:rsidRPr="00B269F2" w:rsidRDefault="00261613" w:rsidP="00F921A7">
            <w:pPr>
              <w:pStyle w:val="NoSpacing"/>
              <w:numPr>
                <w:ilvl w:val="0"/>
                <w:numId w:val="30"/>
              </w:numPr>
              <w:rPr>
                <w:rFonts w:ascii="Arial" w:hAnsi="Arial" w:cs="Arial"/>
                <w:sz w:val="24"/>
                <w:szCs w:val="24"/>
              </w:rPr>
            </w:pPr>
            <w:r w:rsidRPr="00B269F2">
              <w:rPr>
                <w:rFonts w:ascii="Arial" w:hAnsi="Arial" w:cs="Arial"/>
                <w:sz w:val="24"/>
                <w:szCs w:val="24"/>
              </w:rPr>
              <w:t>This is a new set of questions around a ‘</w:t>
            </w:r>
            <w:r w:rsidR="005404B8" w:rsidRPr="00B269F2">
              <w:rPr>
                <w:rFonts w:ascii="Arial" w:hAnsi="Arial" w:cs="Arial"/>
                <w:sz w:val="24"/>
                <w:szCs w:val="24"/>
              </w:rPr>
              <w:t>C</w:t>
            </w:r>
            <w:r w:rsidRPr="00B269F2">
              <w:rPr>
                <w:rFonts w:ascii="Arial" w:hAnsi="Arial" w:cs="Arial"/>
                <w:sz w:val="24"/>
                <w:szCs w:val="24"/>
              </w:rPr>
              <w:t>ommunity led Highland’ which will be reported in more detail to the Communities and Partnerships Committee</w:t>
            </w:r>
            <w:r w:rsidR="00E54AB2">
              <w:rPr>
                <w:rFonts w:ascii="Arial" w:hAnsi="Arial" w:cs="Arial"/>
                <w:sz w:val="24"/>
                <w:szCs w:val="24"/>
              </w:rPr>
              <w:t>,</w:t>
            </w:r>
            <w:r w:rsidRPr="00B269F2">
              <w:rPr>
                <w:rFonts w:ascii="Arial" w:hAnsi="Arial" w:cs="Arial"/>
                <w:sz w:val="24"/>
                <w:szCs w:val="24"/>
              </w:rPr>
              <w:t xml:space="preserve"> and results include:</w:t>
            </w:r>
          </w:p>
          <w:p w:rsidR="00261613" w:rsidRPr="00B269F2" w:rsidRDefault="00261613" w:rsidP="00261613">
            <w:pPr>
              <w:pStyle w:val="NoSpacing"/>
              <w:numPr>
                <w:ilvl w:val="0"/>
                <w:numId w:val="38"/>
              </w:numPr>
              <w:rPr>
                <w:rFonts w:ascii="Arial" w:hAnsi="Arial" w:cs="Arial"/>
                <w:sz w:val="24"/>
                <w:szCs w:val="24"/>
              </w:rPr>
            </w:pPr>
            <w:r w:rsidRPr="00B269F2">
              <w:rPr>
                <w:rFonts w:ascii="Arial" w:hAnsi="Arial" w:cs="Arial"/>
                <w:sz w:val="24"/>
                <w:szCs w:val="24"/>
              </w:rPr>
              <w:t xml:space="preserve">47% of the panel say that they have not engaged in community activity or </w:t>
            </w:r>
            <w:r w:rsidR="008553A5">
              <w:rPr>
                <w:rFonts w:ascii="Arial" w:hAnsi="Arial" w:cs="Arial"/>
                <w:sz w:val="24"/>
                <w:szCs w:val="24"/>
              </w:rPr>
              <w:t xml:space="preserve">with community </w:t>
            </w:r>
            <w:r w:rsidRPr="00B269F2">
              <w:rPr>
                <w:rFonts w:ascii="Arial" w:hAnsi="Arial" w:cs="Arial"/>
                <w:sz w:val="24"/>
                <w:szCs w:val="24"/>
              </w:rPr>
              <w:t>organisations in the past year</w:t>
            </w:r>
            <w:r w:rsidR="00E54AB2">
              <w:rPr>
                <w:rFonts w:ascii="Arial" w:hAnsi="Arial" w:cs="Arial"/>
                <w:sz w:val="24"/>
                <w:szCs w:val="24"/>
              </w:rPr>
              <w:t>;</w:t>
            </w:r>
          </w:p>
          <w:p w:rsidR="00261613" w:rsidRPr="00B269F2" w:rsidRDefault="00261613" w:rsidP="00261613">
            <w:pPr>
              <w:pStyle w:val="NoSpacing"/>
              <w:numPr>
                <w:ilvl w:val="0"/>
                <w:numId w:val="38"/>
              </w:numPr>
              <w:rPr>
                <w:rFonts w:ascii="Arial" w:hAnsi="Arial" w:cs="Arial"/>
                <w:sz w:val="24"/>
                <w:szCs w:val="24"/>
              </w:rPr>
            </w:pPr>
            <w:r w:rsidRPr="00B269F2">
              <w:rPr>
                <w:rFonts w:ascii="Arial" w:hAnsi="Arial" w:cs="Arial"/>
                <w:sz w:val="24"/>
                <w:szCs w:val="24"/>
              </w:rPr>
              <w:t>52% say they are interested to a great or some extent in being involved in discussion about development or improving their community</w:t>
            </w:r>
            <w:r w:rsidR="00E54AB2">
              <w:rPr>
                <w:rFonts w:ascii="Arial" w:hAnsi="Arial" w:cs="Arial"/>
                <w:sz w:val="24"/>
                <w:szCs w:val="24"/>
              </w:rPr>
              <w:t>;</w:t>
            </w:r>
          </w:p>
          <w:p w:rsidR="00AE74BC" w:rsidRPr="00B269F2" w:rsidRDefault="005404B8" w:rsidP="005404B8">
            <w:pPr>
              <w:pStyle w:val="NoSpacing"/>
              <w:numPr>
                <w:ilvl w:val="0"/>
                <w:numId w:val="38"/>
              </w:numPr>
              <w:rPr>
                <w:rFonts w:ascii="Arial" w:hAnsi="Arial" w:cs="Arial"/>
                <w:sz w:val="24"/>
                <w:szCs w:val="24"/>
              </w:rPr>
            </w:pPr>
            <w:r w:rsidRPr="00B269F2">
              <w:rPr>
                <w:rFonts w:ascii="Arial" w:hAnsi="Arial" w:cs="Arial"/>
                <w:sz w:val="24"/>
                <w:szCs w:val="24"/>
              </w:rPr>
              <w:t>50% of the panel agreed with the statement ‘do you agreed that your community should get more involved in providing the services you and your community need</w:t>
            </w:r>
            <w:proofErr w:type="gramStart"/>
            <w:r w:rsidRPr="00B269F2">
              <w:rPr>
                <w:rFonts w:ascii="Arial" w:hAnsi="Arial" w:cs="Arial"/>
                <w:sz w:val="24"/>
                <w:szCs w:val="24"/>
              </w:rPr>
              <w:t>?</w:t>
            </w:r>
            <w:r w:rsidR="00E54AB2">
              <w:rPr>
                <w:rFonts w:ascii="Arial" w:hAnsi="Arial" w:cs="Arial"/>
                <w:sz w:val="24"/>
                <w:szCs w:val="24"/>
              </w:rPr>
              <w:t>;</w:t>
            </w:r>
            <w:proofErr w:type="gramEnd"/>
          </w:p>
          <w:p w:rsidR="005404B8" w:rsidRDefault="005404B8" w:rsidP="005404B8">
            <w:pPr>
              <w:pStyle w:val="NoSpacing"/>
              <w:numPr>
                <w:ilvl w:val="0"/>
                <w:numId w:val="38"/>
              </w:numPr>
              <w:rPr>
                <w:rFonts w:ascii="Arial" w:hAnsi="Arial" w:cs="Arial"/>
                <w:sz w:val="24"/>
                <w:szCs w:val="24"/>
              </w:rPr>
            </w:pPr>
            <w:r w:rsidRPr="00B269F2">
              <w:rPr>
                <w:rFonts w:ascii="Arial" w:hAnsi="Arial" w:cs="Arial"/>
                <w:sz w:val="24"/>
                <w:szCs w:val="24"/>
              </w:rPr>
              <w:t xml:space="preserve">52% of the panel said they would be interested to some or a great extend </w:t>
            </w:r>
            <w:r w:rsidR="00433507" w:rsidRPr="00B269F2">
              <w:rPr>
                <w:rFonts w:ascii="Arial" w:hAnsi="Arial" w:cs="Arial"/>
                <w:sz w:val="24"/>
                <w:szCs w:val="24"/>
              </w:rPr>
              <w:t xml:space="preserve">in </w:t>
            </w:r>
            <w:r w:rsidR="008553A5">
              <w:rPr>
                <w:rFonts w:ascii="Arial" w:hAnsi="Arial" w:cs="Arial"/>
                <w:sz w:val="24"/>
                <w:szCs w:val="24"/>
              </w:rPr>
              <w:t xml:space="preserve">the </w:t>
            </w:r>
            <w:r w:rsidR="00433507" w:rsidRPr="00B269F2">
              <w:rPr>
                <w:rFonts w:ascii="Arial" w:hAnsi="Arial" w:cs="Arial"/>
                <w:sz w:val="24"/>
                <w:szCs w:val="24"/>
              </w:rPr>
              <w:t>delivery of the services their communities need.</w:t>
            </w:r>
          </w:p>
          <w:p w:rsidR="00B53867" w:rsidRPr="00B269F2" w:rsidRDefault="00B53867" w:rsidP="00B53867">
            <w:pPr>
              <w:pStyle w:val="NoSpacing"/>
              <w:ind w:left="1080"/>
              <w:rPr>
                <w:rFonts w:ascii="Arial" w:hAnsi="Arial" w:cs="Arial"/>
                <w:sz w:val="24"/>
                <w:szCs w:val="24"/>
              </w:rPr>
            </w:pPr>
          </w:p>
        </w:tc>
      </w:tr>
      <w:tr w:rsidR="008F2EE1" w:rsidRPr="007214D1" w:rsidTr="00405C3F">
        <w:tc>
          <w:tcPr>
            <w:tcW w:w="817" w:type="dxa"/>
          </w:tcPr>
          <w:p w:rsidR="008F2EE1" w:rsidRPr="008F2EE1" w:rsidRDefault="0078226E" w:rsidP="00593C3B">
            <w:pPr>
              <w:contextualSpacing/>
              <w:rPr>
                <w:rFonts w:ascii="Arial" w:eastAsia="Calibri" w:hAnsi="Arial" w:cs="Arial"/>
                <w:szCs w:val="24"/>
                <w:lang w:eastAsia="en-US"/>
              </w:rPr>
            </w:pPr>
            <w:r>
              <w:rPr>
                <w:rFonts w:ascii="Arial" w:eastAsia="Calibri" w:hAnsi="Arial" w:cs="Arial"/>
                <w:szCs w:val="24"/>
                <w:lang w:eastAsia="en-US"/>
              </w:rPr>
              <w:lastRenderedPageBreak/>
              <w:t>2.</w:t>
            </w:r>
            <w:r w:rsidR="0027223C">
              <w:rPr>
                <w:rFonts w:ascii="Arial" w:eastAsia="Calibri" w:hAnsi="Arial" w:cs="Arial"/>
                <w:szCs w:val="24"/>
                <w:lang w:eastAsia="en-US"/>
              </w:rPr>
              <w:t>3</w:t>
            </w:r>
          </w:p>
        </w:tc>
        <w:tc>
          <w:tcPr>
            <w:tcW w:w="8823" w:type="dxa"/>
          </w:tcPr>
          <w:p w:rsidR="008F2EE1" w:rsidRPr="00B269F2" w:rsidRDefault="008F2EE1" w:rsidP="008F2EE1">
            <w:pPr>
              <w:pStyle w:val="ListParagraph"/>
              <w:spacing w:after="120"/>
              <w:ind w:left="0" w:hanging="34"/>
              <w:jc w:val="left"/>
              <w:rPr>
                <w:rFonts w:ascii="Arial" w:hAnsi="Arial" w:cs="Arial"/>
                <w:sz w:val="24"/>
                <w:szCs w:val="24"/>
                <w:u w:val="single"/>
              </w:rPr>
            </w:pPr>
            <w:r w:rsidRPr="00B269F2">
              <w:rPr>
                <w:rFonts w:ascii="Arial" w:hAnsi="Arial" w:cs="Arial"/>
                <w:sz w:val="24"/>
                <w:szCs w:val="24"/>
                <w:u w:val="single"/>
              </w:rPr>
              <w:t>Overall satisfaction with Council services</w:t>
            </w:r>
          </w:p>
          <w:p w:rsidR="008F2EE1" w:rsidRPr="00B269F2" w:rsidRDefault="003F61CF" w:rsidP="00027848">
            <w:pPr>
              <w:pStyle w:val="NoSpacing"/>
              <w:rPr>
                <w:rFonts w:ascii="Arial" w:hAnsi="Arial" w:cs="Arial"/>
                <w:sz w:val="24"/>
                <w:szCs w:val="24"/>
              </w:rPr>
            </w:pPr>
            <w:r w:rsidRPr="00B269F2">
              <w:rPr>
                <w:rFonts w:ascii="Arial" w:hAnsi="Arial" w:cs="Arial"/>
                <w:sz w:val="24"/>
                <w:szCs w:val="24"/>
              </w:rPr>
              <w:t>7</w:t>
            </w:r>
            <w:r w:rsidR="00A72B03" w:rsidRPr="00B269F2">
              <w:rPr>
                <w:rFonts w:ascii="Arial" w:hAnsi="Arial" w:cs="Arial"/>
                <w:sz w:val="24"/>
                <w:szCs w:val="24"/>
              </w:rPr>
              <w:t>3</w:t>
            </w:r>
            <w:r w:rsidR="008F2EE1" w:rsidRPr="00B269F2">
              <w:rPr>
                <w:rFonts w:ascii="Arial" w:hAnsi="Arial" w:cs="Arial"/>
                <w:sz w:val="24"/>
                <w:szCs w:val="24"/>
              </w:rPr>
              <w:t>% of the panel say they were satisfied overall with Council services in 201</w:t>
            </w:r>
            <w:r w:rsidRPr="00B269F2">
              <w:rPr>
                <w:rFonts w:ascii="Arial" w:hAnsi="Arial" w:cs="Arial"/>
                <w:sz w:val="24"/>
                <w:szCs w:val="24"/>
              </w:rPr>
              <w:t xml:space="preserve">5/16 compared to 83% in 2014/15. </w:t>
            </w:r>
          </w:p>
          <w:p w:rsidR="00403E24" w:rsidRPr="00B269F2" w:rsidRDefault="00403E24" w:rsidP="00027848">
            <w:pPr>
              <w:pStyle w:val="NoSpacing"/>
              <w:rPr>
                <w:rFonts w:ascii="Arial" w:hAnsi="Arial" w:cs="Arial"/>
                <w:sz w:val="24"/>
                <w:szCs w:val="24"/>
              </w:rPr>
            </w:pPr>
          </w:p>
          <w:p w:rsidR="00027848" w:rsidRPr="00B269F2" w:rsidRDefault="00EE031E" w:rsidP="00027848">
            <w:pPr>
              <w:pStyle w:val="NoSpacing"/>
              <w:rPr>
                <w:noProof/>
                <w:lang w:eastAsia="en-GB"/>
              </w:rPr>
            </w:pPr>
            <w:r>
              <w:rPr>
                <w:noProof/>
                <w:lang w:eastAsia="en-GB"/>
              </w:rPr>
              <w:drawing>
                <wp:inline distT="0" distB="0" distL="0" distR="0" wp14:anchorId="3508E073" wp14:editId="309778C4">
                  <wp:extent cx="4381500" cy="3228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81500" cy="3228975"/>
                          </a:xfrm>
                          <a:prstGeom prst="rect">
                            <a:avLst/>
                          </a:prstGeom>
                        </pic:spPr>
                      </pic:pic>
                    </a:graphicData>
                  </a:graphic>
                </wp:inline>
              </w:drawing>
            </w:r>
          </w:p>
          <w:p w:rsidR="00ED7E28" w:rsidRDefault="00ED7E28" w:rsidP="00027848">
            <w:pPr>
              <w:pStyle w:val="NoSpacing"/>
              <w:rPr>
                <w:rFonts w:ascii="Arial" w:hAnsi="Arial" w:cs="Arial"/>
                <w:sz w:val="24"/>
                <w:szCs w:val="24"/>
              </w:rPr>
            </w:pPr>
          </w:p>
          <w:p w:rsidR="00CE3725" w:rsidRDefault="00CE3725" w:rsidP="00027848">
            <w:pPr>
              <w:pStyle w:val="NoSpacing"/>
              <w:rPr>
                <w:rFonts w:ascii="Arial" w:hAnsi="Arial" w:cs="Arial"/>
                <w:sz w:val="24"/>
                <w:szCs w:val="24"/>
              </w:rPr>
            </w:pPr>
          </w:p>
          <w:p w:rsidR="009C5C72" w:rsidRPr="00B269F2" w:rsidRDefault="009C5C72" w:rsidP="00027848">
            <w:pPr>
              <w:pStyle w:val="NoSpacing"/>
              <w:rPr>
                <w:rFonts w:ascii="Arial" w:hAnsi="Arial" w:cs="Arial"/>
                <w:sz w:val="24"/>
                <w:szCs w:val="24"/>
              </w:rPr>
            </w:pPr>
          </w:p>
        </w:tc>
      </w:tr>
      <w:tr w:rsidR="0027223C" w:rsidRPr="000F25B7" w:rsidTr="00405C3F">
        <w:tc>
          <w:tcPr>
            <w:tcW w:w="817" w:type="dxa"/>
          </w:tcPr>
          <w:p w:rsidR="0027223C" w:rsidRPr="000F25B7" w:rsidRDefault="0027223C" w:rsidP="00240310">
            <w:pPr>
              <w:contextualSpacing/>
              <w:rPr>
                <w:rFonts w:ascii="Arial" w:eastAsia="Calibri" w:hAnsi="Arial" w:cs="Arial"/>
                <w:szCs w:val="24"/>
                <w:lang w:eastAsia="en-US"/>
              </w:rPr>
            </w:pPr>
            <w:r>
              <w:rPr>
                <w:rFonts w:ascii="Arial" w:eastAsia="Calibri" w:hAnsi="Arial" w:cs="Arial"/>
                <w:szCs w:val="24"/>
                <w:lang w:eastAsia="en-US"/>
              </w:rPr>
              <w:lastRenderedPageBreak/>
              <w:t>2.4</w:t>
            </w:r>
          </w:p>
        </w:tc>
        <w:tc>
          <w:tcPr>
            <w:tcW w:w="8823" w:type="dxa"/>
          </w:tcPr>
          <w:p w:rsidR="0027223C" w:rsidRPr="006C44CE" w:rsidRDefault="0027223C" w:rsidP="00240310">
            <w:pPr>
              <w:pStyle w:val="ListParagraph"/>
              <w:ind w:left="34" w:hanging="34"/>
              <w:jc w:val="left"/>
              <w:rPr>
                <w:rFonts w:ascii="Arial" w:hAnsi="Arial" w:cs="Arial"/>
                <w:sz w:val="24"/>
                <w:szCs w:val="24"/>
                <w:u w:val="single"/>
              </w:rPr>
            </w:pPr>
            <w:r w:rsidRPr="006C44CE">
              <w:rPr>
                <w:rFonts w:ascii="Arial" w:hAnsi="Arial" w:cs="Arial"/>
                <w:sz w:val="24"/>
                <w:szCs w:val="24"/>
                <w:u w:val="single"/>
              </w:rPr>
              <w:t xml:space="preserve">Areas for </w:t>
            </w:r>
            <w:r>
              <w:rPr>
                <w:rFonts w:ascii="Arial" w:hAnsi="Arial" w:cs="Arial"/>
                <w:sz w:val="24"/>
                <w:szCs w:val="24"/>
                <w:u w:val="single"/>
              </w:rPr>
              <w:t xml:space="preserve">service </w:t>
            </w:r>
            <w:r w:rsidRPr="006C44CE">
              <w:rPr>
                <w:rFonts w:ascii="Arial" w:hAnsi="Arial" w:cs="Arial"/>
                <w:sz w:val="24"/>
                <w:szCs w:val="24"/>
                <w:u w:val="single"/>
              </w:rPr>
              <w:t>improvement</w:t>
            </w:r>
          </w:p>
          <w:p w:rsidR="007C7853" w:rsidRDefault="0027223C" w:rsidP="002D27A5">
            <w:pPr>
              <w:rPr>
                <w:rFonts w:ascii="Arial" w:hAnsi="Arial" w:cs="Arial"/>
                <w:szCs w:val="24"/>
              </w:rPr>
            </w:pPr>
            <w:r w:rsidRPr="002D27A5">
              <w:rPr>
                <w:rFonts w:ascii="Arial" w:hAnsi="Arial" w:cs="Arial"/>
                <w:szCs w:val="24"/>
              </w:rPr>
              <w:t>Services with higher levels of respondents and low satisfaction score</w:t>
            </w:r>
            <w:r w:rsidR="00E54AB2">
              <w:rPr>
                <w:rFonts w:ascii="Arial" w:hAnsi="Arial" w:cs="Arial"/>
                <w:szCs w:val="24"/>
              </w:rPr>
              <w:t>,</w:t>
            </w:r>
            <w:r w:rsidRPr="002D27A5">
              <w:rPr>
                <w:rFonts w:ascii="Arial" w:hAnsi="Arial" w:cs="Arial"/>
                <w:szCs w:val="24"/>
              </w:rPr>
              <w:t xml:space="preserve"> </w:t>
            </w:r>
            <w:r w:rsidR="003C2CDB" w:rsidRPr="002D27A5">
              <w:rPr>
                <w:rFonts w:ascii="Arial" w:hAnsi="Arial" w:cs="Arial"/>
                <w:szCs w:val="24"/>
              </w:rPr>
              <w:t>and where improvement</w:t>
            </w:r>
            <w:r w:rsidRPr="002D27A5">
              <w:rPr>
                <w:rFonts w:ascii="Arial" w:hAnsi="Arial" w:cs="Arial"/>
                <w:szCs w:val="24"/>
              </w:rPr>
              <w:t xml:space="preserve"> actions are in place are</w:t>
            </w:r>
            <w:r w:rsidR="003C2CDB" w:rsidRPr="002D27A5">
              <w:rPr>
                <w:rFonts w:ascii="Arial" w:hAnsi="Arial" w:cs="Arial"/>
                <w:szCs w:val="24"/>
              </w:rPr>
              <w:t xml:space="preserve"> road and winter maintenance. A</w:t>
            </w:r>
            <w:r w:rsidR="005A71B2" w:rsidRPr="002D27A5">
              <w:rPr>
                <w:rFonts w:ascii="Arial" w:hAnsi="Arial" w:cs="Arial"/>
                <w:szCs w:val="24"/>
              </w:rPr>
              <w:t xml:space="preserve">n update on both these services was provided in the annual performance report to Council on </w:t>
            </w:r>
            <w:r w:rsidR="003C2CDB" w:rsidRPr="002D27A5">
              <w:rPr>
                <w:rFonts w:ascii="Arial" w:hAnsi="Arial" w:cs="Arial"/>
                <w:szCs w:val="24"/>
              </w:rPr>
              <w:t>8th September 2016</w:t>
            </w:r>
            <w:r w:rsidR="005A71B2" w:rsidRPr="002D27A5">
              <w:rPr>
                <w:rFonts w:ascii="Arial" w:hAnsi="Arial" w:cs="Arial"/>
                <w:szCs w:val="24"/>
              </w:rPr>
              <w:t>.  Th</w:t>
            </w:r>
            <w:r w:rsidR="006F6FB8" w:rsidRPr="002D27A5">
              <w:rPr>
                <w:rFonts w:ascii="Arial" w:hAnsi="Arial" w:cs="Arial"/>
                <w:szCs w:val="24"/>
              </w:rPr>
              <w:t>e report</w:t>
            </w:r>
            <w:r w:rsidR="005A71B2" w:rsidRPr="002D27A5">
              <w:rPr>
                <w:rFonts w:ascii="Arial" w:hAnsi="Arial" w:cs="Arial"/>
                <w:szCs w:val="24"/>
              </w:rPr>
              <w:t xml:space="preserve"> highlighted that</w:t>
            </w:r>
            <w:r w:rsidR="003C2CDB" w:rsidRPr="002D27A5">
              <w:rPr>
                <w:rFonts w:ascii="Arial" w:hAnsi="Arial" w:cs="Arial"/>
                <w:szCs w:val="24"/>
              </w:rPr>
              <w:t xml:space="preserve"> a review of winter maintenance is held annually in order to provide the most effective service possible</w:t>
            </w:r>
            <w:r w:rsidR="00E54AB2">
              <w:rPr>
                <w:rFonts w:ascii="Arial" w:hAnsi="Arial" w:cs="Arial"/>
                <w:szCs w:val="24"/>
              </w:rPr>
              <w:t>,</w:t>
            </w:r>
            <w:r w:rsidR="003C2CDB" w:rsidRPr="002D27A5">
              <w:rPr>
                <w:rFonts w:ascii="Arial" w:hAnsi="Arial" w:cs="Arial"/>
                <w:szCs w:val="24"/>
              </w:rPr>
              <w:t xml:space="preserve"> and </w:t>
            </w:r>
            <w:r w:rsidR="006F6FB8" w:rsidRPr="002D27A5">
              <w:rPr>
                <w:rFonts w:ascii="Arial" w:hAnsi="Arial" w:cs="Arial"/>
                <w:szCs w:val="24"/>
              </w:rPr>
              <w:t xml:space="preserve">investment of an additional £24.3 million </w:t>
            </w:r>
            <w:r w:rsidR="00E54AB2">
              <w:rPr>
                <w:rFonts w:ascii="Arial" w:hAnsi="Arial" w:cs="Arial"/>
                <w:szCs w:val="24"/>
              </w:rPr>
              <w:t xml:space="preserve">is planned </w:t>
            </w:r>
            <w:r w:rsidR="006F6FB8" w:rsidRPr="002D27A5">
              <w:rPr>
                <w:rFonts w:ascii="Arial" w:hAnsi="Arial" w:cs="Arial"/>
                <w:szCs w:val="24"/>
              </w:rPr>
              <w:t xml:space="preserve">over the next 9 years in roads, bridges and piers. This will help reduce the </w:t>
            </w:r>
            <w:proofErr w:type="gramStart"/>
            <w:r w:rsidR="006F6FB8" w:rsidRPr="002D27A5">
              <w:rPr>
                <w:rFonts w:ascii="Arial" w:hAnsi="Arial" w:cs="Arial"/>
                <w:szCs w:val="24"/>
              </w:rPr>
              <w:t>deterioration</w:t>
            </w:r>
            <w:r w:rsidR="00E54AB2">
              <w:rPr>
                <w:rFonts w:ascii="Arial" w:hAnsi="Arial" w:cs="Arial"/>
                <w:szCs w:val="24"/>
              </w:rPr>
              <w:t>,</w:t>
            </w:r>
            <w:proofErr w:type="gramEnd"/>
            <w:r w:rsidR="006F6FB8" w:rsidRPr="002D27A5">
              <w:rPr>
                <w:rFonts w:ascii="Arial" w:hAnsi="Arial" w:cs="Arial"/>
                <w:szCs w:val="24"/>
              </w:rPr>
              <w:t xml:space="preserve"> however it will take a few years before the investment is reflected in the road condition survey results and improve</w:t>
            </w:r>
            <w:r w:rsidR="00E54AB2">
              <w:rPr>
                <w:rFonts w:ascii="Arial" w:hAnsi="Arial" w:cs="Arial"/>
                <w:szCs w:val="24"/>
              </w:rPr>
              <w:t>s</w:t>
            </w:r>
            <w:r w:rsidR="006F6FB8" w:rsidRPr="002D27A5">
              <w:rPr>
                <w:rFonts w:ascii="Arial" w:hAnsi="Arial" w:cs="Arial"/>
                <w:szCs w:val="24"/>
              </w:rPr>
              <w:t xml:space="preserve"> public opinion.</w:t>
            </w:r>
          </w:p>
          <w:p w:rsidR="002D27A5" w:rsidRPr="002D27A5" w:rsidRDefault="002D27A5" w:rsidP="002D27A5">
            <w:pPr>
              <w:rPr>
                <w:rFonts w:ascii="Arial" w:hAnsi="Arial" w:cs="Arial"/>
                <w:szCs w:val="24"/>
              </w:rPr>
            </w:pPr>
          </w:p>
        </w:tc>
      </w:tr>
      <w:tr w:rsidR="00B53867" w:rsidRPr="000F25B7" w:rsidTr="00405C3F">
        <w:tc>
          <w:tcPr>
            <w:tcW w:w="817" w:type="dxa"/>
          </w:tcPr>
          <w:p w:rsidR="00B53867" w:rsidRPr="00EC532B" w:rsidRDefault="00B53867" w:rsidP="003E1F76">
            <w:pPr>
              <w:contextualSpacing/>
              <w:rPr>
                <w:rFonts w:ascii="Arial" w:eastAsia="Calibri" w:hAnsi="Arial" w:cs="Arial"/>
                <w:b/>
                <w:szCs w:val="24"/>
                <w:lang w:eastAsia="en-US"/>
              </w:rPr>
            </w:pPr>
            <w:r>
              <w:rPr>
                <w:rFonts w:ascii="Arial" w:eastAsia="Calibri" w:hAnsi="Arial" w:cs="Arial"/>
                <w:b/>
                <w:szCs w:val="24"/>
                <w:lang w:eastAsia="en-US"/>
              </w:rPr>
              <w:t>3.</w:t>
            </w:r>
          </w:p>
        </w:tc>
        <w:tc>
          <w:tcPr>
            <w:tcW w:w="8823" w:type="dxa"/>
          </w:tcPr>
          <w:p w:rsidR="00B53867" w:rsidRPr="00EC532B" w:rsidRDefault="00B53867" w:rsidP="00B53867">
            <w:pPr>
              <w:pStyle w:val="ListParagraph"/>
              <w:ind w:left="34" w:hanging="34"/>
              <w:jc w:val="left"/>
              <w:rPr>
                <w:rFonts w:ascii="Arial" w:hAnsi="Arial" w:cs="Arial"/>
                <w:b/>
                <w:sz w:val="24"/>
                <w:szCs w:val="24"/>
              </w:rPr>
            </w:pPr>
            <w:r w:rsidRPr="00EC532B">
              <w:rPr>
                <w:rFonts w:ascii="Arial" w:hAnsi="Arial" w:cs="Arial"/>
                <w:b/>
                <w:sz w:val="24"/>
                <w:szCs w:val="24"/>
              </w:rPr>
              <w:t>Follow up actions</w:t>
            </w:r>
          </w:p>
        </w:tc>
      </w:tr>
      <w:tr w:rsidR="0027223C" w:rsidRPr="000F25B7" w:rsidTr="00405C3F">
        <w:tc>
          <w:tcPr>
            <w:tcW w:w="817" w:type="dxa"/>
          </w:tcPr>
          <w:p w:rsidR="0027223C" w:rsidRPr="00EC532B" w:rsidRDefault="0027223C" w:rsidP="003E1F76">
            <w:pPr>
              <w:contextualSpacing/>
              <w:rPr>
                <w:rFonts w:ascii="Arial" w:hAnsi="Arial" w:cs="Arial"/>
                <w:szCs w:val="24"/>
              </w:rPr>
            </w:pPr>
            <w:r w:rsidRPr="00EC532B">
              <w:rPr>
                <w:rFonts w:ascii="Arial" w:hAnsi="Arial" w:cs="Arial"/>
                <w:szCs w:val="24"/>
              </w:rPr>
              <w:t>3.1</w:t>
            </w:r>
          </w:p>
        </w:tc>
        <w:tc>
          <w:tcPr>
            <w:tcW w:w="8823" w:type="dxa"/>
          </w:tcPr>
          <w:p w:rsidR="0027223C" w:rsidRPr="00EC532B" w:rsidRDefault="0027223C" w:rsidP="00800C63">
            <w:pPr>
              <w:pStyle w:val="ListParagraph"/>
              <w:ind w:left="34" w:hanging="34"/>
              <w:jc w:val="left"/>
              <w:rPr>
                <w:rFonts w:ascii="Arial" w:hAnsi="Arial" w:cs="Arial"/>
                <w:sz w:val="24"/>
                <w:szCs w:val="24"/>
              </w:rPr>
            </w:pPr>
            <w:r w:rsidRPr="00EC532B">
              <w:rPr>
                <w:rFonts w:ascii="Arial" w:hAnsi="Arial" w:cs="Arial"/>
                <w:sz w:val="24"/>
                <w:szCs w:val="24"/>
              </w:rPr>
              <w:t>The results will be fed back to:</w:t>
            </w:r>
          </w:p>
          <w:p w:rsidR="0027223C" w:rsidRPr="00EC532B" w:rsidRDefault="0027223C" w:rsidP="008E2D40">
            <w:pPr>
              <w:pStyle w:val="ListParagraph"/>
              <w:numPr>
                <w:ilvl w:val="0"/>
                <w:numId w:val="31"/>
              </w:numPr>
              <w:rPr>
                <w:rFonts w:ascii="Arial" w:hAnsi="Arial" w:cs="Arial"/>
                <w:sz w:val="24"/>
                <w:szCs w:val="24"/>
              </w:rPr>
            </w:pPr>
            <w:r w:rsidRPr="00EC532B">
              <w:rPr>
                <w:rFonts w:ascii="Arial" w:hAnsi="Arial" w:cs="Arial"/>
                <w:sz w:val="24"/>
                <w:szCs w:val="24"/>
              </w:rPr>
              <w:t>Staff through ‘In Brief’, management briefings and service briefings;</w:t>
            </w:r>
          </w:p>
          <w:p w:rsidR="0027223C" w:rsidRPr="00EC532B" w:rsidRDefault="0027223C" w:rsidP="008E2D40">
            <w:pPr>
              <w:pStyle w:val="ListParagraph"/>
              <w:numPr>
                <w:ilvl w:val="0"/>
                <w:numId w:val="31"/>
              </w:numPr>
              <w:rPr>
                <w:rFonts w:ascii="Arial" w:hAnsi="Arial" w:cs="Arial"/>
                <w:sz w:val="24"/>
                <w:szCs w:val="24"/>
              </w:rPr>
            </w:pPr>
            <w:r w:rsidRPr="00EC532B">
              <w:rPr>
                <w:rFonts w:ascii="Arial" w:hAnsi="Arial" w:cs="Arial"/>
                <w:sz w:val="24"/>
                <w:szCs w:val="24"/>
              </w:rPr>
              <w:t>Citizens’ Panel members to thank them for taking part in the survey, advising them of the key results and our follow up action;</w:t>
            </w:r>
          </w:p>
          <w:p w:rsidR="0027223C" w:rsidRPr="00EC532B" w:rsidRDefault="0027223C" w:rsidP="008E2D40">
            <w:pPr>
              <w:pStyle w:val="ListParagraph"/>
              <w:numPr>
                <w:ilvl w:val="0"/>
                <w:numId w:val="31"/>
              </w:numPr>
              <w:rPr>
                <w:rFonts w:ascii="Arial" w:hAnsi="Arial" w:cs="Arial"/>
                <w:szCs w:val="24"/>
              </w:rPr>
            </w:pPr>
            <w:r w:rsidRPr="00EC532B">
              <w:rPr>
                <w:rFonts w:ascii="Arial" w:hAnsi="Arial" w:cs="Arial"/>
                <w:sz w:val="24"/>
                <w:szCs w:val="24"/>
              </w:rPr>
              <w:t>The general public when we feed</w:t>
            </w:r>
            <w:r w:rsidR="00E54AB2">
              <w:rPr>
                <w:rFonts w:ascii="Arial" w:hAnsi="Arial" w:cs="Arial"/>
                <w:sz w:val="24"/>
                <w:szCs w:val="24"/>
              </w:rPr>
              <w:t xml:space="preserve"> </w:t>
            </w:r>
            <w:r w:rsidRPr="00EC532B">
              <w:rPr>
                <w:rFonts w:ascii="Arial" w:hAnsi="Arial" w:cs="Arial"/>
                <w:sz w:val="24"/>
                <w:szCs w:val="24"/>
              </w:rPr>
              <w:t xml:space="preserve">back our performance results through our performance and press webpages. </w:t>
            </w:r>
          </w:p>
        </w:tc>
      </w:tr>
      <w:tr w:rsidR="0027223C" w:rsidRPr="007214D1" w:rsidTr="00405C3F">
        <w:tc>
          <w:tcPr>
            <w:tcW w:w="817" w:type="dxa"/>
          </w:tcPr>
          <w:p w:rsidR="0027223C" w:rsidRPr="00EC532B" w:rsidRDefault="0027223C" w:rsidP="003E1F76">
            <w:pPr>
              <w:contextualSpacing/>
              <w:rPr>
                <w:rFonts w:ascii="Arial" w:hAnsi="Arial" w:cs="Arial"/>
                <w:b/>
                <w:szCs w:val="24"/>
              </w:rPr>
            </w:pPr>
            <w:r w:rsidRPr="00EC532B">
              <w:rPr>
                <w:rFonts w:ascii="Arial" w:hAnsi="Arial" w:cs="Arial"/>
                <w:b/>
                <w:szCs w:val="24"/>
              </w:rPr>
              <w:t>4.</w:t>
            </w:r>
          </w:p>
        </w:tc>
        <w:tc>
          <w:tcPr>
            <w:tcW w:w="8823" w:type="dxa"/>
          </w:tcPr>
          <w:p w:rsidR="0027223C" w:rsidRDefault="0027223C" w:rsidP="003E1F76">
            <w:pPr>
              <w:contextualSpacing/>
              <w:rPr>
                <w:rFonts w:ascii="Arial" w:hAnsi="Arial" w:cs="Arial"/>
                <w:b/>
                <w:szCs w:val="24"/>
              </w:rPr>
            </w:pPr>
            <w:r w:rsidRPr="00EC532B">
              <w:rPr>
                <w:rFonts w:ascii="Arial" w:hAnsi="Arial" w:cs="Arial"/>
                <w:b/>
                <w:szCs w:val="24"/>
              </w:rPr>
              <w:t>Continuously improving the survey process</w:t>
            </w:r>
          </w:p>
          <w:p w:rsidR="00B53867" w:rsidRPr="00EC532B" w:rsidRDefault="00B53867" w:rsidP="003E1F76">
            <w:pPr>
              <w:contextualSpacing/>
              <w:rPr>
                <w:rFonts w:ascii="Arial" w:hAnsi="Arial" w:cs="Arial"/>
                <w:b/>
                <w:szCs w:val="24"/>
              </w:rPr>
            </w:pPr>
          </w:p>
        </w:tc>
      </w:tr>
      <w:tr w:rsidR="0027223C" w:rsidRPr="007214D1" w:rsidTr="00405C3F">
        <w:tc>
          <w:tcPr>
            <w:tcW w:w="817" w:type="dxa"/>
          </w:tcPr>
          <w:p w:rsidR="0027223C" w:rsidRPr="00EC532B" w:rsidRDefault="0027223C" w:rsidP="003E1F76">
            <w:pPr>
              <w:contextualSpacing/>
              <w:rPr>
                <w:rFonts w:ascii="Arial" w:hAnsi="Arial" w:cs="Arial"/>
                <w:szCs w:val="24"/>
              </w:rPr>
            </w:pPr>
            <w:r w:rsidRPr="00EC532B">
              <w:rPr>
                <w:rFonts w:ascii="Arial" w:hAnsi="Arial" w:cs="Arial"/>
                <w:szCs w:val="24"/>
              </w:rPr>
              <w:t>4.1</w:t>
            </w:r>
          </w:p>
        </w:tc>
        <w:tc>
          <w:tcPr>
            <w:tcW w:w="8823" w:type="dxa"/>
          </w:tcPr>
          <w:p w:rsidR="00CC5036" w:rsidRPr="00EC532B" w:rsidRDefault="0027223C" w:rsidP="00FE56DB">
            <w:pPr>
              <w:pStyle w:val="NoSpacing"/>
              <w:rPr>
                <w:rFonts w:ascii="Arial" w:hAnsi="Arial" w:cs="Arial"/>
                <w:sz w:val="24"/>
                <w:szCs w:val="24"/>
              </w:rPr>
            </w:pPr>
            <w:r w:rsidRPr="00EC532B">
              <w:rPr>
                <w:rFonts w:ascii="Arial" w:hAnsi="Arial" w:cs="Arial"/>
                <w:sz w:val="24"/>
                <w:szCs w:val="24"/>
              </w:rPr>
              <w:t xml:space="preserve">Each year we ask panel members how they find being a member. Feedback remains relatively consistent </w:t>
            </w:r>
            <w:r w:rsidR="00CC5036" w:rsidRPr="00EC532B">
              <w:rPr>
                <w:rFonts w:ascii="Arial" w:hAnsi="Arial" w:cs="Arial"/>
                <w:sz w:val="24"/>
                <w:szCs w:val="24"/>
              </w:rPr>
              <w:t xml:space="preserve">across the questions </w:t>
            </w:r>
            <w:r w:rsidRPr="00EC532B">
              <w:rPr>
                <w:rFonts w:ascii="Arial" w:hAnsi="Arial" w:cs="Arial"/>
                <w:sz w:val="24"/>
                <w:szCs w:val="24"/>
              </w:rPr>
              <w:t>and this year</w:t>
            </w:r>
            <w:r w:rsidR="00CC5036" w:rsidRPr="00EC532B">
              <w:rPr>
                <w:rFonts w:ascii="Arial" w:hAnsi="Arial" w:cs="Arial"/>
                <w:sz w:val="24"/>
                <w:szCs w:val="24"/>
              </w:rPr>
              <w:t>:</w:t>
            </w:r>
          </w:p>
          <w:p w:rsidR="00CC5036" w:rsidRPr="00EC532B" w:rsidRDefault="0027223C" w:rsidP="00CC5036">
            <w:pPr>
              <w:pStyle w:val="NoSpacing"/>
              <w:numPr>
                <w:ilvl w:val="0"/>
                <w:numId w:val="37"/>
              </w:numPr>
              <w:rPr>
                <w:rFonts w:ascii="Arial" w:hAnsi="Arial" w:cs="Arial"/>
                <w:sz w:val="24"/>
                <w:szCs w:val="24"/>
              </w:rPr>
            </w:pPr>
            <w:r w:rsidRPr="00EC532B">
              <w:rPr>
                <w:rFonts w:ascii="Arial" w:hAnsi="Arial" w:cs="Arial"/>
                <w:sz w:val="24"/>
                <w:szCs w:val="24"/>
              </w:rPr>
              <w:t>62% said they felt the</w:t>
            </w:r>
            <w:r w:rsidR="00CC5036" w:rsidRPr="00EC532B">
              <w:rPr>
                <w:rFonts w:ascii="Arial" w:hAnsi="Arial" w:cs="Arial"/>
                <w:sz w:val="24"/>
                <w:szCs w:val="24"/>
              </w:rPr>
              <w:t>ir views have been listened to</w:t>
            </w:r>
            <w:r w:rsidR="00E54AB2">
              <w:rPr>
                <w:rFonts w:ascii="Arial" w:hAnsi="Arial" w:cs="Arial"/>
                <w:sz w:val="24"/>
                <w:szCs w:val="24"/>
              </w:rPr>
              <w:t>;</w:t>
            </w:r>
          </w:p>
          <w:p w:rsidR="00CC5036" w:rsidRPr="00EC532B" w:rsidRDefault="0027223C" w:rsidP="00CC5036">
            <w:pPr>
              <w:pStyle w:val="NoSpacing"/>
              <w:numPr>
                <w:ilvl w:val="0"/>
                <w:numId w:val="37"/>
              </w:numPr>
              <w:rPr>
                <w:rFonts w:ascii="Arial" w:hAnsi="Arial" w:cs="Arial"/>
                <w:sz w:val="24"/>
                <w:szCs w:val="24"/>
              </w:rPr>
            </w:pPr>
            <w:r w:rsidRPr="00EC532B">
              <w:rPr>
                <w:rFonts w:ascii="Arial" w:hAnsi="Arial" w:cs="Arial"/>
                <w:sz w:val="24"/>
                <w:szCs w:val="24"/>
              </w:rPr>
              <w:t>84% said they found it useful to be a panel member</w:t>
            </w:r>
            <w:r w:rsidR="00E54AB2">
              <w:rPr>
                <w:rFonts w:ascii="Arial" w:hAnsi="Arial" w:cs="Arial"/>
                <w:sz w:val="24"/>
                <w:szCs w:val="24"/>
              </w:rPr>
              <w:t>;</w:t>
            </w:r>
          </w:p>
          <w:p w:rsidR="00CC5036" w:rsidRPr="00EC532B" w:rsidRDefault="0027223C" w:rsidP="00CC5036">
            <w:pPr>
              <w:pStyle w:val="NoSpacing"/>
              <w:numPr>
                <w:ilvl w:val="0"/>
                <w:numId w:val="37"/>
              </w:numPr>
              <w:rPr>
                <w:rFonts w:ascii="Arial" w:hAnsi="Arial" w:cs="Arial"/>
                <w:sz w:val="24"/>
                <w:szCs w:val="24"/>
              </w:rPr>
            </w:pPr>
            <w:r w:rsidRPr="00EC532B">
              <w:rPr>
                <w:rFonts w:ascii="Arial" w:hAnsi="Arial" w:cs="Arial"/>
                <w:sz w:val="24"/>
                <w:szCs w:val="24"/>
              </w:rPr>
              <w:t>86</w:t>
            </w:r>
            <w:r w:rsidR="00CC5036" w:rsidRPr="00EC532B">
              <w:rPr>
                <w:rFonts w:ascii="Arial" w:hAnsi="Arial" w:cs="Arial"/>
                <w:sz w:val="24"/>
                <w:szCs w:val="24"/>
              </w:rPr>
              <w:t>% said they found it worthwhile</w:t>
            </w:r>
            <w:r w:rsidR="00E54AB2">
              <w:rPr>
                <w:rFonts w:ascii="Arial" w:hAnsi="Arial" w:cs="Arial"/>
                <w:sz w:val="24"/>
                <w:szCs w:val="24"/>
              </w:rPr>
              <w:t>;</w:t>
            </w:r>
          </w:p>
          <w:p w:rsidR="0027223C" w:rsidRPr="00EC532B" w:rsidRDefault="0027223C" w:rsidP="00CC5036">
            <w:pPr>
              <w:pStyle w:val="NoSpacing"/>
              <w:numPr>
                <w:ilvl w:val="0"/>
                <w:numId w:val="37"/>
              </w:numPr>
              <w:rPr>
                <w:rFonts w:ascii="Arial" w:hAnsi="Arial" w:cs="Arial"/>
                <w:sz w:val="24"/>
                <w:szCs w:val="24"/>
              </w:rPr>
            </w:pPr>
            <w:r w:rsidRPr="00EC532B">
              <w:rPr>
                <w:rFonts w:ascii="Arial" w:hAnsi="Arial" w:cs="Arial"/>
                <w:sz w:val="24"/>
                <w:szCs w:val="24"/>
              </w:rPr>
              <w:t>22% said they found it time consuming and this is a notabl</w:t>
            </w:r>
            <w:r w:rsidR="00E54AB2">
              <w:rPr>
                <w:rFonts w:ascii="Arial" w:hAnsi="Arial" w:cs="Arial"/>
                <w:sz w:val="24"/>
                <w:szCs w:val="24"/>
              </w:rPr>
              <w:t>e</w:t>
            </w:r>
            <w:r w:rsidRPr="00EC532B">
              <w:rPr>
                <w:rFonts w:ascii="Arial" w:hAnsi="Arial" w:cs="Arial"/>
                <w:sz w:val="24"/>
                <w:szCs w:val="24"/>
              </w:rPr>
              <w:t xml:space="preserve"> </w:t>
            </w:r>
            <w:r w:rsidR="00CC5036" w:rsidRPr="00EC532B">
              <w:rPr>
                <w:rFonts w:ascii="Arial" w:hAnsi="Arial" w:cs="Arial"/>
                <w:sz w:val="24"/>
                <w:szCs w:val="24"/>
              </w:rPr>
              <w:t xml:space="preserve">improvement </w:t>
            </w:r>
            <w:r w:rsidRPr="00EC532B">
              <w:rPr>
                <w:rFonts w:ascii="Arial" w:hAnsi="Arial" w:cs="Arial"/>
                <w:sz w:val="24"/>
                <w:szCs w:val="24"/>
              </w:rPr>
              <w:t>from 37%</w:t>
            </w:r>
            <w:r w:rsidR="00CC5036" w:rsidRPr="00EC532B">
              <w:rPr>
                <w:rFonts w:ascii="Arial" w:hAnsi="Arial" w:cs="Arial"/>
                <w:sz w:val="24"/>
                <w:szCs w:val="24"/>
              </w:rPr>
              <w:t xml:space="preserve"> the previous year and may be reflective of </w:t>
            </w:r>
            <w:r w:rsidR="00E54AB2">
              <w:rPr>
                <w:rFonts w:ascii="Arial" w:hAnsi="Arial" w:cs="Arial"/>
                <w:sz w:val="24"/>
                <w:szCs w:val="24"/>
              </w:rPr>
              <w:t xml:space="preserve">the </w:t>
            </w:r>
            <w:r w:rsidR="00CC5036" w:rsidRPr="00EC532B">
              <w:rPr>
                <w:rFonts w:ascii="Arial" w:hAnsi="Arial" w:cs="Arial"/>
                <w:sz w:val="24"/>
                <w:szCs w:val="24"/>
              </w:rPr>
              <w:t>shorter length of the survey</w:t>
            </w:r>
            <w:r w:rsidRPr="00EC532B">
              <w:rPr>
                <w:rFonts w:ascii="Arial" w:hAnsi="Arial" w:cs="Arial"/>
                <w:sz w:val="24"/>
                <w:szCs w:val="24"/>
              </w:rPr>
              <w:t>.</w:t>
            </w:r>
          </w:p>
          <w:p w:rsidR="0027223C" w:rsidRPr="00EC532B" w:rsidRDefault="0027223C" w:rsidP="00FE56DB">
            <w:pPr>
              <w:pStyle w:val="NoSpacing"/>
              <w:rPr>
                <w:rFonts w:ascii="Arial" w:hAnsi="Arial" w:cs="Arial"/>
                <w:sz w:val="24"/>
                <w:szCs w:val="24"/>
              </w:rPr>
            </w:pPr>
          </w:p>
        </w:tc>
      </w:tr>
      <w:tr w:rsidR="0027223C" w:rsidRPr="007214D1" w:rsidTr="00405C3F">
        <w:tc>
          <w:tcPr>
            <w:tcW w:w="817" w:type="dxa"/>
          </w:tcPr>
          <w:p w:rsidR="0027223C" w:rsidRPr="00EC532B" w:rsidRDefault="0027223C" w:rsidP="001208FC">
            <w:pPr>
              <w:contextualSpacing/>
              <w:rPr>
                <w:rFonts w:ascii="Arial" w:hAnsi="Arial" w:cs="Arial"/>
                <w:szCs w:val="24"/>
              </w:rPr>
            </w:pPr>
            <w:r w:rsidRPr="00EC532B">
              <w:rPr>
                <w:rFonts w:ascii="Arial" w:hAnsi="Arial" w:cs="Arial"/>
                <w:szCs w:val="24"/>
              </w:rPr>
              <w:t>4.2</w:t>
            </w:r>
          </w:p>
        </w:tc>
        <w:tc>
          <w:tcPr>
            <w:tcW w:w="8823" w:type="dxa"/>
          </w:tcPr>
          <w:p w:rsidR="0027223C" w:rsidRPr="00EC532B" w:rsidRDefault="0027223C" w:rsidP="00123DC3">
            <w:pPr>
              <w:pStyle w:val="NoSpacing"/>
              <w:rPr>
                <w:rFonts w:ascii="Arial" w:hAnsi="Arial" w:cs="Arial"/>
                <w:sz w:val="24"/>
                <w:szCs w:val="24"/>
              </w:rPr>
            </w:pPr>
            <w:r w:rsidRPr="00EC532B">
              <w:rPr>
                <w:rFonts w:ascii="Arial" w:hAnsi="Arial" w:cs="Arial"/>
                <w:sz w:val="24"/>
                <w:szCs w:val="24"/>
              </w:rPr>
              <w:t>We refresh a third of the Citizens’ Panel membership each year and ensure the overall panel membership is representative of the adult population profile (based on 2011</w:t>
            </w:r>
            <w:r w:rsidR="00E54AB2">
              <w:rPr>
                <w:rFonts w:ascii="Arial" w:hAnsi="Arial" w:cs="Arial"/>
                <w:sz w:val="24"/>
                <w:szCs w:val="24"/>
              </w:rPr>
              <w:t xml:space="preserve"> Census</w:t>
            </w:r>
            <w:r w:rsidRPr="00EC532B">
              <w:rPr>
                <w:rFonts w:ascii="Arial" w:hAnsi="Arial" w:cs="Arial"/>
                <w:sz w:val="24"/>
                <w:szCs w:val="24"/>
              </w:rPr>
              <w:t xml:space="preserve">).  Panel membership stands at 2,340. </w:t>
            </w:r>
          </w:p>
          <w:p w:rsidR="0027223C" w:rsidRPr="00EC532B" w:rsidRDefault="0027223C" w:rsidP="00FE56DB">
            <w:pPr>
              <w:pStyle w:val="NoSpacing"/>
              <w:rPr>
                <w:rFonts w:ascii="Arial" w:hAnsi="Arial" w:cs="Arial"/>
                <w:b/>
                <w:szCs w:val="24"/>
              </w:rPr>
            </w:pPr>
          </w:p>
        </w:tc>
      </w:tr>
      <w:tr w:rsidR="0027223C" w:rsidRPr="007214D1" w:rsidTr="00405C3F">
        <w:tc>
          <w:tcPr>
            <w:tcW w:w="817" w:type="dxa"/>
          </w:tcPr>
          <w:p w:rsidR="0027223C" w:rsidRPr="00EC532B" w:rsidRDefault="0027223C" w:rsidP="00123DC3">
            <w:pPr>
              <w:contextualSpacing/>
              <w:rPr>
                <w:rFonts w:ascii="Arial" w:hAnsi="Arial" w:cs="Arial"/>
                <w:szCs w:val="24"/>
              </w:rPr>
            </w:pPr>
            <w:r w:rsidRPr="00EC532B">
              <w:rPr>
                <w:rFonts w:ascii="Arial" w:hAnsi="Arial" w:cs="Arial"/>
                <w:szCs w:val="24"/>
              </w:rPr>
              <w:t>4.3</w:t>
            </w:r>
          </w:p>
        </w:tc>
        <w:tc>
          <w:tcPr>
            <w:tcW w:w="8823" w:type="dxa"/>
          </w:tcPr>
          <w:p w:rsidR="0027223C" w:rsidRPr="00EC532B" w:rsidRDefault="0027223C" w:rsidP="003459BC">
            <w:pPr>
              <w:pStyle w:val="NoSpacing"/>
              <w:rPr>
                <w:rFonts w:ascii="Arial" w:hAnsi="Arial" w:cs="Arial"/>
                <w:sz w:val="24"/>
                <w:szCs w:val="24"/>
                <w:u w:val="single"/>
              </w:rPr>
            </w:pPr>
            <w:r w:rsidRPr="00EC532B">
              <w:rPr>
                <w:rFonts w:ascii="Arial" w:hAnsi="Arial" w:cs="Arial"/>
                <w:sz w:val="24"/>
                <w:szCs w:val="24"/>
                <w:u w:val="single"/>
              </w:rPr>
              <w:t>Further analysis and reporting</w:t>
            </w:r>
          </w:p>
          <w:p w:rsidR="0027223C" w:rsidRDefault="0027223C" w:rsidP="00C35345">
            <w:pPr>
              <w:jc w:val="both"/>
              <w:rPr>
                <w:rFonts w:ascii="Arial" w:hAnsi="Arial" w:cs="Arial"/>
                <w:szCs w:val="24"/>
              </w:rPr>
            </w:pPr>
            <w:r w:rsidRPr="00EC532B">
              <w:rPr>
                <w:rFonts w:ascii="Arial" w:hAnsi="Arial" w:cs="Arial"/>
                <w:szCs w:val="24"/>
              </w:rPr>
              <w:t>We will analys</w:t>
            </w:r>
            <w:r w:rsidR="00E54AB2">
              <w:rPr>
                <w:rFonts w:ascii="Arial" w:hAnsi="Arial" w:cs="Arial"/>
                <w:szCs w:val="24"/>
              </w:rPr>
              <w:t>e</w:t>
            </w:r>
            <w:r w:rsidRPr="00EC532B">
              <w:rPr>
                <w:rFonts w:ascii="Arial" w:hAnsi="Arial" w:cs="Arial"/>
                <w:szCs w:val="24"/>
              </w:rPr>
              <w:t xml:space="preserve"> and feed</w:t>
            </w:r>
            <w:r w:rsidR="00E54AB2">
              <w:rPr>
                <w:rFonts w:ascii="Arial" w:hAnsi="Arial" w:cs="Arial"/>
                <w:szCs w:val="24"/>
              </w:rPr>
              <w:t xml:space="preserve"> </w:t>
            </w:r>
            <w:r w:rsidRPr="00EC532B">
              <w:rPr>
                <w:rFonts w:ascii="Arial" w:hAnsi="Arial" w:cs="Arial"/>
                <w:szCs w:val="24"/>
              </w:rPr>
              <w:t>back in more detail on a number of sections of the survey to strategic committees and working group meetings</w:t>
            </w:r>
            <w:r w:rsidR="00A43C80">
              <w:rPr>
                <w:rFonts w:ascii="Arial" w:hAnsi="Arial" w:cs="Arial"/>
                <w:szCs w:val="24"/>
              </w:rPr>
              <w:t>.</w:t>
            </w:r>
          </w:p>
          <w:p w:rsidR="00B53867" w:rsidRPr="00EC532B" w:rsidRDefault="00B53867" w:rsidP="00C35345">
            <w:pPr>
              <w:jc w:val="both"/>
              <w:rPr>
                <w:rFonts w:ascii="Arial" w:hAnsi="Arial" w:cs="Arial"/>
                <w:szCs w:val="24"/>
              </w:rPr>
            </w:pPr>
          </w:p>
        </w:tc>
      </w:tr>
      <w:tr w:rsidR="0027223C" w:rsidRPr="007214D1" w:rsidTr="00405C3F">
        <w:tc>
          <w:tcPr>
            <w:tcW w:w="817" w:type="dxa"/>
          </w:tcPr>
          <w:p w:rsidR="0027223C" w:rsidRPr="00DE1FF0" w:rsidRDefault="0027223C" w:rsidP="003E1F76">
            <w:pPr>
              <w:contextualSpacing/>
              <w:rPr>
                <w:rFonts w:ascii="Arial" w:hAnsi="Arial" w:cs="Arial"/>
                <w:b/>
                <w:szCs w:val="24"/>
              </w:rPr>
            </w:pPr>
            <w:r>
              <w:rPr>
                <w:rFonts w:ascii="Arial" w:hAnsi="Arial" w:cs="Arial"/>
                <w:b/>
                <w:szCs w:val="24"/>
              </w:rPr>
              <w:t>5.</w:t>
            </w:r>
          </w:p>
        </w:tc>
        <w:tc>
          <w:tcPr>
            <w:tcW w:w="8823" w:type="dxa"/>
          </w:tcPr>
          <w:p w:rsidR="0027223C" w:rsidRDefault="0027223C" w:rsidP="00123DC3">
            <w:pPr>
              <w:contextualSpacing/>
              <w:rPr>
                <w:rFonts w:ascii="Arial" w:hAnsi="Arial" w:cs="Arial"/>
                <w:b/>
                <w:szCs w:val="24"/>
              </w:rPr>
            </w:pPr>
            <w:r w:rsidRPr="00BE7EB6">
              <w:rPr>
                <w:rFonts w:ascii="Arial" w:hAnsi="Arial" w:cs="Arial"/>
                <w:b/>
                <w:szCs w:val="24"/>
              </w:rPr>
              <w:t>Implications</w:t>
            </w:r>
          </w:p>
          <w:p w:rsidR="00B53867" w:rsidRPr="00BE7EB6" w:rsidRDefault="00B53867" w:rsidP="00123DC3">
            <w:pPr>
              <w:contextualSpacing/>
              <w:rPr>
                <w:rFonts w:ascii="Arial" w:hAnsi="Arial" w:cs="Arial"/>
                <w:szCs w:val="24"/>
              </w:rPr>
            </w:pPr>
          </w:p>
        </w:tc>
      </w:tr>
      <w:tr w:rsidR="0027223C" w:rsidRPr="007214D1" w:rsidTr="00405C3F">
        <w:tc>
          <w:tcPr>
            <w:tcW w:w="817" w:type="dxa"/>
          </w:tcPr>
          <w:p w:rsidR="0027223C" w:rsidRPr="00C23648" w:rsidRDefault="0027223C" w:rsidP="003E1F76">
            <w:pPr>
              <w:contextualSpacing/>
              <w:rPr>
                <w:rFonts w:ascii="Arial" w:hAnsi="Arial" w:cs="Arial"/>
                <w:szCs w:val="24"/>
              </w:rPr>
            </w:pPr>
            <w:r>
              <w:rPr>
                <w:rFonts w:ascii="Arial" w:hAnsi="Arial" w:cs="Arial"/>
                <w:szCs w:val="24"/>
              </w:rPr>
              <w:t>5</w:t>
            </w:r>
            <w:r w:rsidRPr="00C23648">
              <w:rPr>
                <w:rFonts w:ascii="Arial" w:hAnsi="Arial" w:cs="Arial"/>
                <w:szCs w:val="24"/>
              </w:rPr>
              <w:t>.1</w:t>
            </w:r>
          </w:p>
        </w:tc>
        <w:tc>
          <w:tcPr>
            <w:tcW w:w="8823" w:type="dxa"/>
          </w:tcPr>
          <w:p w:rsidR="0027223C" w:rsidRPr="00BE7EB6" w:rsidRDefault="0027223C" w:rsidP="00CE414C">
            <w:pPr>
              <w:contextualSpacing/>
              <w:jc w:val="both"/>
              <w:rPr>
                <w:rFonts w:ascii="Arial" w:hAnsi="Arial" w:cs="Arial"/>
                <w:szCs w:val="24"/>
                <w:u w:val="single"/>
              </w:rPr>
            </w:pPr>
            <w:r w:rsidRPr="00BE7EB6">
              <w:rPr>
                <w:rFonts w:ascii="Arial" w:hAnsi="Arial" w:cs="Arial"/>
                <w:szCs w:val="24"/>
                <w:u w:val="single"/>
              </w:rPr>
              <w:t>Resource implications</w:t>
            </w:r>
          </w:p>
          <w:p w:rsidR="0027223C" w:rsidRDefault="0027223C" w:rsidP="00CE414C">
            <w:pPr>
              <w:contextualSpacing/>
              <w:jc w:val="both"/>
              <w:rPr>
                <w:rFonts w:ascii="Arial" w:hAnsi="Arial" w:cs="Arial"/>
                <w:szCs w:val="24"/>
              </w:rPr>
            </w:pPr>
            <w:r w:rsidRPr="00BE7EB6">
              <w:rPr>
                <w:rFonts w:ascii="Arial" w:hAnsi="Arial" w:cs="Arial"/>
                <w:szCs w:val="24"/>
              </w:rPr>
              <w:t>The survey costs around £15,000 in research fees, printing and postage.</w:t>
            </w:r>
            <w:r w:rsidR="008933D2" w:rsidRPr="00BE7EB6">
              <w:rPr>
                <w:rFonts w:ascii="Arial" w:hAnsi="Arial" w:cs="Arial"/>
                <w:szCs w:val="24"/>
              </w:rPr>
              <w:t xml:space="preserve">  The recommendations for </w:t>
            </w:r>
            <w:r w:rsidR="008933D2">
              <w:rPr>
                <w:rFonts w:ascii="Arial" w:hAnsi="Arial" w:cs="Arial"/>
                <w:szCs w:val="24"/>
              </w:rPr>
              <w:t xml:space="preserve">follow up </w:t>
            </w:r>
            <w:r w:rsidR="008933D2" w:rsidRPr="00BE7EB6">
              <w:rPr>
                <w:rFonts w:ascii="Arial" w:hAnsi="Arial" w:cs="Arial"/>
                <w:szCs w:val="24"/>
              </w:rPr>
              <w:t>action</w:t>
            </w:r>
            <w:r w:rsidR="008933D2">
              <w:rPr>
                <w:rFonts w:ascii="Arial" w:hAnsi="Arial" w:cs="Arial"/>
                <w:szCs w:val="24"/>
              </w:rPr>
              <w:t>s</w:t>
            </w:r>
            <w:r w:rsidR="008933D2" w:rsidRPr="00BE7EB6">
              <w:rPr>
                <w:rFonts w:ascii="Arial" w:hAnsi="Arial" w:cs="Arial"/>
                <w:szCs w:val="24"/>
              </w:rPr>
              <w:t xml:space="preserve"> will be contained within current budgets</w:t>
            </w:r>
            <w:r w:rsidR="008933D2">
              <w:rPr>
                <w:rFonts w:ascii="Arial" w:hAnsi="Arial" w:cs="Arial"/>
                <w:szCs w:val="24"/>
              </w:rPr>
              <w:t xml:space="preserve">.  The need for focus groups and further survey work identified </w:t>
            </w:r>
            <w:r w:rsidR="002D27A5">
              <w:rPr>
                <w:rFonts w:ascii="Arial" w:hAnsi="Arial" w:cs="Arial"/>
                <w:szCs w:val="24"/>
              </w:rPr>
              <w:t xml:space="preserve">at paragraph 1.4 </w:t>
            </w:r>
            <w:r w:rsidR="008933D2">
              <w:rPr>
                <w:rFonts w:ascii="Arial" w:hAnsi="Arial" w:cs="Arial"/>
                <w:szCs w:val="24"/>
              </w:rPr>
              <w:t>will require costing and resources allocated to enab</w:t>
            </w:r>
            <w:r w:rsidR="00E87A00">
              <w:rPr>
                <w:rFonts w:ascii="Arial" w:hAnsi="Arial" w:cs="Arial"/>
                <w:szCs w:val="24"/>
              </w:rPr>
              <w:t xml:space="preserve">le this work to be carried out </w:t>
            </w:r>
            <w:r w:rsidR="003A44C5">
              <w:rPr>
                <w:rFonts w:ascii="Arial" w:hAnsi="Arial" w:cs="Arial"/>
                <w:szCs w:val="24"/>
              </w:rPr>
              <w:t xml:space="preserve">with support from the </w:t>
            </w:r>
            <w:r w:rsidR="00E87A00">
              <w:rPr>
                <w:rFonts w:ascii="Arial" w:hAnsi="Arial" w:cs="Arial"/>
                <w:szCs w:val="24"/>
              </w:rPr>
              <w:t xml:space="preserve">Council’s Policy Team. </w:t>
            </w:r>
            <w:r w:rsidR="008933D2">
              <w:rPr>
                <w:rFonts w:ascii="Arial" w:hAnsi="Arial" w:cs="Arial"/>
                <w:szCs w:val="24"/>
              </w:rPr>
              <w:t>Through partnership working it may be possible to share approaches and cost.</w:t>
            </w:r>
          </w:p>
          <w:p w:rsidR="009C5C72" w:rsidRPr="00BE7EB6" w:rsidRDefault="009C5C72" w:rsidP="00CE414C">
            <w:pPr>
              <w:contextualSpacing/>
              <w:jc w:val="both"/>
              <w:rPr>
                <w:rFonts w:ascii="Arial" w:hAnsi="Arial" w:cs="Arial"/>
                <w:szCs w:val="24"/>
              </w:rPr>
            </w:pPr>
          </w:p>
        </w:tc>
      </w:tr>
      <w:tr w:rsidR="0027223C" w:rsidRPr="007214D1" w:rsidTr="00405C3F">
        <w:tc>
          <w:tcPr>
            <w:tcW w:w="817" w:type="dxa"/>
          </w:tcPr>
          <w:p w:rsidR="0027223C" w:rsidRPr="00C23648" w:rsidRDefault="0027223C" w:rsidP="003E1F76">
            <w:pPr>
              <w:contextualSpacing/>
              <w:rPr>
                <w:rFonts w:ascii="Arial" w:hAnsi="Arial" w:cs="Arial"/>
                <w:szCs w:val="24"/>
              </w:rPr>
            </w:pPr>
            <w:r>
              <w:rPr>
                <w:rFonts w:ascii="Arial" w:hAnsi="Arial" w:cs="Arial"/>
                <w:szCs w:val="24"/>
              </w:rPr>
              <w:t>5.2</w:t>
            </w:r>
          </w:p>
        </w:tc>
        <w:tc>
          <w:tcPr>
            <w:tcW w:w="8823" w:type="dxa"/>
          </w:tcPr>
          <w:p w:rsidR="0027223C" w:rsidRPr="00BE7EB6" w:rsidRDefault="0027223C" w:rsidP="00CE414C">
            <w:pPr>
              <w:contextualSpacing/>
              <w:jc w:val="both"/>
              <w:rPr>
                <w:rFonts w:ascii="Arial" w:hAnsi="Arial" w:cs="Arial"/>
                <w:szCs w:val="24"/>
                <w:u w:val="single"/>
              </w:rPr>
            </w:pPr>
            <w:r w:rsidRPr="00BE7EB6">
              <w:rPr>
                <w:rFonts w:ascii="Arial" w:hAnsi="Arial" w:cs="Arial"/>
                <w:szCs w:val="24"/>
                <w:u w:val="single"/>
              </w:rPr>
              <w:t>Legal implications</w:t>
            </w:r>
          </w:p>
          <w:p w:rsidR="0027223C" w:rsidRPr="00BE7EB6" w:rsidRDefault="0027223C" w:rsidP="00CE414C">
            <w:pPr>
              <w:contextualSpacing/>
              <w:jc w:val="both"/>
              <w:rPr>
                <w:rFonts w:ascii="Arial" w:hAnsi="Arial" w:cs="Arial"/>
                <w:szCs w:val="24"/>
              </w:rPr>
            </w:pPr>
            <w:r w:rsidRPr="00BE7EB6">
              <w:rPr>
                <w:rFonts w:ascii="Arial" w:hAnsi="Arial" w:cs="Arial"/>
                <w:szCs w:val="24"/>
              </w:rPr>
              <w:t>There are no legal implications arising from this report, but using the information for understanding how our performance is perceived and being open about that, helps us to comply with our legal duties on public performance reporting.</w:t>
            </w:r>
          </w:p>
          <w:p w:rsidR="0027223C" w:rsidRPr="00BE7EB6" w:rsidRDefault="0027223C" w:rsidP="00CE414C">
            <w:pPr>
              <w:contextualSpacing/>
              <w:jc w:val="both"/>
              <w:rPr>
                <w:rFonts w:ascii="Arial" w:hAnsi="Arial" w:cs="Arial"/>
                <w:szCs w:val="24"/>
              </w:rPr>
            </w:pPr>
          </w:p>
        </w:tc>
      </w:tr>
      <w:tr w:rsidR="0027223C" w:rsidRPr="007214D1" w:rsidTr="00405C3F">
        <w:tc>
          <w:tcPr>
            <w:tcW w:w="817" w:type="dxa"/>
          </w:tcPr>
          <w:p w:rsidR="0027223C" w:rsidRPr="00C23648" w:rsidRDefault="0027223C" w:rsidP="003E1F76">
            <w:pPr>
              <w:contextualSpacing/>
              <w:rPr>
                <w:rFonts w:ascii="Arial" w:hAnsi="Arial" w:cs="Arial"/>
                <w:szCs w:val="24"/>
              </w:rPr>
            </w:pPr>
            <w:r>
              <w:rPr>
                <w:rFonts w:ascii="Arial" w:hAnsi="Arial" w:cs="Arial"/>
                <w:szCs w:val="24"/>
              </w:rPr>
              <w:t>5.3</w:t>
            </w:r>
          </w:p>
        </w:tc>
        <w:tc>
          <w:tcPr>
            <w:tcW w:w="8823" w:type="dxa"/>
          </w:tcPr>
          <w:p w:rsidR="0027223C" w:rsidRPr="00BE7EB6" w:rsidRDefault="0027223C" w:rsidP="00CE414C">
            <w:pPr>
              <w:contextualSpacing/>
              <w:jc w:val="both"/>
              <w:rPr>
                <w:rFonts w:ascii="Arial" w:hAnsi="Arial" w:cs="Arial"/>
                <w:szCs w:val="24"/>
              </w:rPr>
            </w:pPr>
            <w:r w:rsidRPr="00BE7EB6">
              <w:rPr>
                <w:rFonts w:ascii="Arial" w:hAnsi="Arial" w:cs="Arial"/>
                <w:szCs w:val="24"/>
                <w:u w:val="single"/>
              </w:rPr>
              <w:t>Risk implications</w:t>
            </w:r>
            <w:r w:rsidRPr="00BE7EB6">
              <w:rPr>
                <w:rFonts w:ascii="Arial" w:hAnsi="Arial" w:cs="Arial"/>
                <w:szCs w:val="24"/>
              </w:rPr>
              <w:t xml:space="preserve"> </w:t>
            </w:r>
          </w:p>
          <w:p w:rsidR="0027223C" w:rsidRPr="00BE7EB6" w:rsidRDefault="0027223C" w:rsidP="00CE414C">
            <w:pPr>
              <w:contextualSpacing/>
              <w:jc w:val="both"/>
              <w:rPr>
                <w:rFonts w:ascii="Arial" w:hAnsi="Arial" w:cs="Arial"/>
                <w:szCs w:val="24"/>
              </w:rPr>
            </w:pPr>
            <w:r w:rsidRPr="00BE7EB6">
              <w:rPr>
                <w:rFonts w:ascii="Arial" w:hAnsi="Arial" w:cs="Arial"/>
                <w:szCs w:val="24"/>
              </w:rPr>
              <w:t xml:space="preserve">There is a risk that our performance is judged solely on public perception.  Credible performance reporting should also take into account performance </w:t>
            </w:r>
            <w:r w:rsidRPr="00BE7EB6">
              <w:rPr>
                <w:rFonts w:ascii="Arial" w:hAnsi="Arial" w:cs="Arial"/>
                <w:szCs w:val="24"/>
              </w:rPr>
              <w:lastRenderedPageBreak/>
              <w:t xml:space="preserve">information from other sources </w:t>
            </w:r>
            <w:proofErr w:type="spellStart"/>
            <w:r w:rsidRPr="00BE7EB6">
              <w:rPr>
                <w:rFonts w:ascii="Arial" w:hAnsi="Arial" w:cs="Arial"/>
                <w:szCs w:val="24"/>
              </w:rPr>
              <w:t>aswell</w:t>
            </w:r>
            <w:proofErr w:type="spellEnd"/>
            <w:r w:rsidRPr="00BE7EB6">
              <w:rPr>
                <w:rFonts w:ascii="Arial" w:hAnsi="Arial" w:cs="Arial"/>
                <w:szCs w:val="24"/>
              </w:rPr>
              <w:t xml:space="preserve"> and ideally combining results from a range of sources.  This includes our statutory and local performance indicators, describing our performance against our Programme commitments, professional opinion gathered through self-evaluation and external scrutiny bodies as well as feedback to members from constituents.</w:t>
            </w:r>
          </w:p>
          <w:p w:rsidR="0027223C" w:rsidRPr="00BE7EB6" w:rsidRDefault="0027223C" w:rsidP="00CE414C">
            <w:pPr>
              <w:contextualSpacing/>
              <w:jc w:val="both"/>
              <w:rPr>
                <w:rFonts w:ascii="Arial" w:hAnsi="Arial" w:cs="Arial"/>
                <w:szCs w:val="24"/>
              </w:rPr>
            </w:pPr>
          </w:p>
        </w:tc>
      </w:tr>
      <w:tr w:rsidR="0027223C" w:rsidRPr="007214D1" w:rsidTr="00405C3F">
        <w:tc>
          <w:tcPr>
            <w:tcW w:w="817" w:type="dxa"/>
          </w:tcPr>
          <w:p w:rsidR="0027223C" w:rsidRPr="00C23648" w:rsidRDefault="0027223C" w:rsidP="00CE414C">
            <w:pPr>
              <w:contextualSpacing/>
              <w:jc w:val="both"/>
              <w:rPr>
                <w:rFonts w:ascii="Arial" w:hAnsi="Arial" w:cs="Arial"/>
                <w:szCs w:val="24"/>
              </w:rPr>
            </w:pPr>
            <w:r>
              <w:rPr>
                <w:rFonts w:ascii="Arial" w:hAnsi="Arial" w:cs="Arial"/>
                <w:szCs w:val="24"/>
              </w:rPr>
              <w:lastRenderedPageBreak/>
              <w:t>5.4</w:t>
            </w:r>
          </w:p>
        </w:tc>
        <w:tc>
          <w:tcPr>
            <w:tcW w:w="8823" w:type="dxa"/>
          </w:tcPr>
          <w:p w:rsidR="0027223C" w:rsidRPr="00BE7EB6" w:rsidRDefault="0027223C" w:rsidP="00CE414C">
            <w:pPr>
              <w:contextualSpacing/>
              <w:jc w:val="both"/>
              <w:rPr>
                <w:rFonts w:ascii="Arial" w:hAnsi="Arial" w:cs="Arial"/>
                <w:szCs w:val="24"/>
                <w:u w:val="single"/>
              </w:rPr>
            </w:pPr>
            <w:bookmarkStart w:id="2" w:name="OLE_LINK4"/>
            <w:r w:rsidRPr="00BE7EB6">
              <w:rPr>
                <w:rFonts w:ascii="Arial" w:hAnsi="Arial" w:cs="Arial"/>
                <w:szCs w:val="24"/>
                <w:u w:val="single"/>
              </w:rPr>
              <w:t>Equalities implications</w:t>
            </w:r>
          </w:p>
          <w:bookmarkEnd w:id="2"/>
          <w:p w:rsidR="0027223C" w:rsidRDefault="0027223C" w:rsidP="00A334FA">
            <w:pPr>
              <w:rPr>
                <w:rFonts w:ascii="Arial" w:hAnsi="Arial" w:cs="Arial"/>
                <w:szCs w:val="24"/>
              </w:rPr>
            </w:pPr>
            <w:r>
              <w:rPr>
                <w:rFonts w:ascii="Arial" w:hAnsi="Arial" w:cs="Arial"/>
                <w:szCs w:val="24"/>
              </w:rPr>
              <w:t>The report includes questions on public attitudes to diversity and equality which generally appear to show improving tolerance and acceptance of diversity in our community since 201</w:t>
            </w:r>
            <w:r w:rsidR="00B269F2">
              <w:rPr>
                <w:rFonts w:ascii="Arial" w:hAnsi="Arial" w:cs="Arial"/>
                <w:szCs w:val="24"/>
              </w:rPr>
              <w:t>0/1</w:t>
            </w:r>
            <w:r>
              <w:rPr>
                <w:rFonts w:ascii="Arial" w:hAnsi="Arial" w:cs="Arial"/>
                <w:szCs w:val="24"/>
              </w:rPr>
              <w:t xml:space="preserve">1.  Additionally, the Community </w:t>
            </w:r>
            <w:r w:rsidR="00B269F2">
              <w:rPr>
                <w:rFonts w:ascii="Arial" w:hAnsi="Arial" w:cs="Arial"/>
                <w:szCs w:val="24"/>
              </w:rPr>
              <w:t>Life</w:t>
            </w:r>
            <w:r>
              <w:rPr>
                <w:rFonts w:ascii="Arial" w:hAnsi="Arial" w:cs="Arial"/>
                <w:szCs w:val="24"/>
              </w:rPr>
              <w:t xml:space="preserve"> section includes questions on awareness of, and understanding of, the impact of hate incidents and crimes, i.e. those motivated by </w:t>
            </w:r>
            <w:r>
              <w:rPr>
                <w:rFonts w:ascii="Arial" w:hAnsi="Arial" w:cs="Arial"/>
                <w:color w:val="000000"/>
                <w:szCs w:val="24"/>
              </w:rPr>
              <w:t>malice and ill-will towards a social group on the basis of disability, sexual orientation, race, religion or faith.</w:t>
            </w:r>
            <w:r>
              <w:rPr>
                <w:rFonts w:ascii="Verdana" w:hAnsi="Verdana"/>
                <w:color w:val="000000"/>
                <w:szCs w:val="24"/>
              </w:rPr>
              <w:t xml:space="preserve"> </w:t>
            </w:r>
            <w:r>
              <w:rPr>
                <w:rFonts w:ascii="Arial" w:hAnsi="Arial" w:cs="Arial"/>
                <w:szCs w:val="24"/>
              </w:rPr>
              <w:t>The trends shown in this information are used to inform and measure a number of the Council’s equality outcomes</w:t>
            </w:r>
            <w:r w:rsidR="00243F11">
              <w:rPr>
                <w:rFonts w:ascii="Arial" w:hAnsi="Arial" w:cs="Arial"/>
                <w:szCs w:val="24"/>
              </w:rPr>
              <w:t>.</w:t>
            </w:r>
            <w:r>
              <w:rPr>
                <w:rFonts w:ascii="Arial" w:hAnsi="Arial" w:cs="Arial"/>
                <w:szCs w:val="24"/>
              </w:rPr>
              <w:t>  Monitoring information on the breakdown of the panel by age, gender, disability and ethnicity is available. While, the sample size is too small to provide statistical confidence that it is representative of all views this information can, however, provide a useful indication of area</w:t>
            </w:r>
            <w:r w:rsidR="00A43C80">
              <w:rPr>
                <w:rFonts w:ascii="Arial" w:hAnsi="Arial" w:cs="Arial"/>
                <w:szCs w:val="24"/>
              </w:rPr>
              <w:t>s</w:t>
            </w:r>
            <w:r>
              <w:rPr>
                <w:rFonts w:ascii="Arial" w:hAnsi="Arial" w:cs="Arial"/>
                <w:szCs w:val="24"/>
              </w:rPr>
              <w:t xml:space="preserve"> where further investigation is needed.</w:t>
            </w:r>
          </w:p>
          <w:p w:rsidR="0027223C" w:rsidRPr="00BE7EB6" w:rsidRDefault="0027223C" w:rsidP="00CE414C">
            <w:pPr>
              <w:contextualSpacing/>
              <w:jc w:val="both"/>
              <w:rPr>
                <w:rFonts w:ascii="Arial" w:hAnsi="Arial" w:cs="Arial"/>
                <w:szCs w:val="24"/>
              </w:rPr>
            </w:pPr>
          </w:p>
        </w:tc>
      </w:tr>
      <w:tr w:rsidR="0027223C" w:rsidRPr="007214D1" w:rsidTr="00405C3F">
        <w:tc>
          <w:tcPr>
            <w:tcW w:w="817" w:type="dxa"/>
          </w:tcPr>
          <w:p w:rsidR="0027223C" w:rsidRPr="00C23648" w:rsidRDefault="0027223C" w:rsidP="00CE414C">
            <w:pPr>
              <w:contextualSpacing/>
              <w:jc w:val="both"/>
              <w:rPr>
                <w:rFonts w:ascii="Arial" w:hAnsi="Arial" w:cs="Arial"/>
                <w:szCs w:val="24"/>
              </w:rPr>
            </w:pPr>
            <w:r>
              <w:rPr>
                <w:rFonts w:ascii="Arial" w:hAnsi="Arial" w:cs="Arial"/>
                <w:szCs w:val="24"/>
              </w:rPr>
              <w:t>5.5</w:t>
            </w:r>
          </w:p>
        </w:tc>
        <w:tc>
          <w:tcPr>
            <w:tcW w:w="8823" w:type="dxa"/>
          </w:tcPr>
          <w:p w:rsidR="0027223C" w:rsidRDefault="0027223C" w:rsidP="00CE414C">
            <w:pPr>
              <w:contextualSpacing/>
              <w:jc w:val="both"/>
              <w:rPr>
                <w:rFonts w:ascii="Arial" w:hAnsi="Arial" w:cs="Arial"/>
                <w:szCs w:val="24"/>
                <w:u w:val="single"/>
              </w:rPr>
            </w:pPr>
            <w:r w:rsidRPr="00BE7EB6">
              <w:rPr>
                <w:rFonts w:ascii="Arial" w:hAnsi="Arial" w:cs="Arial"/>
                <w:szCs w:val="24"/>
                <w:u w:val="single"/>
              </w:rPr>
              <w:t>Climate Change/Carbon Clever implications</w:t>
            </w:r>
          </w:p>
          <w:p w:rsidR="0027223C" w:rsidRDefault="0021016D" w:rsidP="003536F8">
            <w:pPr>
              <w:contextualSpacing/>
              <w:jc w:val="both"/>
              <w:rPr>
                <w:rFonts w:ascii="Arial" w:hAnsi="Arial" w:cs="Arial"/>
                <w:szCs w:val="24"/>
              </w:rPr>
            </w:pPr>
            <w:r>
              <w:rPr>
                <w:rFonts w:ascii="Arial" w:hAnsi="Arial" w:cs="Arial"/>
                <w:szCs w:val="24"/>
              </w:rPr>
              <w:t xml:space="preserve">There are no climate change/carbon clever implications.  There is scope to use the </w:t>
            </w:r>
            <w:r w:rsidR="0027223C" w:rsidRPr="00BE7EB6">
              <w:rPr>
                <w:rFonts w:ascii="Arial" w:hAnsi="Arial" w:cs="Arial"/>
                <w:szCs w:val="24"/>
              </w:rPr>
              <w:t xml:space="preserve">survey </w:t>
            </w:r>
            <w:r>
              <w:rPr>
                <w:rFonts w:ascii="Arial" w:hAnsi="Arial" w:cs="Arial"/>
                <w:szCs w:val="24"/>
              </w:rPr>
              <w:t>to h</w:t>
            </w:r>
            <w:r w:rsidR="0027223C" w:rsidRPr="00BE7EB6">
              <w:rPr>
                <w:rFonts w:ascii="Arial" w:hAnsi="Arial" w:cs="Arial"/>
                <w:szCs w:val="24"/>
              </w:rPr>
              <w:t>elp us to understand how we are perceived on a range of environmental services</w:t>
            </w:r>
            <w:r w:rsidR="003536F8">
              <w:rPr>
                <w:rFonts w:ascii="Arial" w:hAnsi="Arial" w:cs="Arial"/>
                <w:szCs w:val="24"/>
              </w:rPr>
              <w:t xml:space="preserve"> if this is required.  </w:t>
            </w:r>
          </w:p>
          <w:p w:rsidR="003536F8" w:rsidRPr="00205385" w:rsidRDefault="003536F8" w:rsidP="003536F8">
            <w:pPr>
              <w:contextualSpacing/>
              <w:jc w:val="both"/>
              <w:rPr>
                <w:rFonts w:ascii="Arial" w:hAnsi="Arial" w:cs="Arial"/>
                <w:szCs w:val="24"/>
              </w:rPr>
            </w:pPr>
          </w:p>
        </w:tc>
      </w:tr>
      <w:tr w:rsidR="0027223C" w:rsidRPr="007214D1" w:rsidTr="00405C3F">
        <w:trPr>
          <w:trHeight w:val="1811"/>
        </w:trPr>
        <w:tc>
          <w:tcPr>
            <w:tcW w:w="817" w:type="dxa"/>
          </w:tcPr>
          <w:p w:rsidR="0027223C" w:rsidRDefault="0027223C" w:rsidP="00CE414C">
            <w:pPr>
              <w:contextualSpacing/>
              <w:jc w:val="both"/>
              <w:rPr>
                <w:rFonts w:ascii="Arial" w:hAnsi="Arial" w:cs="Arial"/>
                <w:szCs w:val="24"/>
              </w:rPr>
            </w:pPr>
            <w:r>
              <w:rPr>
                <w:rFonts w:ascii="Arial" w:hAnsi="Arial" w:cs="Arial"/>
                <w:szCs w:val="24"/>
              </w:rPr>
              <w:t>5.6</w:t>
            </w:r>
          </w:p>
          <w:p w:rsidR="0027223C" w:rsidRDefault="0027223C" w:rsidP="00CE414C">
            <w:pPr>
              <w:contextualSpacing/>
              <w:jc w:val="both"/>
              <w:rPr>
                <w:rFonts w:ascii="Arial" w:hAnsi="Arial" w:cs="Arial"/>
                <w:szCs w:val="24"/>
              </w:rPr>
            </w:pPr>
          </w:p>
          <w:p w:rsidR="0027223C" w:rsidRDefault="0027223C" w:rsidP="00CE414C">
            <w:pPr>
              <w:contextualSpacing/>
              <w:jc w:val="both"/>
              <w:rPr>
                <w:rFonts w:ascii="Arial" w:hAnsi="Arial" w:cs="Arial"/>
                <w:szCs w:val="24"/>
              </w:rPr>
            </w:pPr>
          </w:p>
          <w:p w:rsidR="0027223C" w:rsidRDefault="0027223C" w:rsidP="00CE414C">
            <w:pPr>
              <w:contextualSpacing/>
              <w:jc w:val="both"/>
              <w:rPr>
                <w:rFonts w:ascii="Arial" w:hAnsi="Arial" w:cs="Arial"/>
                <w:szCs w:val="24"/>
              </w:rPr>
            </w:pPr>
          </w:p>
          <w:p w:rsidR="0027223C" w:rsidRPr="00C23648" w:rsidRDefault="0027223C" w:rsidP="00CE414C">
            <w:pPr>
              <w:contextualSpacing/>
              <w:jc w:val="both"/>
              <w:rPr>
                <w:rFonts w:ascii="Arial" w:hAnsi="Arial" w:cs="Arial"/>
                <w:szCs w:val="24"/>
              </w:rPr>
            </w:pPr>
          </w:p>
        </w:tc>
        <w:tc>
          <w:tcPr>
            <w:tcW w:w="8823" w:type="dxa"/>
          </w:tcPr>
          <w:p w:rsidR="0027223C" w:rsidRPr="00BE7EB6" w:rsidRDefault="0027223C" w:rsidP="00CE414C">
            <w:pPr>
              <w:contextualSpacing/>
              <w:jc w:val="both"/>
              <w:rPr>
                <w:rFonts w:ascii="Arial" w:hAnsi="Arial" w:cs="Arial"/>
                <w:szCs w:val="24"/>
              </w:rPr>
            </w:pPr>
            <w:r w:rsidRPr="00BE7EB6">
              <w:rPr>
                <w:rFonts w:ascii="Arial" w:hAnsi="Arial" w:cs="Arial"/>
                <w:szCs w:val="24"/>
                <w:u w:val="single"/>
              </w:rPr>
              <w:t>Rural Implications</w:t>
            </w:r>
          </w:p>
          <w:p w:rsidR="0027223C" w:rsidRPr="00BE7EB6" w:rsidRDefault="0027223C" w:rsidP="00750B2C">
            <w:r w:rsidRPr="00BE7EB6">
              <w:rPr>
                <w:rFonts w:ascii="Arial" w:hAnsi="Arial" w:cs="Arial"/>
                <w:szCs w:val="24"/>
              </w:rPr>
              <w:t>The survey collects data at Ward level</w:t>
            </w:r>
            <w:r w:rsidR="00A43C80">
              <w:rPr>
                <w:rFonts w:ascii="Arial" w:hAnsi="Arial" w:cs="Arial"/>
                <w:szCs w:val="24"/>
              </w:rPr>
              <w:t>,</w:t>
            </w:r>
            <w:r w:rsidRPr="00BE7EB6">
              <w:rPr>
                <w:rFonts w:ascii="Arial" w:hAnsi="Arial" w:cs="Arial"/>
                <w:szCs w:val="24"/>
              </w:rPr>
              <w:t xml:space="preserve"> but the sample sizes of returns are too small to have statistical confidence</w:t>
            </w:r>
            <w:r w:rsidR="00A43C80">
              <w:rPr>
                <w:rFonts w:ascii="Arial" w:hAnsi="Arial" w:cs="Arial"/>
                <w:szCs w:val="24"/>
              </w:rPr>
              <w:t>,</w:t>
            </w:r>
            <w:r w:rsidRPr="00BE7EB6">
              <w:rPr>
                <w:rFonts w:ascii="Arial" w:hAnsi="Arial" w:cs="Arial"/>
                <w:szCs w:val="24"/>
              </w:rPr>
              <w:t xml:space="preserve"> they are representative of the Ward as a whole. Additional work has been commissioned to analyse the results of the survey from a rural perspective and the findings will be used to inform service and policy direction.</w:t>
            </w:r>
          </w:p>
        </w:tc>
      </w:tr>
      <w:tr w:rsidR="00243F11" w:rsidRPr="007214D1" w:rsidTr="00405C3F">
        <w:trPr>
          <w:trHeight w:val="1122"/>
        </w:trPr>
        <w:tc>
          <w:tcPr>
            <w:tcW w:w="817" w:type="dxa"/>
          </w:tcPr>
          <w:p w:rsidR="00243F11" w:rsidRDefault="00243F11" w:rsidP="00CE414C">
            <w:pPr>
              <w:contextualSpacing/>
              <w:jc w:val="both"/>
              <w:rPr>
                <w:rFonts w:ascii="Arial" w:hAnsi="Arial" w:cs="Arial"/>
                <w:szCs w:val="24"/>
              </w:rPr>
            </w:pPr>
            <w:r>
              <w:rPr>
                <w:rFonts w:ascii="Arial" w:hAnsi="Arial" w:cs="Arial"/>
                <w:szCs w:val="24"/>
              </w:rPr>
              <w:t>5.7</w:t>
            </w:r>
          </w:p>
        </w:tc>
        <w:tc>
          <w:tcPr>
            <w:tcW w:w="8823" w:type="dxa"/>
          </w:tcPr>
          <w:p w:rsidR="00243F11" w:rsidRDefault="00243F11" w:rsidP="00CE414C">
            <w:pPr>
              <w:contextualSpacing/>
              <w:jc w:val="both"/>
              <w:rPr>
                <w:rFonts w:ascii="Arial" w:hAnsi="Arial" w:cs="Arial"/>
                <w:szCs w:val="24"/>
                <w:u w:val="single"/>
              </w:rPr>
            </w:pPr>
            <w:r>
              <w:rPr>
                <w:rFonts w:ascii="Arial" w:hAnsi="Arial" w:cs="Arial"/>
                <w:szCs w:val="24"/>
                <w:u w:val="single"/>
              </w:rPr>
              <w:t>Gaelic Implications</w:t>
            </w:r>
          </w:p>
          <w:p w:rsidR="00243F11" w:rsidRPr="00243F11" w:rsidRDefault="00243F11" w:rsidP="00243F11">
            <w:pPr>
              <w:contextualSpacing/>
              <w:jc w:val="both"/>
              <w:rPr>
                <w:rFonts w:ascii="Arial" w:hAnsi="Arial" w:cs="Arial"/>
                <w:szCs w:val="24"/>
              </w:rPr>
            </w:pPr>
            <w:r>
              <w:rPr>
                <w:rFonts w:ascii="Arial" w:hAnsi="Arial" w:cs="Arial"/>
                <w:szCs w:val="24"/>
              </w:rPr>
              <w:t>As outlined at paragraph 2.2 (</w:t>
            </w:r>
            <w:r w:rsidR="00A43C80">
              <w:rPr>
                <w:rFonts w:ascii="Arial" w:hAnsi="Arial" w:cs="Arial"/>
                <w:szCs w:val="24"/>
              </w:rPr>
              <w:t>d</w:t>
            </w:r>
            <w:r>
              <w:rPr>
                <w:rFonts w:ascii="Arial" w:hAnsi="Arial" w:cs="Arial"/>
                <w:szCs w:val="24"/>
              </w:rPr>
              <w:t xml:space="preserve">) the survey supports the delivery of the Gaelic Language Plan (GLP) and </w:t>
            </w:r>
            <w:r w:rsidR="000A2037">
              <w:rPr>
                <w:rFonts w:ascii="Arial" w:hAnsi="Arial" w:cs="Arial"/>
                <w:szCs w:val="24"/>
              </w:rPr>
              <w:t>allows</w:t>
            </w:r>
            <w:r>
              <w:rPr>
                <w:rFonts w:ascii="Arial" w:hAnsi="Arial" w:cs="Arial"/>
                <w:szCs w:val="24"/>
              </w:rPr>
              <w:t xml:space="preserve"> us to assess public opinion on the extent to which they feel </w:t>
            </w:r>
            <w:r w:rsidRPr="00B269F2">
              <w:rPr>
                <w:rFonts w:ascii="Arial" w:hAnsi="Arial" w:cs="Arial"/>
                <w:szCs w:val="24"/>
              </w:rPr>
              <w:t>we have strengthened the profile of the Gaelic language</w:t>
            </w:r>
            <w:r>
              <w:rPr>
                <w:rFonts w:ascii="Arial" w:hAnsi="Arial" w:cs="Arial"/>
                <w:szCs w:val="24"/>
              </w:rPr>
              <w:t>.</w:t>
            </w:r>
          </w:p>
        </w:tc>
      </w:tr>
    </w:tbl>
    <w:p w:rsidR="00D34309" w:rsidRPr="007214D1" w:rsidRDefault="00D34309" w:rsidP="00CE414C">
      <w:pPr>
        <w:contextualSpacing/>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D34309" w:rsidRPr="007214D1" w:rsidTr="003E1F76">
        <w:trPr>
          <w:cantSplit/>
        </w:trPr>
        <w:tc>
          <w:tcPr>
            <w:tcW w:w="9242" w:type="dxa"/>
          </w:tcPr>
          <w:p w:rsidR="00D34309" w:rsidRPr="00BE7EB6" w:rsidRDefault="004B585E" w:rsidP="00CE414C">
            <w:pPr>
              <w:pStyle w:val="Heading3"/>
              <w:contextualSpacing/>
              <w:rPr>
                <w:rFonts w:ascii="Arial" w:hAnsi="Arial" w:cs="Arial"/>
                <w:b/>
                <w:szCs w:val="24"/>
                <w:u w:val="none"/>
              </w:rPr>
            </w:pPr>
            <w:r w:rsidRPr="00BE7EB6">
              <w:rPr>
                <w:rFonts w:ascii="Arial" w:hAnsi="Arial" w:cs="Arial"/>
                <w:b/>
                <w:szCs w:val="24"/>
                <w:u w:val="none"/>
              </w:rPr>
              <w:t>6</w:t>
            </w:r>
            <w:r w:rsidR="00D34309" w:rsidRPr="00BE7EB6">
              <w:rPr>
                <w:rFonts w:ascii="Arial" w:hAnsi="Arial" w:cs="Arial"/>
                <w:b/>
                <w:szCs w:val="24"/>
                <w:u w:val="none"/>
              </w:rPr>
              <w:t>. Recommendations</w:t>
            </w:r>
          </w:p>
          <w:p w:rsidR="00A43C80" w:rsidRDefault="004B585E" w:rsidP="00CE414C">
            <w:pPr>
              <w:contextualSpacing/>
              <w:jc w:val="both"/>
              <w:rPr>
                <w:rFonts w:ascii="Arial" w:hAnsi="Arial" w:cs="Arial"/>
                <w:szCs w:val="24"/>
              </w:rPr>
            </w:pPr>
            <w:r w:rsidRPr="00BE7EB6">
              <w:rPr>
                <w:rFonts w:ascii="Arial" w:hAnsi="Arial" w:cs="Arial"/>
                <w:szCs w:val="24"/>
              </w:rPr>
              <w:t>6</w:t>
            </w:r>
            <w:r w:rsidR="00102D94" w:rsidRPr="00BE7EB6">
              <w:rPr>
                <w:rFonts w:ascii="Arial" w:hAnsi="Arial" w:cs="Arial"/>
                <w:szCs w:val="24"/>
              </w:rPr>
              <w:t xml:space="preserve">.1 Members are asked to consider the key findings of the feedback from the </w:t>
            </w:r>
            <w:r w:rsidR="00A43C80">
              <w:rPr>
                <w:rFonts w:ascii="Arial" w:hAnsi="Arial" w:cs="Arial"/>
                <w:szCs w:val="24"/>
              </w:rPr>
              <w:t xml:space="preserve"> </w:t>
            </w:r>
          </w:p>
          <w:p w:rsidR="00D34309" w:rsidRPr="00BE7EB6" w:rsidRDefault="00A43C80" w:rsidP="00CE414C">
            <w:pPr>
              <w:contextualSpacing/>
              <w:jc w:val="both"/>
              <w:rPr>
                <w:rFonts w:ascii="Arial" w:hAnsi="Arial" w:cs="Arial"/>
                <w:szCs w:val="24"/>
              </w:rPr>
            </w:pPr>
            <w:r>
              <w:rPr>
                <w:rFonts w:ascii="Arial" w:hAnsi="Arial" w:cs="Arial"/>
                <w:szCs w:val="24"/>
              </w:rPr>
              <w:t xml:space="preserve">      </w:t>
            </w:r>
            <w:r w:rsidR="00102D94" w:rsidRPr="00BE7EB6">
              <w:rPr>
                <w:rFonts w:ascii="Arial" w:hAnsi="Arial" w:cs="Arial"/>
                <w:szCs w:val="24"/>
              </w:rPr>
              <w:t>Citizens’ Panel fr</w:t>
            </w:r>
            <w:r w:rsidR="00AF2DB6" w:rsidRPr="00BE7EB6">
              <w:rPr>
                <w:rFonts w:ascii="Arial" w:hAnsi="Arial" w:cs="Arial"/>
                <w:szCs w:val="24"/>
              </w:rPr>
              <w:t>om this year’s survey</w:t>
            </w:r>
            <w:r w:rsidR="00102D94" w:rsidRPr="00BE7EB6">
              <w:rPr>
                <w:rFonts w:ascii="Arial" w:hAnsi="Arial" w:cs="Arial"/>
                <w:szCs w:val="24"/>
              </w:rPr>
              <w:t>.</w:t>
            </w:r>
          </w:p>
          <w:p w:rsidR="00A43C80" w:rsidRDefault="004B585E" w:rsidP="00CE414C">
            <w:pPr>
              <w:contextualSpacing/>
              <w:jc w:val="both"/>
              <w:rPr>
                <w:rFonts w:ascii="Arial" w:hAnsi="Arial" w:cs="Arial"/>
                <w:szCs w:val="24"/>
              </w:rPr>
            </w:pPr>
            <w:r w:rsidRPr="00BE7EB6">
              <w:rPr>
                <w:rFonts w:ascii="Arial" w:hAnsi="Arial" w:cs="Arial"/>
                <w:szCs w:val="24"/>
              </w:rPr>
              <w:t>6</w:t>
            </w:r>
            <w:r w:rsidR="00102D94" w:rsidRPr="00BE7EB6">
              <w:rPr>
                <w:rFonts w:ascii="Arial" w:hAnsi="Arial" w:cs="Arial"/>
                <w:szCs w:val="24"/>
              </w:rPr>
              <w:t>.2 Members are asked to approve the follow up action to</w:t>
            </w:r>
            <w:r w:rsidR="00C76D82" w:rsidRPr="00BE7EB6">
              <w:rPr>
                <w:rFonts w:ascii="Arial" w:hAnsi="Arial" w:cs="Arial"/>
                <w:szCs w:val="24"/>
              </w:rPr>
              <w:t xml:space="preserve"> communicate the results </w:t>
            </w:r>
          </w:p>
          <w:p w:rsidR="00102D94" w:rsidRDefault="00A43C80" w:rsidP="00CE414C">
            <w:pPr>
              <w:contextualSpacing/>
              <w:jc w:val="both"/>
              <w:rPr>
                <w:rFonts w:ascii="Arial" w:hAnsi="Arial" w:cs="Arial"/>
                <w:szCs w:val="24"/>
              </w:rPr>
            </w:pPr>
            <w:r>
              <w:rPr>
                <w:rFonts w:ascii="Arial" w:hAnsi="Arial" w:cs="Arial"/>
                <w:szCs w:val="24"/>
              </w:rPr>
              <w:t xml:space="preserve">      </w:t>
            </w:r>
            <w:proofErr w:type="gramStart"/>
            <w:r w:rsidR="0029527F">
              <w:rPr>
                <w:rFonts w:ascii="Arial" w:hAnsi="Arial" w:cs="Arial"/>
                <w:szCs w:val="24"/>
              </w:rPr>
              <w:t>set</w:t>
            </w:r>
            <w:proofErr w:type="gramEnd"/>
            <w:r w:rsidR="0029527F">
              <w:rPr>
                <w:rFonts w:ascii="Arial" w:hAnsi="Arial" w:cs="Arial"/>
                <w:szCs w:val="24"/>
              </w:rPr>
              <w:t xml:space="preserve"> </w:t>
            </w:r>
            <w:r w:rsidR="00102D94" w:rsidRPr="00205385">
              <w:rPr>
                <w:rFonts w:ascii="Arial" w:hAnsi="Arial" w:cs="Arial"/>
                <w:szCs w:val="24"/>
              </w:rPr>
              <w:t>out in paragraph</w:t>
            </w:r>
            <w:r w:rsidR="00F816D5">
              <w:rPr>
                <w:rFonts w:ascii="Arial" w:hAnsi="Arial" w:cs="Arial"/>
                <w:szCs w:val="24"/>
              </w:rPr>
              <w:t xml:space="preserve"> 3.1.</w:t>
            </w:r>
          </w:p>
          <w:p w:rsidR="00A43C80" w:rsidRDefault="00ED2445" w:rsidP="007818FA">
            <w:pPr>
              <w:contextualSpacing/>
              <w:jc w:val="both"/>
              <w:rPr>
                <w:rFonts w:ascii="Arial" w:hAnsi="Arial" w:cs="Arial"/>
                <w:szCs w:val="24"/>
              </w:rPr>
            </w:pPr>
            <w:r>
              <w:rPr>
                <w:rFonts w:ascii="Arial" w:hAnsi="Arial" w:cs="Arial"/>
                <w:szCs w:val="24"/>
              </w:rPr>
              <w:t>6.3 Member</w:t>
            </w:r>
            <w:r w:rsidR="0029527F">
              <w:rPr>
                <w:rFonts w:ascii="Arial" w:hAnsi="Arial" w:cs="Arial"/>
                <w:szCs w:val="24"/>
              </w:rPr>
              <w:t>s</w:t>
            </w:r>
            <w:r>
              <w:rPr>
                <w:rFonts w:ascii="Arial" w:hAnsi="Arial" w:cs="Arial"/>
                <w:szCs w:val="24"/>
              </w:rPr>
              <w:t xml:space="preserve"> are asked to await further analysis and reports as </w:t>
            </w:r>
            <w:r w:rsidR="0029527F">
              <w:rPr>
                <w:rFonts w:ascii="Arial" w:hAnsi="Arial" w:cs="Arial"/>
                <w:szCs w:val="24"/>
              </w:rPr>
              <w:t xml:space="preserve">outlined in </w:t>
            </w:r>
          </w:p>
          <w:p w:rsidR="00D34309" w:rsidRPr="007214D1" w:rsidRDefault="00A43C80" w:rsidP="007818FA">
            <w:pPr>
              <w:contextualSpacing/>
              <w:jc w:val="both"/>
              <w:rPr>
                <w:rFonts w:ascii="Arial" w:hAnsi="Arial" w:cs="Arial"/>
                <w:szCs w:val="24"/>
              </w:rPr>
            </w:pPr>
            <w:r>
              <w:rPr>
                <w:rFonts w:ascii="Arial" w:hAnsi="Arial" w:cs="Arial"/>
                <w:szCs w:val="24"/>
              </w:rPr>
              <w:t xml:space="preserve">      </w:t>
            </w:r>
            <w:proofErr w:type="gramStart"/>
            <w:r w:rsidR="0029527F">
              <w:rPr>
                <w:rFonts w:ascii="Arial" w:hAnsi="Arial" w:cs="Arial"/>
                <w:szCs w:val="24"/>
              </w:rPr>
              <w:t>paragraph</w:t>
            </w:r>
            <w:proofErr w:type="gramEnd"/>
            <w:r w:rsidR="0029527F">
              <w:rPr>
                <w:rFonts w:ascii="Arial" w:hAnsi="Arial" w:cs="Arial"/>
                <w:szCs w:val="24"/>
              </w:rPr>
              <w:t xml:space="preserve"> </w:t>
            </w:r>
            <w:r w:rsidR="00ED2445">
              <w:rPr>
                <w:rFonts w:ascii="Arial" w:hAnsi="Arial" w:cs="Arial"/>
                <w:szCs w:val="24"/>
              </w:rPr>
              <w:t>4.3 above.</w:t>
            </w:r>
            <w:r w:rsidR="00D34309" w:rsidRPr="00BE7EB6">
              <w:rPr>
                <w:rFonts w:ascii="Arial" w:hAnsi="Arial" w:cs="Arial"/>
                <w:szCs w:val="24"/>
              </w:rPr>
              <w:fldChar w:fldCharType="begin"/>
            </w:r>
            <w:r w:rsidR="00D34309" w:rsidRPr="00BE7EB6">
              <w:rPr>
                <w:rFonts w:ascii="Arial" w:hAnsi="Arial" w:cs="Arial"/>
                <w:szCs w:val="24"/>
              </w:rPr>
              <w:instrText xml:space="preserve">  </w:instrText>
            </w:r>
            <w:r w:rsidR="00D34309" w:rsidRPr="00BE7EB6">
              <w:rPr>
                <w:rFonts w:ascii="Arial" w:hAnsi="Arial" w:cs="Arial"/>
                <w:szCs w:val="24"/>
              </w:rPr>
              <w:fldChar w:fldCharType="end"/>
            </w:r>
          </w:p>
        </w:tc>
      </w:tr>
    </w:tbl>
    <w:p w:rsidR="00D34309" w:rsidRDefault="00D34309" w:rsidP="00D34309">
      <w:pPr>
        <w:contextualSpacing/>
        <w:rPr>
          <w:rFonts w:ascii="Arial" w:hAnsi="Arial" w:cs="Arial"/>
          <w:szCs w:val="24"/>
        </w:rPr>
      </w:pPr>
    </w:p>
    <w:p w:rsidR="00D34309" w:rsidRDefault="00D34309" w:rsidP="00D34309">
      <w:pPr>
        <w:contextualSpacing/>
        <w:rPr>
          <w:rFonts w:ascii="Arial" w:hAnsi="Arial" w:cs="Arial"/>
          <w:szCs w:val="24"/>
        </w:rPr>
      </w:pPr>
      <w:r w:rsidRPr="007214D1">
        <w:rPr>
          <w:rFonts w:ascii="Arial" w:hAnsi="Arial" w:cs="Arial"/>
          <w:szCs w:val="24"/>
        </w:rPr>
        <w:t>Dat</w:t>
      </w:r>
      <w:r w:rsidR="0080030C">
        <w:rPr>
          <w:rFonts w:ascii="Arial" w:hAnsi="Arial" w:cs="Arial"/>
          <w:szCs w:val="24"/>
        </w:rPr>
        <w:t>e:</w:t>
      </w:r>
      <w:r w:rsidR="0080030C">
        <w:rPr>
          <w:rFonts w:ascii="Arial" w:hAnsi="Arial" w:cs="Arial"/>
          <w:szCs w:val="24"/>
        </w:rPr>
        <w:tab/>
      </w:r>
      <w:r w:rsidR="0080030C">
        <w:rPr>
          <w:rFonts w:ascii="Arial" w:hAnsi="Arial" w:cs="Arial"/>
          <w:szCs w:val="24"/>
        </w:rPr>
        <w:tab/>
      </w:r>
      <w:r w:rsidR="00C45D50">
        <w:rPr>
          <w:rFonts w:ascii="Arial" w:hAnsi="Arial" w:cs="Arial"/>
          <w:szCs w:val="24"/>
        </w:rPr>
        <w:t>1</w:t>
      </w:r>
      <w:r w:rsidR="00A43C80">
        <w:rPr>
          <w:rFonts w:ascii="Arial" w:hAnsi="Arial" w:cs="Arial"/>
          <w:szCs w:val="24"/>
        </w:rPr>
        <w:t>7</w:t>
      </w:r>
      <w:r w:rsidR="00B53867">
        <w:rPr>
          <w:rFonts w:ascii="Arial" w:hAnsi="Arial" w:cs="Arial"/>
          <w:szCs w:val="24"/>
        </w:rPr>
        <w:t xml:space="preserve"> October 2016</w:t>
      </w:r>
    </w:p>
    <w:p w:rsidR="00D34309" w:rsidRDefault="00D34309" w:rsidP="00D34309">
      <w:pPr>
        <w:contextualSpacing/>
        <w:rPr>
          <w:rFonts w:ascii="Arial" w:hAnsi="Arial" w:cs="Arial"/>
          <w:szCs w:val="24"/>
        </w:rPr>
      </w:pPr>
    </w:p>
    <w:p w:rsidR="00DA5BDE" w:rsidRDefault="00D34309" w:rsidP="00D34309">
      <w:pPr>
        <w:ind w:left="1440" w:hanging="1440"/>
        <w:contextualSpacing/>
        <w:rPr>
          <w:rFonts w:ascii="Arial" w:hAnsi="Arial" w:cs="Arial"/>
          <w:szCs w:val="24"/>
        </w:rPr>
      </w:pPr>
      <w:r>
        <w:rPr>
          <w:rFonts w:ascii="Arial" w:hAnsi="Arial" w:cs="Arial"/>
          <w:szCs w:val="24"/>
        </w:rPr>
        <w:t>Author:</w:t>
      </w:r>
      <w:r>
        <w:rPr>
          <w:rFonts w:ascii="Arial" w:hAnsi="Arial" w:cs="Arial"/>
          <w:szCs w:val="24"/>
        </w:rPr>
        <w:tab/>
      </w:r>
      <w:r w:rsidR="003A606D">
        <w:rPr>
          <w:rFonts w:ascii="Arial" w:hAnsi="Arial" w:cs="Arial"/>
          <w:szCs w:val="24"/>
        </w:rPr>
        <w:t xml:space="preserve">Evelyn Johnston, Corporate </w:t>
      </w:r>
      <w:r w:rsidR="00DA5BDE">
        <w:rPr>
          <w:rFonts w:ascii="Arial" w:hAnsi="Arial" w:cs="Arial"/>
          <w:szCs w:val="24"/>
        </w:rPr>
        <w:t xml:space="preserve">Audit &amp; </w:t>
      </w:r>
      <w:r w:rsidR="003A606D">
        <w:rPr>
          <w:rFonts w:ascii="Arial" w:hAnsi="Arial" w:cs="Arial"/>
          <w:szCs w:val="24"/>
        </w:rPr>
        <w:t xml:space="preserve">Performance Manager, </w:t>
      </w:r>
    </w:p>
    <w:p w:rsidR="00AB7E10" w:rsidRDefault="00D34309" w:rsidP="009C5C72">
      <w:pPr>
        <w:ind w:left="1440"/>
        <w:contextualSpacing/>
        <w:rPr>
          <w:rFonts w:ascii="Arial" w:hAnsi="Arial" w:cs="Arial"/>
        </w:rPr>
      </w:pPr>
      <w:r>
        <w:rPr>
          <w:rFonts w:ascii="Arial" w:hAnsi="Arial" w:cs="Arial"/>
          <w:szCs w:val="24"/>
        </w:rPr>
        <w:t>Tel (01463) 702</w:t>
      </w:r>
      <w:r w:rsidR="003A606D">
        <w:rPr>
          <w:rFonts w:ascii="Arial" w:hAnsi="Arial" w:cs="Arial"/>
          <w:szCs w:val="24"/>
        </w:rPr>
        <w:t>671</w:t>
      </w: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r w:rsidR="00AB7E10">
        <w:rPr>
          <w:rFonts w:ascii="Arial" w:hAnsi="Arial" w:cs="Arial"/>
        </w:rPr>
        <w:br w:type="page"/>
      </w:r>
    </w:p>
    <w:p w:rsidR="00C81ABB" w:rsidRDefault="00505FFB" w:rsidP="00E86FE6">
      <w:pPr>
        <w:spacing w:after="200"/>
        <w:jc w:val="right"/>
        <w:rPr>
          <w:rFonts w:ascii="Arial" w:hAnsi="Arial" w:cs="Arial"/>
        </w:rPr>
      </w:pPr>
      <w:r w:rsidRPr="00505FFB">
        <w:rPr>
          <w:rFonts w:ascii="Arial" w:hAnsi="Arial" w:cs="Arial"/>
        </w:rPr>
        <w:lastRenderedPageBreak/>
        <w:t>Appendix 1</w:t>
      </w:r>
    </w:p>
    <w:p w:rsidR="00505FFB" w:rsidRPr="00505FFB" w:rsidRDefault="00505FFB" w:rsidP="00F573FC">
      <w:pPr>
        <w:spacing w:after="200"/>
        <w:jc w:val="center"/>
        <w:rPr>
          <w:rFonts w:ascii="Arial" w:hAnsi="Arial" w:cs="Arial"/>
          <w:lang w:val="en-US"/>
        </w:rPr>
      </w:pPr>
      <w:r w:rsidRPr="00505FFB">
        <w:rPr>
          <w:rFonts w:ascii="Arial" w:hAnsi="Arial" w:cs="Arial"/>
          <w:b/>
          <w:bCs/>
          <w:lang w:val="en-US"/>
        </w:rPr>
        <w:t>Views on The Highland Council’s services: Net Satisfaction Rate</w:t>
      </w:r>
    </w:p>
    <w:tbl>
      <w:tblPr>
        <w:tblpPr w:leftFromText="180" w:rightFromText="180" w:vertAnchor="text" w:horzAnchor="margin" w:tblpXSpec="center" w:tblpY="261"/>
        <w:tblW w:w="5000" w:type="pct"/>
        <w:tblCellMar>
          <w:left w:w="0" w:type="dxa"/>
          <w:right w:w="0" w:type="dxa"/>
        </w:tblCellMar>
        <w:tblLook w:val="01E0" w:firstRow="1" w:lastRow="1" w:firstColumn="1" w:lastColumn="1" w:noHBand="0" w:noVBand="0"/>
      </w:tblPr>
      <w:tblGrid>
        <w:gridCol w:w="4143"/>
        <w:gridCol w:w="1439"/>
        <w:gridCol w:w="717"/>
        <w:gridCol w:w="717"/>
        <w:gridCol w:w="717"/>
        <w:gridCol w:w="663"/>
        <w:gridCol w:w="630"/>
      </w:tblGrid>
      <w:tr w:rsidR="005B699E" w:rsidRPr="00505FFB" w:rsidTr="005B699E">
        <w:trPr>
          <w:trHeight w:hRule="exact" w:val="572"/>
        </w:trPr>
        <w:tc>
          <w:tcPr>
            <w:tcW w:w="2295" w:type="pct"/>
            <w:tcBorders>
              <w:top w:val="single" w:sz="8" w:space="0" w:color="8063A1"/>
              <w:left w:val="nil"/>
              <w:bottom w:val="single" w:sz="8" w:space="0" w:color="8063A1"/>
              <w:right w:val="nil"/>
            </w:tcBorders>
          </w:tcPr>
          <w:p w:rsidR="00F573FC" w:rsidRPr="00F573FC" w:rsidRDefault="00F573FC" w:rsidP="00F573FC">
            <w:pPr>
              <w:spacing w:after="200"/>
              <w:rPr>
                <w:rFonts w:ascii="Arial" w:hAnsi="Arial" w:cs="Arial"/>
                <w:b/>
                <w:sz w:val="20"/>
                <w:lang w:val="en-US"/>
              </w:rPr>
            </w:pPr>
            <w:r w:rsidRPr="00F573FC">
              <w:rPr>
                <w:rFonts w:ascii="Arial" w:hAnsi="Arial" w:cs="Arial"/>
                <w:b/>
                <w:sz w:val="20"/>
                <w:lang w:val="en-US"/>
              </w:rPr>
              <w:t>Service</w:t>
            </w:r>
          </w:p>
        </w:tc>
        <w:tc>
          <w:tcPr>
            <w:tcW w:w="797" w:type="pct"/>
            <w:tcBorders>
              <w:top w:val="single" w:sz="8" w:space="0" w:color="8063A1"/>
              <w:left w:val="nil"/>
              <w:bottom w:val="single" w:sz="8" w:space="0" w:color="8063A1"/>
              <w:right w:val="nil"/>
            </w:tcBorders>
          </w:tcPr>
          <w:p w:rsidR="00F573FC" w:rsidRPr="00F573FC" w:rsidRDefault="00F573FC" w:rsidP="00F573FC">
            <w:pPr>
              <w:spacing w:after="200"/>
              <w:rPr>
                <w:rFonts w:ascii="Arial" w:hAnsi="Arial" w:cs="Arial"/>
                <w:b/>
                <w:sz w:val="20"/>
                <w:lang w:val="en-US"/>
              </w:rPr>
            </w:pPr>
            <w:r w:rsidRPr="00F573FC">
              <w:rPr>
                <w:rFonts w:ascii="Arial" w:hAnsi="Arial" w:cs="Arial"/>
                <w:b/>
                <w:i/>
                <w:sz w:val="20"/>
                <w:lang w:val="en-US"/>
              </w:rPr>
              <w:t>Respondents Using Service</w:t>
            </w:r>
          </w:p>
        </w:tc>
        <w:tc>
          <w:tcPr>
            <w:tcW w:w="397" w:type="pct"/>
            <w:tcBorders>
              <w:top w:val="single" w:sz="8" w:space="0" w:color="8063A1"/>
              <w:left w:val="nil"/>
              <w:bottom w:val="single" w:sz="8" w:space="0" w:color="8063A1"/>
              <w:right w:val="nil"/>
            </w:tcBorders>
          </w:tcPr>
          <w:p w:rsidR="00F573FC" w:rsidRPr="00F573FC" w:rsidRDefault="00F573FC" w:rsidP="00F573FC">
            <w:pPr>
              <w:spacing w:after="200"/>
              <w:rPr>
                <w:rFonts w:ascii="Arial" w:hAnsi="Arial" w:cs="Arial"/>
                <w:b/>
                <w:sz w:val="20"/>
                <w:lang w:val="en-US"/>
              </w:rPr>
            </w:pPr>
          </w:p>
        </w:tc>
        <w:tc>
          <w:tcPr>
            <w:tcW w:w="397" w:type="pct"/>
            <w:tcBorders>
              <w:top w:val="single" w:sz="8" w:space="0" w:color="8063A1"/>
              <w:left w:val="nil"/>
              <w:bottom w:val="single" w:sz="8" w:space="0" w:color="8063A1"/>
              <w:right w:val="nil"/>
            </w:tcBorders>
          </w:tcPr>
          <w:p w:rsidR="00F573FC" w:rsidRPr="00F573FC" w:rsidRDefault="00F573FC" w:rsidP="00F573FC">
            <w:pPr>
              <w:spacing w:after="200"/>
              <w:rPr>
                <w:rFonts w:ascii="Arial" w:hAnsi="Arial" w:cs="Arial"/>
                <w:b/>
                <w:sz w:val="20"/>
                <w:lang w:val="en-US"/>
              </w:rPr>
            </w:pPr>
          </w:p>
        </w:tc>
        <w:tc>
          <w:tcPr>
            <w:tcW w:w="397" w:type="pct"/>
            <w:tcBorders>
              <w:top w:val="single" w:sz="8" w:space="0" w:color="8063A1"/>
              <w:left w:val="nil"/>
              <w:bottom w:val="single" w:sz="8" w:space="0" w:color="8063A1"/>
              <w:right w:val="nil"/>
            </w:tcBorders>
          </w:tcPr>
          <w:p w:rsidR="00F573FC" w:rsidRPr="00F573FC" w:rsidRDefault="00F573FC" w:rsidP="00F573FC">
            <w:pPr>
              <w:spacing w:after="200"/>
              <w:rPr>
                <w:rFonts w:ascii="Arial" w:hAnsi="Arial" w:cs="Arial"/>
                <w:b/>
                <w:sz w:val="20"/>
                <w:lang w:val="en-US"/>
              </w:rPr>
            </w:pPr>
            <w:r w:rsidRPr="00F573FC">
              <w:rPr>
                <w:rFonts w:ascii="Arial" w:hAnsi="Arial" w:cs="Arial"/>
                <w:b/>
                <w:sz w:val="20"/>
                <w:lang w:val="en-US"/>
              </w:rPr>
              <w:t>Year</w:t>
            </w:r>
          </w:p>
        </w:tc>
        <w:tc>
          <w:tcPr>
            <w:tcW w:w="367" w:type="pct"/>
            <w:tcBorders>
              <w:top w:val="single" w:sz="8" w:space="0" w:color="8063A1"/>
              <w:left w:val="nil"/>
              <w:bottom w:val="single" w:sz="8" w:space="0" w:color="8063A1"/>
              <w:right w:val="nil"/>
            </w:tcBorders>
          </w:tcPr>
          <w:p w:rsidR="00F573FC" w:rsidRPr="00F573FC" w:rsidRDefault="00F573FC" w:rsidP="00F573FC">
            <w:pPr>
              <w:spacing w:after="200"/>
              <w:rPr>
                <w:rFonts w:ascii="Arial" w:hAnsi="Arial" w:cs="Arial"/>
                <w:b/>
                <w:sz w:val="20"/>
                <w:lang w:val="en-US"/>
              </w:rPr>
            </w:pPr>
          </w:p>
        </w:tc>
        <w:tc>
          <w:tcPr>
            <w:tcW w:w="349" w:type="pct"/>
            <w:tcBorders>
              <w:top w:val="single" w:sz="8" w:space="0" w:color="8063A1"/>
              <w:left w:val="nil"/>
              <w:bottom w:val="single" w:sz="8" w:space="0" w:color="8063A1"/>
              <w:right w:val="nil"/>
            </w:tcBorders>
          </w:tcPr>
          <w:p w:rsidR="00F573FC" w:rsidRPr="00505FFB" w:rsidRDefault="00F573FC" w:rsidP="00F573FC">
            <w:pPr>
              <w:spacing w:after="200"/>
              <w:rPr>
                <w:rFonts w:ascii="Arial" w:hAnsi="Arial" w:cs="Arial"/>
                <w:lang w:val="en-US"/>
              </w:rPr>
            </w:pPr>
          </w:p>
        </w:tc>
      </w:tr>
      <w:tr w:rsidR="005B699E" w:rsidRPr="00505FFB" w:rsidTr="005B699E">
        <w:trPr>
          <w:trHeight w:hRule="exact" w:val="844"/>
        </w:trPr>
        <w:tc>
          <w:tcPr>
            <w:tcW w:w="2295" w:type="pct"/>
            <w:tcBorders>
              <w:top w:val="single" w:sz="8" w:space="0" w:color="8063A1"/>
              <w:left w:val="nil"/>
              <w:bottom w:val="nil"/>
              <w:right w:val="nil"/>
            </w:tcBorders>
            <w:shd w:val="clear" w:color="auto" w:fill="DFD7E8"/>
          </w:tcPr>
          <w:p w:rsidR="00F573FC" w:rsidRPr="00505FFB" w:rsidRDefault="00F573FC" w:rsidP="00F573FC">
            <w:pPr>
              <w:spacing w:after="200"/>
              <w:rPr>
                <w:rFonts w:ascii="Arial" w:hAnsi="Arial" w:cs="Arial"/>
                <w:lang w:val="en-US"/>
              </w:rPr>
            </w:pPr>
          </w:p>
        </w:tc>
        <w:tc>
          <w:tcPr>
            <w:tcW w:w="797" w:type="pct"/>
            <w:tcBorders>
              <w:top w:val="single" w:sz="8" w:space="0" w:color="8063A1"/>
              <w:left w:val="nil"/>
              <w:bottom w:val="nil"/>
              <w:right w:val="nil"/>
            </w:tcBorders>
            <w:shd w:val="clear" w:color="auto" w:fill="DFD7E8"/>
          </w:tcPr>
          <w:p w:rsidR="00F573FC" w:rsidRPr="00505FFB" w:rsidRDefault="00F573FC" w:rsidP="00F573FC">
            <w:pPr>
              <w:spacing w:after="200"/>
              <w:rPr>
                <w:rFonts w:ascii="Arial" w:hAnsi="Arial" w:cs="Arial"/>
                <w:i/>
                <w:lang w:val="en-US"/>
              </w:rPr>
            </w:pPr>
            <w:r>
              <w:rPr>
                <w:rFonts w:ascii="Arial" w:hAnsi="Arial" w:cs="Arial"/>
                <w:i/>
                <w:lang w:val="en-US"/>
              </w:rPr>
              <w:t>201</w:t>
            </w:r>
            <w:r w:rsidRPr="00505FFB">
              <w:rPr>
                <w:rFonts w:ascii="Arial" w:hAnsi="Arial" w:cs="Arial"/>
                <w:i/>
                <w:lang w:val="en-US"/>
              </w:rPr>
              <w:t>6</w:t>
            </w:r>
          </w:p>
          <w:p w:rsidR="00F573FC" w:rsidRPr="00505FFB" w:rsidRDefault="00F573FC" w:rsidP="00F573FC">
            <w:pPr>
              <w:spacing w:after="200"/>
              <w:rPr>
                <w:rFonts w:ascii="Arial" w:hAnsi="Arial" w:cs="Arial"/>
                <w:i/>
                <w:lang w:val="en-US"/>
              </w:rPr>
            </w:pPr>
            <w:r w:rsidRPr="00505FFB">
              <w:rPr>
                <w:rFonts w:ascii="Arial" w:hAnsi="Arial" w:cs="Arial"/>
                <w:i/>
                <w:lang w:val="en-US"/>
              </w:rPr>
              <w:t>%</w:t>
            </w:r>
          </w:p>
        </w:tc>
        <w:tc>
          <w:tcPr>
            <w:tcW w:w="397" w:type="pct"/>
            <w:tcBorders>
              <w:top w:val="single" w:sz="8" w:space="0" w:color="8063A1"/>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2016</w:t>
            </w:r>
          </w:p>
          <w:p w:rsidR="00F573FC" w:rsidRPr="00505FFB" w:rsidRDefault="00F573FC" w:rsidP="00F573FC">
            <w:pPr>
              <w:spacing w:after="200"/>
              <w:rPr>
                <w:rFonts w:ascii="Arial" w:hAnsi="Arial" w:cs="Arial"/>
                <w:lang w:val="en-US"/>
              </w:rPr>
            </w:pPr>
            <w:r w:rsidRPr="00505FFB">
              <w:rPr>
                <w:rFonts w:ascii="Arial" w:hAnsi="Arial" w:cs="Arial"/>
                <w:lang w:val="en-US"/>
              </w:rPr>
              <w:t>%</w:t>
            </w:r>
          </w:p>
        </w:tc>
        <w:tc>
          <w:tcPr>
            <w:tcW w:w="397" w:type="pct"/>
            <w:tcBorders>
              <w:top w:val="single" w:sz="8" w:space="0" w:color="8063A1"/>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2015</w:t>
            </w:r>
          </w:p>
          <w:p w:rsidR="00F573FC" w:rsidRPr="00505FFB" w:rsidRDefault="00F573FC" w:rsidP="00F573FC">
            <w:pPr>
              <w:spacing w:after="200"/>
              <w:rPr>
                <w:rFonts w:ascii="Arial" w:hAnsi="Arial" w:cs="Arial"/>
                <w:lang w:val="en-US"/>
              </w:rPr>
            </w:pPr>
            <w:r w:rsidRPr="00505FFB">
              <w:rPr>
                <w:rFonts w:ascii="Arial" w:hAnsi="Arial" w:cs="Arial"/>
                <w:lang w:val="en-US"/>
              </w:rPr>
              <w:t>%</w:t>
            </w:r>
          </w:p>
        </w:tc>
        <w:tc>
          <w:tcPr>
            <w:tcW w:w="397" w:type="pct"/>
            <w:tcBorders>
              <w:top w:val="single" w:sz="8" w:space="0" w:color="8063A1"/>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2014</w:t>
            </w:r>
          </w:p>
          <w:p w:rsidR="00F573FC" w:rsidRPr="00505FFB" w:rsidRDefault="00F573FC" w:rsidP="00F573FC">
            <w:pPr>
              <w:spacing w:after="200"/>
              <w:rPr>
                <w:rFonts w:ascii="Arial" w:hAnsi="Arial" w:cs="Arial"/>
                <w:lang w:val="en-US"/>
              </w:rPr>
            </w:pPr>
            <w:r w:rsidRPr="00505FFB">
              <w:rPr>
                <w:rFonts w:ascii="Arial" w:hAnsi="Arial" w:cs="Arial"/>
                <w:lang w:val="en-US"/>
              </w:rPr>
              <w:t>%</w:t>
            </w:r>
          </w:p>
        </w:tc>
        <w:tc>
          <w:tcPr>
            <w:tcW w:w="367" w:type="pct"/>
            <w:tcBorders>
              <w:top w:val="single" w:sz="8" w:space="0" w:color="8063A1"/>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2013</w:t>
            </w:r>
          </w:p>
          <w:p w:rsidR="00F573FC" w:rsidRPr="00505FFB" w:rsidRDefault="00F573FC" w:rsidP="00F573FC">
            <w:pPr>
              <w:spacing w:after="200"/>
              <w:rPr>
                <w:rFonts w:ascii="Arial" w:hAnsi="Arial" w:cs="Arial"/>
                <w:lang w:val="en-US"/>
              </w:rPr>
            </w:pPr>
            <w:r w:rsidRPr="00505FFB">
              <w:rPr>
                <w:rFonts w:ascii="Arial" w:hAnsi="Arial" w:cs="Arial"/>
                <w:lang w:val="en-US"/>
              </w:rPr>
              <w:t>%</w:t>
            </w:r>
          </w:p>
        </w:tc>
        <w:tc>
          <w:tcPr>
            <w:tcW w:w="349" w:type="pct"/>
            <w:tcBorders>
              <w:top w:val="single" w:sz="8" w:space="0" w:color="8063A1"/>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2012</w:t>
            </w:r>
          </w:p>
          <w:p w:rsidR="00F573FC" w:rsidRPr="00505FFB" w:rsidRDefault="00F573FC" w:rsidP="00F573FC">
            <w:pPr>
              <w:spacing w:after="200"/>
              <w:rPr>
                <w:rFonts w:ascii="Arial" w:hAnsi="Arial" w:cs="Arial"/>
                <w:lang w:val="en-US"/>
              </w:rPr>
            </w:pPr>
            <w:r w:rsidRPr="00505FFB">
              <w:rPr>
                <w:rFonts w:ascii="Arial" w:hAnsi="Arial" w:cs="Arial"/>
                <w:lang w:val="en-US"/>
              </w:rPr>
              <w:t>%</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Refuse/bin collection</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98</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79</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78</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75</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78</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72</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Walking routes e.g. Great Glen Way</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47</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79</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83</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84</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84</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80</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Public Parks and other open spaces</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80</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77</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78</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80</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76</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73</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Libraries</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59</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77</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77</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84</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84</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81</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Primary education</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26</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77</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75</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68</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59</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65</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Payment of Council Tax</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68</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76</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83</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81</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87</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82</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Pre-school services</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19</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76</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53</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54</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58</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62</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Recycling facilities</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97</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75</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76</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76</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75</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72</w:t>
            </w:r>
          </w:p>
        </w:tc>
      </w:tr>
      <w:tr w:rsidR="005B699E" w:rsidRPr="00505FFB" w:rsidTr="005B699E">
        <w:trPr>
          <w:trHeight w:hRule="exact" w:val="272"/>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Museums</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49</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72</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69</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64</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74</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64</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Other sports facilities</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40</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72</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75</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70</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62</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69</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Registrars for Births, Deaths &amp; Marriages</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26</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71</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74</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73</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67</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73</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Council Service Points</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42</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70</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83</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73</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79</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74</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School transport</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19</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69</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53</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54</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41</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33</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Burials and cremations</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23</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68</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66</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63</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61</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68</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Swimming pools</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45</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67</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72</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71</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65</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64</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Secondary education</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24</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66</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64</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61</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60</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57</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Countryside ranger service</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28</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64</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72</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69</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69</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67</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Street lighting</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91</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62</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68</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67</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67</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64</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Council website</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57</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62</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n/a</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n/a</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n/a</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n/a</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School meals</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24</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61</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64</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57</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54</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45</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Breakfast and after school clubs</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13</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60</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23</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39</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40</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24</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Council Service Centre</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26</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59</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53</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58</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n/a</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n/a</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Services to protect children from harm</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17</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59</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35</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39</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42</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28</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Cycling paths</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39</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56</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47</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45</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44</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50</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Environmental Health Service</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20</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53</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50</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52</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54</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55</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Trading Standards</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15</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48</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32</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38</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46</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41</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Community learning/adult education</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18</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47</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40</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51</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39</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47</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Gaelic Pre-school services</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9</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45</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15</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20</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27</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21</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Housing information and advice</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15</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44</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17</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40</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43</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30</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Gaelic Primary education</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10</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42</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20</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17</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14</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24</w:t>
            </w:r>
          </w:p>
        </w:tc>
      </w:tr>
      <w:tr w:rsidR="005B699E" w:rsidRPr="00505FFB" w:rsidTr="005B699E">
        <w:trPr>
          <w:trHeight w:hRule="exact" w:val="33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Community Occupational Therapy</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19</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41</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23</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39</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32</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30</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Street cleaning</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92</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35</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43</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44</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47</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43</w:t>
            </w:r>
          </w:p>
        </w:tc>
      </w:tr>
      <w:tr w:rsidR="005B699E" w:rsidRPr="00505FFB" w:rsidTr="005B699E">
        <w:trPr>
          <w:trHeight w:hRule="exact" w:val="272"/>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Dealing with flooding</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61</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33</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30</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34</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27</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18</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Economic development / Business Gateway</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14</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33</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29</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30</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31</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35</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Advice on Benefits</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19</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28</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27</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35</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35</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30</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Gaelic Secondary education</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9</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25</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5</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8</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14</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Gaelic community learning/adult education</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10</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23</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9</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12</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1</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15</w:t>
            </w:r>
          </w:p>
        </w:tc>
      </w:tr>
      <w:tr w:rsidR="005B699E" w:rsidRPr="00505FFB" w:rsidTr="005B699E">
        <w:trPr>
          <w:trHeight w:hRule="exact" w:val="269"/>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Care at home services</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21</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23</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4</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11</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33</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23</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Residential homes for disabled/elderly people</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21</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22</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0</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19</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24</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21</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Services to protect adults at risk from harm</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13</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12</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28</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36</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30</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28</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Planning applications &amp; building warrants</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37</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8</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21</w:t>
            </w:r>
          </w:p>
          <w:p w:rsidR="00F573FC" w:rsidRPr="00505FFB" w:rsidRDefault="00F573FC" w:rsidP="00F573FC">
            <w:pPr>
              <w:spacing w:after="200"/>
              <w:rPr>
                <w:rFonts w:ascii="Arial" w:hAnsi="Arial" w:cs="Arial"/>
                <w:lang w:val="en-US"/>
              </w:rPr>
            </w:pP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23</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19</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-2</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Planning for future land use (Local Plan)</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36</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13</w:t>
            </w:r>
          </w:p>
          <w:p w:rsidR="00F573FC" w:rsidRPr="00505FFB" w:rsidRDefault="00F573FC" w:rsidP="00F573FC">
            <w:pPr>
              <w:spacing w:after="200"/>
              <w:rPr>
                <w:rFonts w:ascii="Arial" w:hAnsi="Arial" w:cs="Arial"/>
                <w:lang w:val="en-US"/>
              </w:rPr>
            </w:pP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8</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14</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3</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Pavement maintenance</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91</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6</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10</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15</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21</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16</w:t>
            </w:r>
          </w:p>
        </w:tc>
      </w:tr>
      <w:tr w:rsidR="005B699E" w:rsidRPr="00505FFB" w:rsidTr="005B699E">
        <w:trPr>
          <w:trHeight w:hRule="exact" w:val="271"/>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Services to reduce offending</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11</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-1</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18</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-13</w:t>
            </w:r>
          </w:p>
        </w:tc>
      </w:tr>
      <w:tr w:rsidR="005B699E" w:rsidRPr="00505FFB" w:rsidTr="005B699E">
        <w:trPr>
          <w:trHeight w:hRule="exact" w:val="271"/>
        </w:trPr>
        <w:tc>
          <w:tcPr>
            <w:tcW w:w="2295"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Winter road maintenance</w:t>
            </w:r>
          </w:p>
        </w:tc>
        <w:tc>
          <w:tcPr>
            <w:tcW w:w="797" w:type="pct"/>
            <w:tcBorders>
              <w:top w:val="nil"/>
              <w:left w:val="nil"/>
              <w:bottom w:val="nil"/>
              <w:right w:val="nil"/>
            </w:tcBorders>
          </w:tcPr>
          <w:p w:rsidR="00F573FC" w:rsidRPr="00505FFB" w:rsidRDefault="00F573FC" w:rsidP="00F573FC">
            <w:pPr>
              <w:spacing w:after="200"/>
              <w:rPr>
                <w:rFonts w:ascii="Arial" w:hAnsi="Arial" w:cs="Arial"/>
                <w:i/>
                <w:lang w:val="en-US"/>
              </w:rPr>
            </w:pPr>
            <w:r w:rsidRPr="00505FFB">
              <w:rPr>
                <w:rFonts w:ascii="Arial" w:hAnsi="Arial" w:cs="Arial"/>
                <w:i/>
                <w:lang w:val="en-US"/>
              </w:rPr>
              <w:t>96</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-5</w:t>
            </w: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-8</w:t>
            </w:r>
          </w:p>
          <w:p w:rsidR="00F573FC" w:rsidRPr="00505FFB" w:rsidRDefault="00F573FC" w:rsidP="00F573FC">
            <w:pPr>
              <w:spacing w:after="200"/>
              <w:rPr>
                <w:rFonts w:ascii="Arial" w:hAnsi="Arial" w:cs="Arial"/>
                <w:lang w:val="en-US"/>
              </w:rPr>
            </w:pPr>
          </w:p>
        </w:tc>
        <w:tc>
          <w:tcPr>
            <w:tcW w:w="39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17</w:t>
            </w:r>
          </w:p>
        </w:tc>
        <w:tc>
          <w:tcPr>
            <w:tcW w:w="367"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14</w:t>
            </w:r>
          </w:p>
        </w:tc>
        <w:tc>
          <w:tcPr>
            <w:tcW w:w="349" w:type="pct"/>
            <w:tcBorders>
              <w:top w:val="nil"/>
              <w:left w:val="nil"/>
              <w:bottom w:val="nil"/>
              <w:right w:val="nil"/>
            </w:tcBorders>
          </w:tcPr>
          <w:p w:rsidR="00F573FC" w:rsidRPr="00505FFB" w:rsidRDefault="00F573FC" w:rsidP="00F573FC">
            <w:pPr>
              <w:spacing w:after="200"/>
              <w:rPr>
                <w:rFonts w:ascii="Arial" w:hAnsi="Arial" w:cs="Arial"/>
                <w:lang w:val="en-US"/>
              </w:rPr>
            </w:pPr>
            <w:r w:rsidRPr="00505FFB">
              <w:rPr>
                <w:rFonts w:ascii="Arial" w:hAnsi="Arial" w:cs="Arial"/>
                <w:lang w:val="en-US"/>
              </w:rPr>
              <w:t>0</w:t>
            </w:r>
          </w:p>
        </w:tc>
      </w:tr>
      <w:tr w:rsidR="005B699E" w:rsidRPr="00505FFB" w:rsidTr="005B699E">
        <w:trPr>
          <w:trHeight w:hRule="exact" w:val="280"/>
        </w:trPr>
        <w:tc>
          <w:tcPr>
            <w:tcW w:w="2295"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Road repairs and pot holes</w:t>
            </w:r>
          </w:p>
        </w:tc>
        <w:tc>
          <w:tcPr>
            <w:tcW w:w="797" w:type="pct"/>
            <w:tcBorders>
              <w:top w:val="nil"/>
              <w:left w:val="nil"/>
              <w:bottom w:val="nil"/>
              <w:right w:val="nil"/>
            </w:tcBorders>
            <w:shd w:val="clear" w:color="auto" w:fill="DFD7E8"/>
          </w:tcPr>
          <w:p w:rsidR="00F573FC" w:rsidRPr="00505FFB" w:rsidRDefault="00F573FC" w:rsidP="00F573FC">
            <w:pPr>
              <w:spacing w:after="200"/>
              <w:rPr>
                <w:rFonts w:ascii="Arial" w:hAnsi="Arial" w:cs="Arial"/>
                <w:i/>
                <w:lang w:val="en-US"/>
              </w:rPr>
            </w:pPr>
            <w:r w:rsidRPr="00505FFB">
              <w:rPr>
                <w:rFonts w:ascii="Arial" w:hAnsi="Arial" w:cs="Arial"/>
                <w:i/>
                <w:lang w:val="en-US"/>
              </w:rPr>
              <w:t>97</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-74</w:t>
            </w: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-65</w:t>
            </w:r>
          </w:p>
          <w:p w:rsidR="00F573FC" w:rsidRPr="00505FFB" w:rsidRDefault="00F573FC" w:rsidP="00F573FC">
            <w:pPr>
              <w:spacing w:after="200"/>
              <w:rPr>
                <w:rFonts w:ascii="Arial" w:hAnsi="Arial" w:cs="Arial"/>
                <w:lang w:val="en-US"/>
              </w:rPr>
            </w:pPr>
          </w:p>
        </w:tc>
        <w:tc>
          <w:tcPr>
            <w:tcW w:w="39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-56</w:t>
            </w:r>
          </w:p>
        </w:tc>
        <w:tc>
          <w:tcPr>
            <w:tcW w:w="367"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-61</w:t>
            </w:r>
          </w:p>
        </w:tc>
        <w:tc>
          <w:tcPr>
            <w:tcW w:w="349" w:type="pct"/>
            <w:tcBorders>
              <w:top w:val="nil"/>
              <w:left w:val="nil"/>
              <w:bottom w:val="nil"/>
              <w:right w:val="nil"/>
            </w:tcBorders>
            <w:shd w:val="clear" w:color="auto" w:fill="DFD7E8"/>
          </w:tcPr>
          <w:p w:rsidR="00F573FC" w:rsidRPr="00505FFB" w:rsidRDefault="00F573FC" w:rsidP="00F573FC">
            <w:pPr>
              <w:spacing w:after="200"/>
              <w:rPr>
                <w:rFonts w:ascii="Arial" w:hAnsi="Arial" w:cs="Arial"/>
                <w:lang w:val="en-US"/>
              </w:rPr>
            </w:pPr>
            <w:r w:rsidRPr="00505FFB">
              <w:rPr>
                <w:rFonts w:ascii="Arial" w:hAnsi="Arial" w:cs="Arial"/>
                <w:lang w:val="en-US"/>
              </w:rPr>
              <w:t>-59</w:t>
            </w:r>
          </w:p>
        </w:tc>
      </w:tr>
    </w:tbl>
    <w:p w:rsidR="00505FFB" w:rsidRPr="00505FFB" w:rsidRDefault="00505FFB" w:rsidP="00505FFB">
      <w:pPr>
        <w:spacing w:after="200"/>
        <w:rPr>
          <w:rFonts w:ascii="Arial" w:hAnsi="Arial" w:cs="Arial"/>
        </w:rPr>
      </w:pPr>
    </w:p>
    <w:sectPr w:rsidR="00505FFB" w:rsidRPr="00505FFB" w:rsidSect="00CE3725">
      <w:pgSz w:w="11906" w:h="16838"/>
      <w:pgMar w:top="426"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BB9" w:rsidRDefault="00643BB9" w:rsidP="00D34309">
      <w:r>
        <w:separator/>
      </w:r>
    </w:p>
  </w:endnote>
  <w:endnote w:type="continuationSeparator" w:id="0">
    <w:p w:rsidR="00643BB9" w:rsidRDefault="00643BB9" w:rsidP="00D3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BB9" w:rsidRDefault="00643BB9" w:rsidP="00D34309">
      <w:r>
        <w:separator/>
      </w:r>
    </w:p>
  </w:footnote>
  <w:footnote w:type="continuationSeparator" w:id="0">
    <w:p w:rsidR="00643BB9" w:rsidRDefault="00643BB9" w:rsidP="00D34309">
      <w:r>
        <w:continuationSeparator/>
      </w:r>
    </w:p>
  </w:footnote>
  <w:footnote w:id="1">
    <w:p w:rsidR="000A0E88" w:rsidRDefault="000A0E88" w:rsidP="00D34309">
      <w:pPr>
        <w:pStyle w:val="FootnoteText"/>
      </w:pPr>
      <w:r>
        <w:rPr>
          <w:rStyle w:val="FootnoteReference"/>
        </w:rPr>
        <w:footnoteRef/>
      </w:r>
      <w:r>
        <w:t xml:space="preserve"> </w:t>
      </w:r>
      <w:r w:rsidRPr="00FA14DA">
        <w:rPr>
          <w:rFonts w:ascii="Arial" w:hAnsi="Arial" w:cs="Arial"/>
        </w:rPr>
        <w:t>While this is a very small margin of error, not all respondents answered every question, especially when the questions were about using specific services, so results need to be treated accordingly.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AAA"/>
    <w:multiLevelType w:val="hybridMultilevel"/>
    <w:tmpl w:val="FBE2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F32455"/>
    <w:multiLevelType w:val="hybridMultilevel"/>
    <w:tmpl w:val="36FCB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2354D7"/>
    <w:multiLevelType w:val="hybridMultilevel"/>
    <w:tmpl w:val="1CFAE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28476B2"/>
    <w:multiLevelType w:val="hybridMultilevel"/>
    <w:tmpl w:val="C348159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nsid w:val="1ACC4445"/>
    <w:multiLevelType w:val="hybridMultilevel"/>
    <w:tmpl w:val="992CB3C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B15AE8"/>
    <w:multiLevelType w:val="hybridMultilevel"/>
    <w:tmpl w:val="6A66228A"/>
    <w:lvl w:ilvl="0" w:tplc="08090015">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EBD6985"/>
    <w:multiLevelType w:val="hybridMultilevel"/>
    <w:tmpl w:val="D9286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F7F7A41"/>
    <w:multiLevelType w:val="hybridMultilevel"/>
    <w:tmpl w:val="C9CC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BB7791"/>
    <w:multiLevelType w:val="hybridMultilevel"/>
    <w:tmpl w:val="9862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371CDE"/>
    <w:multiLevelType w:val="hybridMultilevel"/>
    <w:tmpl w:val="48B26C4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nsid w:val="20AA48F6"/>
    <w:multiLevelType w:val="hybridMultilevel"/>
    <w:tmpl w:val="89C84084"/>
    <w:lvl w:ilvl="0" w:tplc="08090015">
      <w:start w:val="1"/>
      <w:numFmt w:val="upperLetter"/>
      <w:lvlText w:val="%1."/>
      <w:lvlJc w:val="left"/>
      <w:pPr>
        <w:ind w:left="360" w:hanging="360"/>
      </w:pPr>
      <w:rPr>
        <w:rFonts w:hint="default"/>
      </w:rPr>
    </w:lvl>
    <w:lvl w:ilvl="1" w:tplc="6D1AF008">
      <w:numFmt w:val="bullet"/>
      <w:lvlText w:val="•"/>
      <w:lvlJc w:val="left"/>
      <w:pPr>
        <w:ind w:left="1440" w:hanging="72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4A349AA"/>
    <w:multiLevelType w:val="hybridMultilevel"/>
    <w:tmpl w:val="8BDAB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A42C3B"/>
    <w:multiLevelType w:val="hybridMultilevel"/>
    <w:tmpl w:val="0F3854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9A31A4"/>
    <w:multiLevelType w:val="hybridMultilevel"/>
    <w:tmpl w:val="25881B2E"/>
    <w:lvl w:ilvl="0" w:tplc="08090001">
      <w:start w:val="1"/>
      <w:numFmt w:val="bullet"/>
      <w:lvlText w:val=""/>
      <w:lvlJc w:val="left"/>
      <w:pPr>
        <w:ind w:left="718" w:hanging="360"/>
      </w:pPr>
      <w:rPr>
        <w:rFonts w:ascii="Symbol" w:hAnsi="Symbol"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4">
    <w:nsid w:val="3171055E"/>
    <w:multiLevelType w:val="hybridMultilevel"/>
    <w:tmpl w:val="4AF2B19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nsid w:val="31997A06"/>
    <w:multiLevelType w:val="hybridMultilevel"/>
    <w:tmpl w:val="4FAE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0628B8"/>
    <w:multiLevelType w:val="hybridMultilevel"/>
    <w:tmpl w:val="926CA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515353C"/>
    <w:multiLevelType w:val="hybridMultilevel"/>
    <w:tmpl w:val="5302CD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5C0403A"/>
    <w:multiLevelType w:val="hybridMultilevel"/>
    <w:tmpl w:val="8DD47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202CE8"/>
    <w:multiLevelType w:val="hybridMultilevel"/>
    <w:tmpl w:val="B86A6D2E"/>
    <w:lvl w:ilvl="0" w:tplc="A6663DC2">
      <w:start w:val="1"/>
      <w:numFmt w:val="decimal"/>
      <w:lvlText w:val="%1."/>
      <w:lvlJc w:val="left"/>
      <w:pPr>
        <w:ind w:left="456" w:hanging="360"/>
      </w:pPr>
      <w:rPr>
        <w:rFonts w:eastAsiaTheme="minorHAnsi" w:hint="default"/>
      </w:rPr>
    </w:lvl>
    <w:lvl w:ilvl="1" w:tplc="08090019" w:tentative="1">
      <w:start w:val="1"/>
      <w:numFmt w:val="lowerLetter"/>
      <w:lvlText w:val="%2."/>
      <w:lvlJc w:val="left"/>
      <w:pPr>
        <w:ind w:left="1176" w:hanging="360"/>
      </w:pPr>
    </w:lvl>
    <w:lvl w:ilvl="2" w:tplc="0809001B" w:tentative="1">
      <w:start w:val="1"/>
      <w:numFmt w:val="lowerRoman"/>
      <w:lvlText w:val="%3."/>
      <w:lvlJc w:val="right"/>
      <w:pPr>
        <w:ind w:left="1896" w:hanging="180"/>
      </w:pPr>
    </w:lvl>
    <w:lvl w:ilvl="3" w:tplc="0809000F" w:tentative="1">
      <w:start w:val="1"/>
      <w:numFmt w:val="decimal"/>
      <w:lvlText w:val="%4."/>
      <w:lvlJc w:val="left"/>
      <w:pPr>
        <w:ind w:left="2616" w:hanging="360"/>
      </w:pPr>
    </w:lvl>
    <w:lvl w:ilvl="4" w:tplc="08090019" w:tentative="1">
      <w:start w:val="1"/>
      <w:numFmt w:val="lowerLetter"/>
      <w:lvlText w:val="%5."/>
      <w:lvlJc w:val="left"/>
      <w:pPr>
        <w:ind w:left="3336" w:hanging="360"/>
      </w:pPr>
    </w:lvl>
    <w:lvl w:ilvl="5" w:tplc="0809001B" w:tentative="1">
      <w:start w:val="1"/>
      <w:numFmt w:val="lowerRoman"/>
      <w:lvlText w:val="%6."/>
      <w:lvlJc w:val="right"/>
      <w:pPr>
        <w:ind w:left="4056" w:hanging="180"/>
      </w:pPr>
    </w:lvl>
    <w:lvl w:ilvl="6" w:tplc="0809000F" w:tentative="1">
      <w:start w:val="1"/>
      <w:numFmt w:val="decimal"/>
      <w:lvlText w:val="%7."/>
      <w:lvlJc w:val="left"/>
      <w:pPr>
        <w:ind w:left="4776" w:hanging="360"/>
      </w:pPr>
    </w:lvl>
    <w:lvl w:ilvl="7" w:tplc="08090019" w:tentative="1">
      <w:start w:val="1"/>
      <w:numFmt w:val="lowerLetter"/>
      <w:lvlText w:val="%8."/>
      <w:lvlJc w:val="left"/>
      <w:pPr>
        <w:ind w:left="5496" w:hanging="360"/>
      </w:pPr>
    </w:lvl>
    <w:lvl w:ilvl="8" w:tplc="0809001B" w:tentative="1">
      <w:start w:val="1"/>
      <w:numFmt w:val="lowerRoman"/>
      <w:lvlText w:val="%9."/>
      <w:lvlJc w:val="right"/>
      <w:pPr>
        <w:ind w:left="6216" w:hanging="180"/>
      </w:pPr>
    </w:lvl>
  </w:abstractNum>
  <w:abstractNum w:abstractNumId="20">
    <w:nsid w:val="3B0F6EBA"/>
    <w:multiLevelType w:val="hybridMultilevel"/>
    <w:tmpl w:val="4818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A22EDF"/>
    <w:multiLevelType w:val="hybridMultilevel"/>
    <w:tmpl w:val="D19E57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F0B4886"/>
    <w:multiLevelType w:val="hybridMultilevel"/>
    <w:tmpl w:val="98C6523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252589"/>
    <w:multiLevelType w:val="hybridMultilevel"/>
    <w:tmpl w:val="5A2E1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4685837"/>
    <w:multiLevelType w:val="hybridMultilevel"/>
    <w:tmpl w:val="0D20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FE7F35"/>
    <w:multiLevelType w:val="hybridMultilevel"/>
    <w:tmpl w:val="77D6DF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BE65A06"/>
    <w:multiLevelType w:val="hybridMultilevel"/>
    <w:tmpl w:val="D8921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254DDD"/>
    <w:multiLevelType w:val="multilevel"/>
    <w:tmpl w:val="A03C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284D40"/>
    <w:multiLevelType w:val="hybridMultilevel"/>
    <w:tmpl w:val="9CCE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EE5CA1"/>
    <w:multiLevelType w:val="hybridMultilevel"/>
    <w:tmpl w:val="C2328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AA5EE8"/>
    <w:multiLevelType w:val="hybridMultilevel"/>
    <w:tmpl w:val="0F5C8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A575F12"/>
    <w:multiLevelType w:val="hybridMultilevel"/>
    <w:tmpl w:val="5722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C5F36A5"/>
    <w:multiLevelType w:val="hybridMultilevel"/>
    <w:tmpl w:val="2FBA5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12027E7"/>
    <w:multiLevelType w:val="hybridMultilevel"/>
    <w:tmpl w:val="05780F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nsid w:val="730C582B"/>
    <w:multiLevelType w:val="hybridMultilevel"/>
    <w:tmpl w:val="828E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25098F"/>
    <w:multiLevelType w:val="hybridMultilevel"/>
    <w:tmpl w:val="51A4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466514"/>
    <w:multiLevelType w:val="hybridMultilevel"/>
    <w:tmpl w:val="F9887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C61A3E"/>
    <w:multiLevelType w:val="hybridMultilevel"/>
    <w:tmpl w:val="048CE8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E013F7"/>
    <w:multiLevelType w:val="hybridMultilevel"/>
    <w:tmpl w:val="3468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675CE2"/>
    <w:multiLevelType w:val="hybridMultilevel"/>
    <w:tmpl w:val="14184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A9323C4"/>
    <w:multiLevelType w:val="hybridMultilevel"/>
    <w:tmpl w:val="9BCA42D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1">
    <w:nsid w:val="7FC04A89"/>
    <w:multiLevelType w:val="hybridMultilevel"/>
    <w:tmpl w:val="6A9438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0"/>
  </w:num>
  <w:num w:numId="2">
    <w:abstractNumId w:val="31"/>
  </w:num>
  <w:num w:numId="3">
    <w:abstractNumId w:val="15"/>
  </w:num>
  <w:num w:numId="4">
    <w:abstractNumId w:val="34"/>
  </w:num>
  <w:num w:numId="5">
    <w:abstractNumId w:val="38"/>
  </w:num>
  <w:num w:numId="6">
    <w:abstractNumId w:val="20"/>
  </w:num>
  <w:num w:numId="7">
    <w:abstractNumId w:val="39"/>
  </w:num>
  <w:num w:numId="8">
    <w:abstractNumId w:val="11"/>
  </w:num>
  <w:num w:numId="9">
    <w:abstractNumId w:val="18"/>
  </w:num>
  <w:num w:numId="10">
    <w:abstractNumId w:val="37"/>
  </w:num>
  <w:num w:numId="11">
    <w:abstractNumId w:val="7"/>
  </w:num>
  <w:num w:numId="12">
    <w:abstractNumId w:val="26"/>
  </w:num>
  <w:num w:numId="13">
    <w:abstractNumId w:val="13"/>
  </w:num>
  <w:num w:numId="14">
    <w:abstractNumId w:val="36"/>
  </w:num>
  <w:num w:numId="15">
    <w:abstractNumId w:val="3"/>
  </w:num>
  <w:num w:numId="16">
    <w:abstractNumId w:val="9"/>
  </w:num>
  <w:num w:numId="17">
    <w:abstractNumId w:val="25"/>
  </w:num>
  <w:num w:numId="18">
    <w:abstractNumId w:val="23"/>
  </w:num>
  <w:num w:numId="19">
    <w:abstractNumId w:val="29"/>
  </w:num>
  <w:num w:numId="20">
    <w:abstractNumId w:val="40"/>
  </w:num>
  <w:num w:numId="21">
    <w:abstractNumId w:val="35"/>
  </w:num>
  <w:num w:numId="22">
    <w:abstractNumId w:val="10"/>
  </w:num>
  <w:num w:numId="23">
    <w:abstractNumId w:val="5"/>
  </w:num>
  <w:num w:numId="24">
    <w:abstractNumId w:val="14"/>
  </w:num>
  <w:num w:numId="25">
    <w:abstractNumId w:val="0"/>
  </w:num>
  <w:num w:numId="26">
    <w:abstractNumId w:val="19"/>
  </w:num>
  <w:num w:numId="27">
    <w:abstractNumId w:val="32"/>
  </w:num>
  <w:num w:numId="28">
    <w:abstractNumId w:val="17"/>
  </w:num>
  <w:num w:numId="29">
    <w:abstractNumId w:val="4"/>
  </w:num>
  <w:num w:numId="30">
    <w:abstractNumId w:val="41"/>
  </w:num>
  <w:num w:numId="31">
    <w:abstractNumId w:val="12"/>
  </w:num>
  <w:num w:numId="32">
    <w:abstractNumId w:val="22"/>
  </w:num>
  <w:num w:numId="33">
    <w:abstractNumId w:val="28"/>
  </w:num>
  <w:num w:numId="34">
    <w:abstractNumId w:val="24"/>
  </w:num>
  <w:num w:numId="35">
    <w:abstractNumId w:val="6"/>
  </w:num>
  <w:num w:numId="36">
    <w:abstractNumId w:val="2"/>
  </w:num>
  <w:num w:numId="37">
    <w:abstractNumId w:val="33"/>
  </w:num>
  <w:num w:numId="38">
    <w:abstractNumId w:val="1"/>
  </w:num>
  <w:num w:numId="39">
    <w:abstractNumId w:val="16"/>
  </w:num>
  <w:num w:numId="40">
    <w:abstractNumId w:val="21"/>
  </w:num>
  <w:num w:numId="41">
    <w:abstractNumId w:val="8"/>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09"/>
    <w:rsid w:val="00003298"/>
    <w:rsid w:val="00010122"/>
    <w:rsid w:val="0001232C"/>
    <w:rsid w:val="000141F5"/>
    <w:rsid w:val="00016D0E"/>
    <w:rsid w:val="00020611"/>
    <w:rsid w:val="0002072B"/>
    <w:rsid w:val="000244DB"/>
    <w:rsid w:val="00027848"/>
    <w:rsid w:val="000305B0"/>
    <w:rsid w:val="00032C98"/>
    <w:rsid w:val="0004030E"/>
    <w:rsid w:val="00044E28"/>
    <w:rsid w:val="00045BAF"/>
    <w:rsid w:val="0004682B"/>
    <w:rsid w:val="0004796A"/>
    <w:rsid w:val="00053476"/>
    <w:rsid w:val="00066241"/>
    <w:rsid w:val="00074DD1"/>
    <w:rsid w:val="0007582B"/>
    <w:rsid w:val="000A0E88"/>
    <w:rsid w:val="000A2037"/>
    <w:rsid w:val="000B7B44"/>
    <w:rsid w:val="000B7CB0"/>
    <w:rsid w:val="000C2AC0"/>
    <w:rsid w:val="000C66BD"/>
    <w:rsid w:val="000D2A2E"/>
    <w:rsid w:val="000E041D"/>
    <w:rsid w:val="000E1D6D"/>
    <w:rsid w:val="000E43D5"/>
    <w:rsid w:val="000F25B7"/>
    <w:rsid w:val="000F5E18"/>
    <w:rsid w:val="000F763F"/>
    <w:rsid w:val="00102D94"/>
    <w:rsid w:val="00107157"/>
    <w:rsid w:val="00110D2D"/>
    <w:rsid w:val="001147E8"/>
    <w:rsid w:val="00115320"/>
    <w:rsid w:val="001208FC"/>
    <w:rsid w:val="001227C4"/>
    <w:rsid w:val="00123DC3"/>
    <w:rsid w:val="0012614F"/>
    <w:rsid w:val="00136717"/>
    <w:rsid w:val="001503EF"/>
    <w:rsid w:val="001552F7"/>
    <w:rsid w:val="0016146C"/>
    <w:rsid w:val="001637C7"/>
    <w:rsid w:val="00164324"/>
    <w:rsid w:val="001679D7"/>
    <w:rsid w:val="00167BEE"/>
    <w:rsid w:val="00172004"/>
    <w:rsid w:val="001735FF"/>
    <w:rsid w:val="0017690D"/>
    <w:rsid w:val="00176E11"/>
    <w:rsid w:val="00177631"/>
    <w:rsid w:val="00177E35"/>
    <w:rsid w:val="00183A29"/>
    <w:rsid w:val="00191EA8"/>
    <w:rsid w:val="00192E95"/>
    <w:rsid w:val="00193FD9"/>
    <w:rsid w:val="00196D77"/>
    <w:rsid w:val="001B028D"/>
    <w:rsid w:val="001B38D3"/>
    <w:rsid w:val="001C74FD"/>
    <w:rsid w:val="001E2E7E"/>
    <w:rsid w:val="001F180F"/>
    <w:rsid w:val="001F3BB7"/>
    <w:rsid w:val="002001DC"/>
    <w:rsid w:val="0020115B"/>
    <w:rsid w:val="002015EF"/>
    <w:rsid w:val="00204C63"/>
    <w:rsid w:val="00205385"/>
    <w:rsid w:val="0021016D"/>
    <w:rsid w:val="0021545A"/>
    <w:rsid w:val="002229D0"/>
    <w:rsid w:val="00235530"/>
    <w:rsid w:val="00240310"/>
    <w:rsid w:val="00243F11"/>
    <w:rsid w:val="00245426"/>
    <w:rsid w:val="002471C2"/>
    <w:rsid w:val="0025198C"/>
    <w:rsid w:val="00261550"/>
    <w:rsid w:val="00261613"/>
    <w:rsid w:val="00261C97"/>
    <w:rsid w:val="00264B65"/>
    <w:rsid w:val="00270D6B"/>
    <w:rsid w:val="0027223C"/>
    <w:rsid w:val="00273234"/>
    <w:rsid w:val="0028288E"/>
    <w:rsid w:val="0028756C"/>
    <w:rsid w:val="002912B1"/>
    <w:rsid w:val="0029527F"/>
    <w:rsid w:val="00295B92"/>
    <w:rsid w:val="002A278C"/>
    <w:rsid w:val="002A4E0A"/>
    <w:rsid w:val="002A5253"/>
    <w:rsid w:val="002B2903"/>
    <w:rsid w:val="002B3A15"/>
    <w:rsid w:val="002B3E22"/>
    <w:rsid w:val="002B55B7"/>
    <w:rsid w:val="002D27A5"/>
    <w:rsid w:val="002D29A4"/>
    <w:rsid w:val="002D5FDB"/>
    <w:rsid w:val="002D75A7"/>
    <w:rsid w:val="002E326A"/>
    <w:rsid w:val="002F6BDB"/>
    <w:rsid w:val="00302727"/>
    <w:rsid w:val="0030791C"/>
    <w:rsid w:val="0031049D"/>
    <w:rsid w:val="003144D7"/>
    <w:rsid w:val="00316781"/>
    <w:rsid w:val="00326AB2"/>
    <w:rsid w:val="00341365"/>
    <w:rsid w:val="00341AB4"/>
    <w:rsid w:val="003459BC"/>
    <w:rsid w:val="003536F8"/>
    <w:rsid w:val="003718EC"/>
    <w:rsid w:val="003732EF"/>
    <w:rsid w:val="00377C40"/>
    <w:rsid w:val="00390431"/>
    <w:rsid w:val="003914E2"/>
    <w:rsid w:val="003A0734"/>
    <w:rsid w:val="003A135E"/>
    <w:rsid w:val="003A17D3"/>
    <w:rsid w:val="003A44C5"/>
    <w:rsid w:val="003A606D"/>
    <w:rsid w:val="003C19EE"/>
    <w:rsid w:val="003C2210"/>
    <w:rsid w:val="003C2CDB"/>
    <w:rsid w:val="003C357B"/>
    <w:rsid w:val="003D0FB1"/>
    <w:rsid w:val="003D6C0E"/>
    <w:rsid w:val="003E14B9"/>
    <w:rsid w:val="003E1F76"/>
    <w:rsid w:val="003E3A1F"/>
    <w:rsid w:val="003E5A4D"/>
    <w:rsid w:val="003E7EDF"/>
    <w:rsid w:val="003F61CF"/>
    <w:rsid w:val="003F7626"/>
    <w:rsid w:val="00403E24"/>
    <w:rsid w:val="00405C3F"/>
    <w:rsid w:val="00406F2D"/>
    <w:rsid w:val="004133C8"/>
    <w:rsid w:val="00416AE2"/>
    <w:rsid w:val="00423EC2"/>
    <w:rsid w:val="00430808"/>
    <w:rsid w:val="00431117"/>
    <w:rsid w:val="00433507"/>
    <w:rsid w:val="00436FEE"/>
    <w:rsid w:val="004467A5"/>
    <w:rsid w:val="00450007"/>
    <w:rsid w:val="00453DEC"/>
    <w:rsid w:val="00454FFC"/>
    <w:rsid w:val="00456454"/>
    <w:rsid w:val="00456AD3"/>
    <w:rsid w:val="00457DE1"/>
    <w:rsid w:val="00466C72"/>
    <w:rsid w:val="0047313A"/>
    <w:rsid w:val="004743A3"/>
    <w:rsid w:val="00477CDE"/>
    <w:rsid w:val="004932B0"/>
    <w:rsid w:val="0049526A"/>
    <w:rsid w:val="00496F75"/>
    <w:rsid w:val="004A6575"/>
    <w:rsid w:val="004A65F2"/>
    <w:rsid w:val="004B585E"/>
    <w:rsid w:val="004C5496"/>
    <w:rsid w:val="004C5B11"/>
    <w:rsid w:val="004D02DA"/>
    <w:rsid w:val="004D0E8E"/>
    <w:rsid w:val="004E0BD1"/>
    <w:rsid w:val="004E197D"/>
    <w:rsid w:val="004F1F4C"/>
    <w:rsid w:val="004F30F9"/>
    <w:rsid w:val="004F77F5"/>
    <w:rsid w:val="00505FFB"/>
    <w:rsid w:val="00506E35"/>
    <w:rsid w:val="0051534A"/>
    <w:rsid w:val="00516EFD"/>
    <w:rsid w:val="00517A94"/>
    <w:rsid w:val="00517F11"/>
    <w:rsid w:val="00521236"/>
    <w:rsid w:val="0052557B"/>
    <w:rsid w:val="00527154"/>
    <w:rsid w:val="0053002D"/>
    <w:rsid w:val="005327D5"/>
    <w:rsid w:val="00533B59"/>
    <w:rsid w:val="005404B8"/>
    <w:rsid w:val="00540F89"/>
    <w:rsid w:val="005419F5"/>
    <w:rsid w:val="005429A0"/>
    <w:rsid w:val="00544594"/>
    <w:rsid w:val="00550A62"/>
    <w:rsid w:val="00552A0B"/>
    <w:rsid w:val="00561818"/>
    <w:rsid w:val="00572A4A"/>
    <w:rsid w:val="00574410"/>
    <w:rsid w:val="005800BB"/>
    <w:rsid w:val="00582F4B"/>
    <w:rsid w:val="00590F76"/>
    <w:rsid w:val="00593C3B"/>
    <w:rsid w:val="005958A6"/>
    <w:rsid w:val="005A072F"/>
    <w:rsid w:val="005A11BF"/>
    <w:rsid w:val="005A71B2"/>
    <w:rsid w:val="005B594F"/>
    <w:rsid w:val="005B699E"/>
    <w:rsid w:val="005B77A8"/>
    <w:rsid w:val="005C3DD2"/>
    <w:rsid w:val="005D1794"/>
    <w:rsid w:val="005D3359"/>
    <w:rsid w:val="005E369D"/>
    <w:rsid w:val="005E3F57"/>
    <w:rsid w:val="005F2E48"/>
    <w:rsid w:val="005F44B9"/>
    <w:rsid w:val="005F643E"/>
    <w:rsid w:val="0060296C"/>
    <w:rsid w:val="00602A9F"/>
    <w:rsid w:val="00622187"/>
    <w:rsid w:val="006307DD"/>
    <w:rsid w:val="00630A9E"/>
    <w:rsid w:val="00635684"/>
    <w:rsid w:val="00641573"/>
    <w:rsid w:val="0064201E"/>
    <w:rsid w:val="0064251A"/>
    <w:rsid w:val="0064254E"/>
    <w:rsid w:val="00643BB9"/>
    <w:rsid w:val="0064764E"/>
    <w:rsid w:val="00654590"/>
    <w:rsid w:val="00656AE4"/>
    <w:rsid w:val="0065723C"/>
    <w:rsid w:val="00673037"/>
    <w:rsid w:val="006745ED"/>
    <w:rsid w:val="006758D0"/>
    <w:rsid w:val="006811BB"/>
    <w:rsid w:val="006828CE"/>
    <w:rsid w:val="00691AFD"/>
    <w:rsid w:val="00692D3C"/>
    <w:rsid w:val="00695670"/>
    <w:rsid w:val="006A46A5"/>
    <w:rsid w:val="006A4D43"/>
    <w:rsid w:val="006B5BD7"/>
    <w:rsid w:val="006B75A6"/>
    <w:rsid w:val="006C44CE"/>
    <w:rsid w:val="006D52EE"/>
    <w:rsid w:val="006E279D"/>
    <w:rsid w:val="006E43C7"/>
    <w:rsid w:val="006E511A"/>
    <w:rsid w:val="006E6CFB"/>
    <w:rsid w:val="006F6FB8"/>
    <w:rsid w:val="006F79CA"/>
    <w:rsid w:val="0071262D"/>
    <w:rsid w:val="00713AB7"/>
    <w:rsid w:val="00714638"/>
    <w:rsid w:val="007206AE"/>
    <w:rsid w:val="00722525"/>
    <w:rsid w:val="007227F7"/>
    <w:rsid w:val="00733E4D"/>
    <w:rsid w:val="00750B2C"/>
    <w:rsid w:val="00750C1C"/>
    <w:rsid w:val="00755360"/>
    <w:rsid w:val="00761623"/>
    <w:rsid w:val="0076799B"/>
    <w:rsid w:val="007715B2"/>
    <w:rsid w:val="0077278A"/>
    <w:rsid w:val="007818FA"/>
    <w:rsid w:val="0078226E"/>
    <w:rsid w:val="007851BB"/>
    <w:rsid w:val="007862DB"/>
    <w:rsid w:val="007878C8"/>
    <w:rsid w:val="007901F2"/>
    <w:rsid w:val="00793227"/>
    <w:rsid w:val="007953E4"/>
    <w:rsid w:val="007972C5"/>
    <w:rsid w:val="00797B36"/>
    <w:rsid w:val="007A3C10"/>
    <w:rsid w:val="007A4876"/>
    <w:rsid w:val="007B3B03"/>
    <w:rsid w:val="007B617C"/>
    <w:rsid w:val="007C1346"/>
    <w:rsid w:val="007C5BD8"/>
    <w:rsid w:val="007C7853"/>
    <w:rsid w:val="007D02B2"/>
    <w:rsid w:val="007D58C1"/>
    <w:rsid w:val="007E6F3C"/>
    <w:rsid w:val="007F1130"/>
    <w:rsid w:val="0080030C"/>
    <w:rsid w:val="00800C63"/>
    <w:rsid w:val="00806BB6"/>
    <w:rsid w:val="008211A3"/>
    <w:rsid w:val="008230EB"/>
    <w:rsid w:val="00823BC1"/>
    <w:rsid w:val="008275C3"/>
    <w:rsid w:val="008427FD"/>
    <w:rsid w:val="00844EC7"/>
    <w:rsid w:val="00845077"/>
    <w:rsid w:val="008553A5"/>
    <w:rsid w:val="0086439C"/>
    <w:rsid w:val="00864911"/>
    <w:rsid w:val="00865030"/>
    <w:rsid w:val="0086668A"/>
    <w:rsid w:val="008725F5"/>
    <w:rsid w:val="008734A8"/>
    <w:rsid w:val="008752FE"/>
    <w:rsid w:val="00883757"/>
    <w:rsid w:val="008933D2"/>
    <w:rsid w:val="008A4BF6"/>
    <w:rsid w:val="008B0393"/>
    <w:rsid w:val="008B75A3"/>
    <w:rsid w:val="008C0698"/>
    <w:rsid w:val="008C218D"/>
    <w:rsid w:val="008C5D01"/>
    <w:rsid w:val="008D43A4"/>
    <w:rsid w:val="008D5AE7"/>
    <w:rsid w:val="008D5B34"/>
    <w:rsid w:val="008E0F2E"/>
    <w:rsid w:val="008E2D40"/>
    <w:rsid w:val="008F030D"/>
    <w:rsid w:val="008F1396"/>
    <w:rsid w:val="008F2EE1"/>
    <w:rsid w:val="008F34E3"/>
    <w:rsid w:val="008F4265"/>
    <w:rsid w:val="00903E3D"/>
    <w:rsid w:val="00907BE7"/>
    <w:rsid w:val="00910BFA"/>
    <w:rsid w:val="00911C17"/>
    <w:rsid w:val="009161D1"/>
    <w:rsid w:val="00926A59"/>
    <w:rsid w:val="00927122"/>
    <w:rsid w:val="009311F5"/>
    <w:rsid w:val="00943528"/>
    <w:rsid w:val="00950814"/>
    <w:rsid w:val="009519E7"/>
    <w:rsid w:val="009543CF"/>
    <w:rsid w:val="009563B4"/>
    <w:rsid w:val="00956AD5"/>
    <w:rsid w:val="00960D97"/>
    <w:rsid w:val="009610D9"/>
    <w:rsid w:val="009613CC"/>
    <w:rsid w:val="00961534"/>
    <w:rsid w:val="009638E5"/>
    <w:rsid w:val="00987912"/>
    <w:rsid w:val="00991A47"/>
    <w:rsid w:val="009979F4"/>
    <w:rsid w:val="009A564B"/>
    <w:rsid w:val="009B5374"/>
    <w:rsid w:val="009B7D1C"/>
    <w:rsid w:val="009C16C6"/>
    <w:rsid w:val="009C2B6C"/>
    <w:rsid w:val="009C2BD4"/>
    <w:rsid w:val="009C3F1C"/>
    <w:rsid w:val="009C5C72"/>
    <w:rsid w:val="009C794D"/>
    <w:rsid w:val="009D0724"/>
    <w:rsid w:val="009D5AAF"/>
    <w:rsid w:val="009E7523"/>
    <w:rsid w:val="009F1DD6"/>
    <w:rsid w:val="009F6636"/>
    <w:rsid w:val="00A0266A"/>
    <w:rsid w:val="00A23785"/>
    <w:rsid w:val="00A24F2C"/>
    <w:rsid w:val="00A268BD"/>
    <w:rsid w:val="00A334FA"/>
    <w:rsid w:val="00A3636F"/>
    <w:rsid w:val="00A40940"/>
    <w:rsid w:val="00A40F7D"/>
    <w:rsid w:val="00A43145"/>
    <w:rsid w:val="00A43C80"/>
    <w:rsid w:val="00A4607A"/>
    <w:rsid w:val="00A50CD0"/>
    <w:rsid w:val="00A72B03"/>
    <w:rsid w:val="00A76A68"/>
    <w:rsid w:val="00A8114B"/>
    <w:rsid w:val="00A851F5"/>
    <w:rsid w:val="00A853CB"/>
    <w:rsid w:val="00A87A2E"/>
    <w:rsid w:val="00A936C6"/>
    <w:rsid w:val="00A9487A"/>
    <w:rsid w:val="00AA20E6"/>
    <w:rsid w:val="00AA30E2"/>
    <w:rsid w:val="00AB116D"/>
    <w:rsid w:val="00AB6B7B"/>
    <w:rsid w:val="00AB78E9"/>
    <w:rsid w:val="00AB7E10"/>
    <w:rsid w:val="00AC39FB"/>
    <w:rsid w:val="00AC4D0D"/>
    <w:rsid w:val="00AC5A71"/>
    <w:rsid w:val="00AC6BBB"/>
    <w:rsid w:val="00AD159D"/>
    <w:rsid w:val="00AE1244"/>
    <w:rsid w:val="00AE1B46"/>
    <w:rsid w:val="00AE1F61"/>
    <w:rsid w:val="00AE240D"/>
    <w:rsid w:val="00AE419C"/>
    <w:rsid w:val="00AE74BC"/>
    <w:rsid w:val="00AF2DB6"/>
    <w:rsid w:val="00AF3908"/>
    <w:rsid w:val="00B00B89"/>
    <w:rsid w:val="00B0125C"/>
    <w:rsid w:val="00B05A5E"/>
    <w:rsid w:val="00B067F1"/>
    <w:rsid w:val="00B12586"/>
    <w:rsid w:val="00B16D75"/>
    <w:rsid w:val="00B201C9"/>
    <w:rsid w:val="00B21158"/>
    <w:rsid w:val="00B24F04"/>
    <w:rsid w:val="00B25171"/>
    <w:rsid w:val="00B25ABD"/>
    <w:rsid w:val="00B25C41"/>
    <w:rsid w:val="00B269F2"/>
    <w:rsid w:val="00B32AE5"/>
    <w:rsid w:val="00B34860"/>
    <w:rsid w:val="00B41242"/>
    <w:rsid w:val="00B46212"/>
    <w:rsid w:val="00B52B2A"/>
    <w:rsid w:val="00B53867"/>
    <w:rsid w:val="00B54024"/>
    <w:rsid w:val="00B661A0"/>
    <w:rsid w:val="00B733D5"/>
    <w:rsid w:val="00B845BC"/>
    <w:rsid w:val="00BA0C61"/>
    <w:rsid w:val="00BA52FF"/>
    <w:rsid w:val="00BA6F09"/>
    <w:rsid w:val="00BB2447"/>
    <w:rsid w:val="00BB3777"/>
    <w:rsid w:val="00BB7760"/>
    <w:rsid w:val="00BC109F"/>
    <w:rsid w:val="00BC1F38"/>
    <w:rsid w:val="00BC6B2A"/>
    <w:rsid w:val="00BD4656"/>
    <w:rsid w:val="00BE7C77"/>
    <w:rsid w:val="00BE7EB6"/>
    <w:rsid w:val="00BF01B3"/>
    <w:rsid w:val="00BF4058"/>
    <w:rsid w:val="00BF6AAC"/>
    <w:rsid w:val="00C01F0E"/>
    <w:rsid w:val="00C03BCD"/>
    <w:rsid w:val="00C0700A"/>
    <w:rsid w:val="00C1768B"/>
    <w:rsid w:val="00C35345"/>
    <w:rsid w:val="00C42F59"/>
    <w:rsid w:val="00C43424"/>
    <w:rsid w:val="00C45D50"/>
    <w:rsid w:val="00C5540C"/>
    <w:rsid w:val="00C55A84"/>
    <w:rsid w:val="00C6491F"/>
    <w:rsid w:val="00C76D82"/>
    <w:rsid w:val="00C77B3D"/>
    <w:rsid w:val="00C81ABB"/>
    <w:rsid w:val="00C8418B"/>
    <w:rsid w:val="00C856D2"/>
    <w:rsid w:val="00C95880"/>
    <w:rsid w:val="00CA1933"/>
    <w:rsid w:val="00CB0071"/>
    <w:rsid w:val="00CB2580"/>
    <w:rsid w:val="00CB3DA6"/>
    <w:rsid w:val="00CB4194"/>
    <w:rsid w:val="00CB50F6"/>
    <w:rsid w:val="00CC5036"/>
    <w:rsid w:val="00CC52F8"/>
    <w:rsid w:val="00CC7F87"/>
    <w:rsid w:val="00CE3725"/>
    <w:rsid w:val="00CE414C"/>
    <w:rsid w:val="00CE7651"/>
    <w:rsid w:val="00CE7E97"/>
    <w:rsid w:val="00CF3331"/>
    <w:rsid w:val="00CF353A"/>
    <w:rsid w:val="00CF79B9"/>
    <w:rsid w:val="00D05C9B"/>
    <w:rsid w:val="00D06FE1"/>
    <w:rsid w:val="00D10E07"/>
    <w:rsid w:val="00D127F1"/>
    <w:rsid w:val="00D14DD6"/>
    <w:rsid w:val="00D2259C"/>
    <w:rsid w:val="00D24198"/>
    <w:rsid w:val="00D2420E"/>
    <w:rsid w:val="00D25F91"/>
    <w:rsid w:val="00D34035"/>
    <w:rsid w:val="00D34309"/>
    <w:rsid w:val="00D41B09"/>
    <w:rsid w:val="00D45D22"/>
    <w:rsid w:val="00D56919"/>
    <w:rsid w:val="00D659C8"/>
    <w:rsid w:val="00D671C2"/>
    <w:rsid w:val="00D67E81"/>
    <w:rsid w:val="00DA5BDE"/>
    <w:rsid w:val="00DB0087"/>
    <w:rsid w:val="00DB1EDB"/>
    <w:rsid w:val="00DB5AAC"/>
    <w:rsid w:val="00DB6D41"/>
    <w:rsid w:val="00DB6F3F"/>
    <w:rsid w:val="00DB775F"/>
    <w:rsid w:val="00DD2602"/>
    <w:rsid w:val="00DD6504"/>
    <w:rsid w:val="00DE21EF"/>
    <w:rsid w:val="00DE49A4"/>
    <w:rsid w:val="00DE7B1A"/>
    <w:rsid w:val="00DF33D2"/>
    <w:rsid w:val="00DF3671"/>
    <w:rsid w:val="00E034B4"/>
    <w:rsid w:val="00E06811"/>
    <w:rsid w:val="00E15A4C"/>
    <w:rsid w:val="00E15A53"/>
    <w:rsid w:val="00E175FF"/>
    <w:rsid w:val="00E3117C"/>
    <w:rsid w:val="00E43DFA"/>
    <w:rsid w:val="00E543A3"/>
    <w:rsid w:val="00E54AB2"/>
    <w:rsid w:val="00E55862"/>
    <w:rsid w:val="00E579AC"/>
    <w:rsid w:val="00E57BB7"/>
    <w:rsid w:val="00E60ABF"/>
    <w:rsid w:val="00E60F04"/>
    <w:rsid w:val="00E64490"/>
    <w:rsid w:val="00E67876"/>
    <w:rsid w:val="00E76638"/>
    <w:rsid w:val="00E81CF1"/>
    <w:rsid w:val="00E86FE6"/>
    <w:rsid w:val="00E87A00"/>
    <w:rsid w:val="00E902F2"/>
    <w:rsid w:val="00E925CB"/>
    <w:rsid w:val="00EA31D9"/>
    <w:rsid w:val="00EA5915"/>
    <w:rsid w:val="00EB27D7"/>
    <w:rsid w:val="00EB51D2"/>
    <w:rsid w:val="00EB6D53"/>
    <w:rsid w:val="00EC532B"/>
    <w:rsid w:val="00EC62DA"/>
    <w:rsid w:val="00ED2445"/>
    <w:rsid w:val="00ED3F1D"/>
    <w:rsid w:val="00ED4E1A"/>
    <w:rsid w:val="00ED622D"/>
    <w:rsid w:val="00ED7E28"/>
    <w:rsid w:val="00EE031E"/>
    <w:rsid w:val="00EF1212"/>
    <w:rsid w:val="00F01F2F"/>
    <w:rsid w:val="00F2176D"/>
    <w:rsid w:val="00F23EBD"/>
    <w:rsid w:val="00F245B4"/>
    <w:rsid w:val="00F27CB6"/>
    <w:rsid w:val="00F40915"/>
    <w:rsid w:val="00F429E7"/>
    <w:rsid w:val="00F501AA"/>
    <w:rsid w:val="00F573FC"/>
    <w:rsid w:val="00F604EC"/>
    <w:rsid w:val="00F64ECD"/>
    <w:rsid w:val="00F70944"/>
    <w:rsid w:val="00F764F4"/>
    <w:rsid w:val="00F816D5"/>
    <w:rsid w:val="00F823D8"/>
    <w:rsid w:val="00F861FF"/>
    <w:rsid w:val="00F921A7"/>
    <w:rsid w:val="00FA0D93"/>
    <w:rsid w:val="00FA5A3D"/>
    <w:rsid w:val="00FB3210"/>
    <w:rsid w:val="00FB35BB"/>
    <w:rsid w:val="00FB6AAA"/>
    <w:rsid w:val="00FC0EB4"/>
    <w:rsid w:val="00FC35AB"/>
    <w:rsid w:val="00FC4C01"/>
    <w:rsid w:val="00FC789A"/>
    <w:rsid w:val="00FD40DA"/>
    <w:rsid w:val="00FE420C"/>
    <w:rsid w:val="00FE4400"/>
    <w:rsid w:val="00FE56DB"/>
    <w:rsid w:val="00FE5DEB"/>
    <w:rsid w:val="00FF3EB3"/>
    <w:rsid w:val="00FF4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309"/>
    <w:pPr>
      <w:spacing w:after="0"/>
      <w:jc w:val="left"/>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D34309"/>
    <w:pPr>
      <w:keepNext/>
      <w:jc w:val="center"/>
      <w:outlineLvl w:val="0"/>
    </w:pPr>
    <w:rPr>
      <w:b/>
    </w:rPr>
  </w:style>
  <w:style w:type="paragraph" w:styleId="Heading2">
    <w:name w:val="heading 2"/>
    <w:basedOn w:val="Normal"/>
    <w:next w:val="Normal"/>
    <w:link w:val="Heading2Char"/>
    <w:qFormat/>
    <w:rsid w:val="00D34309"/>
    <w:pPr>
      <w:keepNext/>
      <w:outlineLvl w:val="1"/>
    </w:pPr>
    <w:rPr>
      <w:u w:val="single"/>
    </w:rPr>
  </w:style>
  <w:style w:type="paragraph" w:styleId="Heading3">
    <w:name w:val="heading 3"/>
    <w:basedOn w:val="Normal"/>
    <w:next w:val="Normal"/>
    <w:link w:val="Heading3Char"/>
    <w:qFormat/>
    <w:rsid w:val="00D34309"/>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309"/>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D34309"/>
    <w:rPr>
      <w:rFonts w:ascii="Times New Roman" w:eastAsia="Times New Roman" w:hAnsi="Times New Roman" w:cs="Times New Roman"/>
      <w:sz w:val="24"/>
      <w:szCs w:val="20"/>
      <w:u w:val="single"/>
      <w:lang w:eastAsia="en-GB"/>
    </w:rPr>
  </w:style>
  <w:style w:type="character" w:customStyle="1" w:styleId="Heading3Char">
    <w:name w:val="Heading 3 Char"/>
    <w:basedOn w:val="DefaultParagraphFont"/>
    <w:link w:val="Heading3"/>
    <w:rsid w:val="00D34309"/>
    <w:rPr>
      <w:rFonts w:ascii="Times New Roman" w:eastAsia="Times New Roman" w:hAnsi="Times New Roman" w:cs="Times New Roman"/>
      <w:sz w:val="24"/>
      <w:szCs w:val="20"/>
      <w:u w:val="single"/>
      <w:lang w:eastAsia="en-GB"/>
    </w:rPr>
  </w:style>
  <w:style w:type="paragraph" w:styleId="BodyText">
    <w:name w:val="Body Text"/>
    <w:basedOn w:val="Normal"/>
    <w:link w:val="BodyTextChar"/>
    <w:rsid w:val="00D34309"/>
    <w:pPr>
      <w:jc w:val="center"/>
    </w:pPr>
    <w:rPr>
      <w:b/>
    </w:rPr>
  </w:style>
  <w:style w:type="character" w:customStyle="1" w:styleId="BodyTextChar">
    <w:name w:val="Body Text Char"/>
    <w:basedOn w:val="DefaultParagraphFont"/>
    <w:link w:val="BodyText"/>
    <w:rsid w:val="00D34309"/>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D34309"/>
    <w:pPr>
      <w:spacing w:after="200"/>
      <w:ind w:left="720"/>
      <w:contextualSpacing/>
      <w:jc w:val="both"/>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D34309"/>
    <w:pPr>
      <w:jc w:val="both"/>
    </w:pPr>
    <w:rPr>
      <w:rFonts w:ascii="Calibri" w:eastAsia="Calibri" w:hAnsi="Calibri"/>
      <w:sz w:val="20"/>
      <w:lang w:eastAsia="en-US"/>
    </w:rPr>
  </w:style>
  <w:style w:type="character" w:customStyle="1" w:styleId="FootnoteTextChar">
    <w:name w:val="Footnote Text Char"/>
    <w:basedOn w:val="DefaultParagraphFont"/>
    <w:link w:val="FootnoteText"/>
    <w:uiPriority w:val="99"/>
    <w:semiHidden/>
    <w:rsid w:val="00D34309"/>
    <w:rPr>
      <w:rFonts w:ascii="Calibri" w:eastAsia="Calibri" w:hAnsi="Calibri" w:cs="Times New Roman"/>
      <w:sz w:val="20"/>
      <w:szCs w:val="20"/>
    </w:rPr>
  </w:style>
  <w:style w:type="character" w:styleId="FootnoteReference">
    <w:name w:val="footnote reference"/>
    <w:uiPriority w:val="99"/>
    <w:semiHidden/>
    <w:unhideWhenUsed/>
    <w:rsid w:val="00D34309"/>
    <w:rPr>
      <w:vertAlign w:val="superscript"/>
    </w:rPr>
  </w:style>
  <w:style w:type="paragraph" w:styleId="NoSpacing">
    <w:name w:val="No Spacing"/>
    <w:uiPriority w:val="1"/>
    <w:qFormat/>
    <w:rsid w:val="00D34309"/>
    <w:pPr>
      <w:spacing w:after="0"/>
    </w:pPr>
    <w:rPr>
      <w:rFonts w:ascii="Calibri" w:eastAsia="Calibri" w:hAnsi="Calibri" w:cs="Times New Roman"/>
    </w:rPr>
  </w:style>
  <w:style w:type="character" w:styleId="Hyperlink">
    <w:name w:val="Hyperlink"/>
    <w:basedOn w:val="DefaultParagraphFont"/>
    <w:uiPriority w:val="99"/>
    <w:unhideWhenUsed/>
    <w:rsid w:val="00D34309"/>
    <w:rPr>
      <w:color w:val="0000FF" w:themeColor="hyperlink"/>
      <w:u w:val="single"/>
    </w:rPr>
  </w:style>
  <w:style w:type="paragraph" w:styleId="BalloonText">
    <w:name w:val="Balloon Text"/>
    <w:basedOn w:val="Normal"/>
    <w:link w:val="BalloonTextChar"/>
    <w:uiPriority w:val="99"/>
    <w:semiHidden/>
    <w:unhideWhenUsed/>
    <w:rsid w:val="00102D94"/>
    <w:rPr>
      <w:rFonts w:ascii="Tahoma" w:hAnsi="Tahoma" w:cs="Tahoma"/>
      <w:sz w:val="16"/>
      <w:szCs w:val="16"/>
    </w:rPr>
  </w:style>
  <w:style w:type="character" w:customStyle="1" w:styleId="BalloonTextChar">
    <w:name w:val="Balloon Text Char"/>
    <w:basedOn w:val="DefaultParagraphFont"/>
    <w:link w:val="BalloonText"/>
    <w:uiPriority w:val="99"/>
    <w:semiHidden/>
    <w:rsid w:val="00102D94"/>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47313A"/>
    <w:rPr>
      <w:color w:val="800080" w:themeColor="followedHyperlink"/>
      <w:u w:val="single"/>
    </w:rPr>
  </w:style>
  <w:style w:type="paragraph" w:styleId="PlainText">
    <w:name w:val="Plain Text"/>
    <w:basedOn w:val="Normal"/>
    <w:link w:val="PlainTextChar"/>
    <w:uiPriority w:val="99"/>
    <w:semiHidden/>
    <w:unhideWhenUsed/>
    <w:rsid w:val="002D75A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2D75A7"/>
    <w:rPr>
      <w:rFonts w:ascii="Calibri" w:hAnsi="Calibri"/>
      <w:szCs w:val="21"/>
    </w:rPr>
  </w:style>
  <w:style w:type="paragraph" w:customStyle="1" w:styleId="TableParagraph">
    <w:name w:val="Table Paragraph"/>
    <w:basedOn w:val="Normal"/>
    <w:uiPriority w:val="1"/>
    <w:qFormat/>
    <w:rsid w:val="00CB50F6"/>
    <w:pPr>
      <w:widowControl w:val="0"/>
    </w:pPr>
    <w:rPr>
      <w:rFonts w:ascii="Arial" w:eastAsiaTheme="minorHAnsi" w:hAnsi="Arial" w:cs="Arial"/>
      <w:szCs w:val="24"/>
      <w:lang w:val="en-US" w:eastAsia="en-US"/>
    </w:rPr>
  </w:style>
  <w:style w:type="character" w:styleId="CommentReference">
    <w:name w:val="annotation reference"/>
    <w:basedOn w:val="DefaultParagraphFont"/>
    <w:uiPriority w:val="99"/>
    <w:semiHidden/>
    <w:unhideWhenUsed/>
    <w:rsid w:val="00405C3F"/>
    <w:rPr>
      <w:sz w:val="16"/>
      <w:szCs w:val="16"/>
    </w:rPr>
  </w:style>
  <w:style w:type="paragraph" w:styleId="CommentText">
    <w:name w:val="annotation text"/>
    <w:basedOn w:val="Normal"/>
    <w:link w:val="CommentTextChar"/>
    <w:uiPriority w:val="99"/>
    <w:semiHidden/>
    <w:unhideWhenUsed/>
    <w:rsid w:val="00405C3F"/>
    <w:rPr>
      <w:sz w:val="20"/>
    </w:rPr>
  </w:style>
  <w:style w:type="character" w:customStyle="1" w:styleId="CommentTextChar">
    <w:name w:val="Comment Text Char"/>
    <w:basedOn w:val="DefaultParagraphFont"/>
    <w:link w:val="CommentText"/>
    <w:uiPriority w:val="99"/>
    <w:semiHidden/>
    <w:rsid w:val="00405C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05C3F"/>
    <w:rPr>
      <w:b/>
      <w:bCs/>
    </w:rPr>
  </w:style>
  <w:style w:type="character" w:customStyle="1" w:styleId="CommentSubjectChar">
    <w:name w:val="Comment Subject Char"/>
    <w:basedOn w:val="CommentTextChar"/>
    <w:link w:val="CommentSubject"/>
    <w:uiPriority w:val="99"/>
    <w:semiHidden/>
    <w:rsid w:val="00405C3F"/>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1679D7"/>
    <w:rPr>
      <w:b/>
      <w:bCs/>
    </w:rPr>
  </w:style>
  <w:style w:type="paragraph" w:styleId="NormalWeb">
    <w:name w:val="Normal (Web)"/>
    <w:basedOn w:val="Normal"/>
    <w:uiPriority w:val="99"/>
    <w:semiHidden/>
    <w:unhideWhenUsed/>
    <w:rsid w:val="001679D7"/>
    <w:pPr>
      <w:spacing w:after="312"/>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309"/>
    <w:pPr>
      <w:spacing w:after="0"/>
      <w:jc w:val="left"/>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D34309"/>
    <w:pPr>
      <w:keepNext/>
      <w:jc w:val="center"/>
      <w:outlineLvl w:val="0"/>
    </w:pPr>
    <w:rPr>
      <w:b/>
    </w:rPr>
  </w:style>
  <w:style w:type="paragraph" w:styleId="Heading2">
    <w:name w:val="heading 2"/>
    <w:basedOn w:val="Normal"/>
    <w:next w:val="Normal"/>
    <w:link w:val="Heading2Char"/>
    <w:qFormat/>
    <w:rsid w:val="00D34309"/>
    <w:pPr>
      <w:keepNext/>
      <w:outlineLvl w:val="1"/>
    </w:pPr>
    <w:rPr>
      <w:u w:val="single"/>
    </w:rPr>
  </w:style>
  <w:style w:type="paragraph" w:styleId="Heading3">
    <w:name w:val="heading 3"/>
    <w:basedOn w:val="Normal"/>
    <w:next w:val="Normal"/>
    <w:link w:val="Heading3Char"/>
    <w:qFormat/>
    <w:rsid w:val="00D34309"/>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309"/>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D34309"/>
    <w:rPr>
      <w:rFonts w:ascii="Times New Roman" w:eastAsia="Times New Roman" w:hAnsi="Times New Roman" w:cs="Times New Roman"/>
      <w:sz w:val="24"/>
      <w:szCs w:val="20"/>
      <w:u w:val="single"/>
      <w:lang w:eastAsia="en-GB"/>
    </w:rPr>
  </w:style>
  <w:style w:type="character" w:customStyle="1" w:styleId="Heading3Char">
    <w:name w:val="Heading 3 Char"/>
    <w:basedOn w:val="DefaultParagraphFont"/>
    <w:link w:val="Heading3"/>
    <w:rsid w:val="00D34309"/>
    <w:rPr>
      <w:rFonts w:ascii="Times New Roman" w:eastAsia="Times New Roman" w:hAnsi="Times New Roman" w:cs="Times New Roman"/>
      <w:sz w:val="24"/>
      <w:szCs w:val="20"/>
      <w:u w:val="single"/>
      <w:lang w:eastAsia="en-GB"/>
    </w:rPr>
  </w:style>
  <w:style w:type="paragraph" w:styleId="BodyText">
    <w:name w:val="Body Text"/>
    <w:basedOn w:val="Normal"/>
    <w:link w:val="BodyTextChar"/>
    <w:rsid w:val="00D34309"/>
    <w:pPr>
      <w:jc w:val="center"/>
    </w:pPr>
    <w:rPr>
      <w:b/>
    </w:rPr>
  </w:style>
  <w:style w:type="character" w:customStyle="1" w:styleId="BodyTextChar">
    <w:name w:val="Body Text Char"/>
    <w:basedOn w:val="DefaultParagraphFont"/>
    <w:link w:val="BodyText"/>
    <w:rsid w:val="00D34309"/>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D34309"/>
    <w:pPr>
      <w:spacing w:after="200"/>
      <w:ind w:left="720"/>
      <w:contextualSpacing/>
      <w:jc w:val="both"/>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D34309"/>
    <w:pPr>
      <w:jc w:val="both"/>
    </w:pPr>
    <w:rPr>
      <w:rFonts w:ascii="Calibri" w:eastAsia="Calibri" w:hAnsi="Calibri"/>
      <w:sz w:val="20"/>
      <w:lang w:eastAsia="en-US"/>
    </w:rPr>
  </w:style>
  <w:style w:type="character" w:customStyle="1" w:styleId="FootnoteTextChar">
    <w:name w:val="Footnote Text Char"/>
    <w:basedOn w:val="DefaultParagraphFont"/>
    <w:link w:val="FootnoteText"/>
    <w:uiPriority w:val="99"/>
    <w:semiHidden/>
    <w:rsid w:val="00D34309"/>
    <w:rPr>
      <w:rFonts w:ascii="Calibri" w:eastAsia="Calibri" w:hAnsi="Calibri" w:cs="Times New Roman"/>
      <w:sz w:val="20"/>
      <w:szCs w:val="20"/>
    </w:rPr>
  </w:style>
  <w:style w:type="character" w:styleId="FootnoteReference">
    <w:name w:val="footnote reference"/>
    <w:uiPriority w:val="99"/>
    <w:semiHidden/>
    <w:unhideWhenUsed/>
    <w:rsid w:val="00D34309"/>
    <w:rPr>
      <w:vertAlign w:val="superscript"/>
    </w:rPr>
  </w:style>
  <w:style w:type="paragraph" w:styleId="NoSpacing">
    <w:name w:val="No Spacing"/>
    <w:uiPriority w:val="1"/>
    <w:qFormat/>
    <w:rsid w:val="00D34309"/>
    <w:pPr>
      <w:spacing w:after="0"/>
    </w:pPr>
    <w:rPr>
      <w:rFonts w:ascii="Calibri" w:eastAsia="Calibri" w:hAnsi="Calibri" w:cs="Times New Roman"/>
    </w:rPr>
  </w:style>
  <w:style w:type="character" w:styleId="Hyperlink">
    <w:name w:val="Hyperlink"/>
    <w:basedOn w:val="DefaultParagraphFont"/>
    <w:uiPriority w:val="99"/>
    <w:unhideWhenUsed/>
    <w:rsid w:val="00D34309"/>
    <w:rPr>
      <w:color w:val="0000FF" w:themeColor="hyperlink"/>
      <w:u w:val="single"/>
    </w:rPr>
  </w:style>
  <w:style w:type="paragraph" w:styleId="BalloonText">
    <w:name w:val="Balloon Text"/>
    <w:basedOn w:val="Normal"/>
    <w:link w:val="BalloonTextChar"/>
    <w:uiPriority w:val="99"/>
    <w:semiHidden/>
    <w:unhideWhenUsed/>
    <w:rsid w:val="00102D94"/>
    <w:rPr>
      <w:rFonts w:ascii="Tahoma" w:hAnsi="Tahoma" w:cs="Tahoma"/>
      <w:sz w:val="16"/>
      <w:szCs w:val="16"/>
    </w:rPr>
  </w:style>
  <w:style w:type="character" w:customStyle="1" w:styleId="BalloonTextChar">
    <w:name w:val="Balloon Text Char"/>
    <w:basedOn w:val="DefaultParagraphFont"/>
    <w:link w:val="BalloonText"/>
    <w:uiPriority w:val="99"/>
    <w:semiHidden/>
    <w:rsid w:val="00102D94"/>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47313A"/>
    <w:rPr>
      <w:color w:val="800080" w:themeColor="followedHyperlink"/>
      <w:u w:val="single"/>
    </w:rPr>
  </w:style>
  <w:style w:type="paragraph" w:styleId="PlainText">
    <w:name w:val="Plain Text"/>
    <w:basedOn w:val="Normal"/>
    <w:link w:val="PlainTextChar"/>
    <w:uiPriority w:val="99"/>
    <w:semiHidden/>
    <w:unhideWhenUsed/>
    <w:rsid w:val="002D75A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2D75A7"/>
    <w:rPr>
      <w:rFonts w:ascii="Calibri" w:hAnsi="Calibri"/>
      <w:szCs w:val="21"/>
    </w:rPr>
  </w:style>
  <w:style w:type="paragraph" w:customStyle="1" w:styleId="TableParagraph">
    <w:name w:val="Table Paragraph"/>
    <w:basedOn w:val="Normal"/>
    <w:uiPriority w:val="1"/>
    <w:qFormat/>
    <w:rsid w:val="00CB50F6"/>
    <w:pPr>
      <w:widowControl w:val="0"/>
    </w:pPr>
    <w:rPr>
      <w:rFonts w:ascii="Arial" w:eastAsiaTheme="minorHAnsi" w:hAnsi="Arial" w:cs="Arial"/>
      <w:szCs w:val="24"/>
      <w:lang w:val="en-US" w:eastAsia="en-US"/>
    </w:rPr>
  </w:style>
  <w:style w:type="character" w:styleId="CommentReference">
    <w:name w:val="annotation reference"/>
    <w:basedOn w:val="DefaultParagraphFont"/>
    <w:uiPriority w:val="99"/>
    <w:semiHidden/>
    <w:unhideWhenUsed/>
    <w:rsid w:val="00405C3F"/>
    <w:rPr>
      <w:sz w:val="16"/>
      <w:szCs w:val="16"/>
    </w:rPr>
  </w:style>
  <w:style w:type="paragraph" w:styleId="CommentText">
    <w:name w:val="annotation text"/>
    <w:basedOn w:val="Normal"/>
    <w:link w:val="CommentTextChar"/>
    <w:uiPriority w:val="99"/>
    <w:semiHidden/>
    <w:unhideWhenUsed/>
    <w:rsid w:val="00405C3F"/>
    <w:rPr>
      <w:sz w:val="20"/>
    </w:rPr>
  </w:style>
  <w:style w:type="character" w:customStyle="1" w:styleId="CommentTextChar">
    <w:name w:val="Comment Text Char"/>
    <w:basedOn w:val="DefaultParagraphFont"/>
    <w:link w:val="CommentText"/>
    <w:uiPriority w:val="99"/>
    <w:semiHidden/>
    <w:rsid w:val="00405C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05C3F"/>
    <w:rPr>
      <w:b/>
      <w:bCs/>
    </w:rPr>
  </w:style>
  <w:style w:type="character" w:customStyle="1" w:styleId="CommentSubjectChar">
    <w:name w:val="Comment Subject Char"/>
    <w:basedOn w:val="CommentTextChar"/>
    <w:link w:val="CommentSubject"/>
    <w:uiPriority w:val="99"/>
    <w:semiHidden/>
    <w:rsid w:val="00405C3F"/>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1679D7"/>
    <w:rPr>
      <w:b/>
      <w:bCs/>
    </w:rPr>
  </w:style>
  <w:style w:type="paragraph" w:styleId="NormalWeb">
    <w:name w:val="Normal (Web)"/>
    <w:basedOn w:val="Normal"/>
    <w:uiPriority w:val="99"/>
    <w:semiHidden/>
    <w:unhideWhenUsed/>
    <w:rsid w:val="001679D7"/>
    <w:pPr>
      <w:spacing w:after="312"/>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6159">
      <w:bodyDiv w:val="1"/>
      <w:marLeft w:val="0"/>
      <w:marRight w:val="0"/>
      <w:marTop w:val="0"/>
      <w:marBottom w:val="0"/>
      <w:divBdr>
        <w:top w:val="none" w:sz="0" w:space="0" w:color="auto"/>
        <w:left w:val="none" w:sz="0" w:space="0" w:color="auto"/>
        <w:bottom w:val="none" w:sz="0" w:space="0" w:color="auto"/>
        <w:right w:val="none" w:sz="0" w:space="0" w:color="auto"/>
      </w:divBdr>
    </w:div>
    <w:div w:id="148328140">
      <w:bodyDiv w:val="1"/>
      <w:marLeft w:val="0"/>
      <w:marRight w:val="0"/>
      <w:marTop w:val="0"/>
      <w:marBottom w:val="0"/>
      <w:divBdr>
        <w:top w:val="none" w:sz="0" w:space="0" w:color="auto"/>
        <w:left w:val="none" w:sz="0" w:space="0" w:color="auto"/>
        <w:bottom w:val="none" w:sz="0" w:space="0" w:color="auto"/>
        <w:right w:val="none" w:sz="0" w:space="0" w:color="auto"/>
      </w:divBdr>
    </w:div>
    <w:div w:id="329989887">
      <w:bodyDiv w:val="1"/>
      <w:marLeft w:val="0"/>
      <w:marRight w:val="0"/>
      <w:marTop w:val="0"/>
      <w:marBottom w:val="0"/>
      <w:divBdr>
        <w:top w:val="none" w:sz="0" w:space="0" w:color="auto"/>
        <w:left w:val="none" w:sz="0" w:space="0" w:color="auto"/>
        <w:bottom w:val="none" w:sz="0" w:space="0" w:color="auto"/>
        <w:right w:val="none" w:sz="0" w:space="0" w:color="auto"/>
      </w:divBdr>
    </w:div>
    <w:div w:id="558975861">
      <w:bodyDiv w:val="1"/>
      <w:marLeft w:val="0"/>
      <w:marRight w:val="0"/>
      <w:marTop w:val="0"/>
      <w:marBottom w:val="0"/>
      <w:divBdr>
        <w:top w:val="none" w:sz="0" w:space="0" w:color="auto"/>
        <w:left w:val="none" w:sz="0" w:space="0" w:color="auto"/>
        <w:bottom w:val="none" w:sz="0" w:space="0" w:color="auto"/>
        <w:right w:val="none" w:sz="0" w:space="0" w:color="auto"/>
      </w:divBdr>
    </w:div>
    <w:div w:id="635332341">
      <w:bodyDiv w:val="1"/>
      <w:marLeft w:val="0"/>
      <w:marRight w:val="0"/>
      <w:marTop w:val="0"/>
      <w:marBottom w:val="0"/>
      <w:divBdr>
        <w:top w:val="none" w:sz="0" w:space="0" w:color="auto"/>
        <w:left w:val="none" w:sz="0" w:space="0" w:color="auto"/>
        <w:bottom w:val="none" w:sz="0" w:space="0" w:color="auto"/>
        <w:right w:val="none" w:sz="0" w:space="0" w:color="auto"/>
      </w:divBdr>
    </w:div>
    <w:div w:id="986008496">
      <w:bodyDiv w:val="1"/>
      <w:marLeft w:val="0"/>
      <w:marRight w:val="0"/>
      <w:marTop w:val="0"/>
      <w:marBottom w:val="0"/>
      <w:divBdr>
        <w:top w:val="none" w:sz="0" w:space="0" w:color="auto"/>
        <w:left w:val="none" w:sz="0" w:space="0" w:color="auto"/>
        <w:bottom w:val="none" w:sz="0" w:space="0" w:color="auto"/>
        <w:right w:val="none" w:sz="0" w:space="0" w:color="auto"/>
      </w:divBdr>
    </w:div>
    <w:div w:id="1819570496">
      <w:bodyDiv w:val="1"/>
      <w:marLeft w:val="0"/>
      <w:marRight w:val="0"/>
      <w:marTop w:val="0"/>
      <w:marBottom w:val="0"/>
      <w:divBdr>
        <w:top w:val="none" w:sz="0" w:space="0" w:color="auto"/>
        <w:left w:val="none" w:sz="0" w:space="0" w:color="auto"/>
        <w:bottom w:val="none" w:sz="0" w:space="0" w:color="auto"/>
        <w:right w:val="none" w:sz="0" w:space="0" w:color="auto"/>
      </w:divBdr>
      <w:divsChild>
        <w:div w:id="1670592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highland.gov.uk/downloads/download/407/how_we_are_performing-public_performance_repor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9AEC4-E88D-4519-8222-BE3B88D1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3448</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Results from the Citizens’ Panel 2016 Performance and Attitudes Survey</vt:lpstr>
    </vt:vector>
  </TitlesOfParts>
  <Company>Fujitsu</Company>
  <LinksUpToDate>false</LinksUpToDate>
  <CharactersWithSpaces>23056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from the Citizens’ Panel 2016 Performance and Attitudes Survey</dc:title>
  <dc:creator>Chief Executive</dc:creator>
  <cp:keywords>Citizens' Panel;Performance</cp:keywords>
  <cp:lastModifiedBy>Brenda MacDonald</cp:lastModifiedBy>
  <cp:revision>2</cp:revision>
  <cp:lastPrinted>2015-09-21T11:29:00Z</cp:lastPrinted>
  <dcterms:created xsi:type="dcterms:W3CDTF">2016-11-30T12:23:00Z</dcterms:created>
  <dcterms:modified xsi:type="dcterms:W3CDTF">2016-11-30T12:23:00Z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-1870205199</vt:i4>
  </property>
  <property fmtid="{D5CDD505-2E9C-101B-9397-08002B2CF9AE}" pid="3" name="_NewReviewCycle">
    <vt:lpwstr/>
  </property>
  <property fmtid="{D5CDD505-2E9C-101B-9397-08002B2CF9AE}" pid="4" name="_EmailSubject">
    <vt:lpwstr>Performance Pages</vt:lpwstr>
  </property>
  <property fmtid="{D5CDD505-2E9C-101B-9397-08002B2CF9AE}" pid="5" name="_AuthorEmail">
    <vt:lpwstr>Evelyn.Johnston@highland.gov.uk</vt:lpwstr>
  </property>
  <property fmtid="{D5CDD505-2E9C-101B-9397-08002B2CF9AE}" pid="6" name="_AuthorEmailDisplayName">
    <vt:lpwstr>Evelyn Johnston</vt:lpwstr>
  </property>
  <property fmtid="{D5CDD505-2E9C-101B-9397-08002B2CF9AE}" pid="7" name="_PreviousAdHocReviewCycleID">
    <vt:i4>1761781391</vt:i4>
  </property>
  <property fmtid="{D5CDD505-2E9C-101B-9397-08002B2CF9AE}" pid="8" name="_ReviewingToolsShownOnce">
    <vt:lpwstr/>
  </property>
</Properties>
</file>