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348" w:rsidRDefault="00A54348" w:rsidP="000C06D3">
      <w:pPr>
        <w:rPr>
          <w:rFonts w:ascii="Arial" w:hAnsi="Arial" w:cs="Arial"/>
          <w:b/>
          <w:sz w:val="24"/>
          <w:szCs w:val="24"/>
        </w:rPr>
      </w:pPr>
      <w:r>
        <w:rPr>
          <w:rFonts w:ascii="Arial" w:hAnsi="Arial" w:cs="Arial"/>
          <w:b/>
          <w:sz w:val="24"/>
          <w:szCs w:val="24"/>
        </w:rPr>
        <w:t xml:space="preserve">The Highland </w:t>
      </w:r>
      <w:r w:rsidR="00442666">
        <w:rPr>
          <w:rFonts w:ascii="Arial" w:hAnsi="Arial" w:cs="Arial"/>
          <w:b/>
          <w:sz w:val="24"/>
          <w:szCs w:val="24"/>
        </w:rPr>
        <w:t>Council</w:t>
      </w:r>
      <w:r>
        <w:rPr>
          <w:rFonts w:ascii="Arial" w:hAnsi="Arial" w:cs="Arial"/>
          <w:b/>
          <w:sz w:val="24"/>
          <w:szCs w:val="24"/>
        </w:rPr>
        <w:t xml:space="preserve"> </w:t>
      </w:r>
    </w:p>
    <w:p w:rsidR="00A54348" w:rsidRDefault="00A54348" w:rsidP="000C06D3">
      <w:pPr>
        <w:rPr>
          <w:rFonts w:ascii="Arial" w:hAnsi="Arial" w:cs="Arial"/>
          <w:b/>
          <w:sz w:val="24"/>
          <w:szCs w:val="24"/>
        </w:rPr>
      </w:pPr>
      <w:r>
        <w:rPr>
          <w:rFonts w:ascii="Arial" w:hAnsi="Arial" w:cs="Arial"/>
          <w:b/>
          <w:sz w:val="24"/>
          <w:szCs w:val="24"/>
        </w:rPr>
        <w:t xml:space="preserve">Redesign Board: Music Tuition </w:t>
      </w:r>
    </w:p>
    <w:p w:rsidR="00D54BED" w:rsidRDefault="00BD0982" w:rsidP="000C06D3">
      <w:pPr>
        <w:rPr>
          <w:rFonts w:ascii="Arial" w:hAnsi="Arial" w:cs="Arial"/>
          <w:b/>
          <w:sz w:val="24"/>
          <w:szCs w:val="24"/>
        </w:rPr>
      </w:pPr>
      <w:r>
        <w:rPr>
          <w:rFonts w:ascii="Arial" w:hAnsi="Arial" w:cs="Arial"/>
          <w:b/>
          <w:sz w:val="24"/>
          <w:szCs w:val="24"/>
        </w:rPr>
        <w:t>19</w:t>
      </w:r>
      <w:r w:rsidR="00810A3E">
        <w:rPr>
          <w:rFonts w:ascii="Arial" w:hAnsi="Arial" w:cs="Arial"/>
          <w:b/>
          <w:sz w:val="24"/>
          <w:szCs w:val="24"/>
        </w:rPr>
        <w:t xml:space="preserve"> December 2017</w:t>
      </w:r>
    </w:p>
    <w:p w:rsidR="004902C4" w:rsidRDefault="004902C4" w:rsidP="000C06D3">
      <w:pPr>
        <w:rPr>
          <w:rFonts w:ascii="Arial" w:hAnsi="Arial" w:cs="Arial"/>
          <w:b/>
          <w:sz w:val="24"/>
          <w:szCs w:val="24"/>
        </w:rPr>
      </w:pPr>
      <w:r>
        <w:rPr>
          <w:rFonts w:ascii="Arial" w:hAnsi="Arial" w:cs="Arial"/>
          <w:b/>
          <w:sz w:val="24"/>
          <w:szCs w:val="24"/>
        </w:rPr>
        <w:t>Report by: Head of Revenues &amp; Customer Services (Review Team Leader)</w:t>
      </w:r>
    </w:p>
    <w:p w:rsidR="005A787E" w:rsidRPr="005A787E" w:rsidRDefault="005A787E" w:rsidP="005A787E">
      <w:pPr>
        <w:rPr>
          <w:rFonts w:ascii="Arial" w:hAnsi="Arial" w:cs="Arial"/>
          <w:szCs w:val="24"/>
        </w:rPr>
      </w:pPr>
    </w:p>
    <w:tbl>
      <w:tblPr>
        <w:tblStyle w:val="LightList-Accent4"/>
        <w:tblW w:w="0" w:type="auto"/>
        <w:tblLook w:val="0620" w:firstRow="1" w:lastRow="0" w:firstColumn="0" w:lastColumn="0" w:noHBand="1" w:noVBand="1"/>
      </w:tblPr>
      <w:tblGrid>
        <w:gridCol w:w="8330"/>
        <w:gridCol w:w="1276"/>
      </w:tblGrid>
      <w:tr w:rsidR="00AB3745" w:rsidRPr="00AB3745" w:rsidTr="00C94F63">
        <w:trPr>
          <w:cnfStyle w:val="100000000000" w:firstRow="1" w:lastRow="0" w:firstColumn="0" w:lastColumn="0" w:oddVBand="0" w:evenVBand="0" w:oddHBand="0" w:evenHBand="0" w:firstRowFirstColumn="0" w:firstRowLastColumn="0" w:lastRowFirstColumn="0" w:lastRowLastColumn="0"/>
        </w:trPr>
        <w:tc>
          <w:tcPr>
            <w:tcW w:w="8330" w:type="dxa"/>
          </w:tcPr>
          <w:p w:rsidR="00AB3745" w:rsidRPr="00AB3745" w:rsidRDefault="00AB3745" w:rsidP="00306DE0">
            <w:pPr>
              <w:spacing w:line="276" w:lineRule="auto"/>
              <w:rPr>
                <w:rFonts w:ascii="Arial" w:hAnsi="Arial" w:cs="Arial"/>
              </w:rPr>
            </w:pPr>
            <w:r w:rsidRPr="00AB3745">
              <w:rPr>
                <w:rFonts w:ascii="Arial" w:hAnsi="Arial" w:cs="Arial"/>
              </w:rPr>
              <w:t>CONTENTS</w:t>
            </w:r>
          </w:p>
        </w:tc>
        <w:tc>
          <w:tcPr>
            <w:tcW w:w="1276" w:type="dxa"/>
          </w:tcPr>
          <w:p w:rsidR="00AB3745" w:rsidRPr="00AB3745" w:rsidRDefault="00AB3745" w:rsidP="005169F3">
            <w:pPr>
              <w:spacing w:line="276" w:lineRule="auto"/>
              <w:jc w:val="center"/>
              <w:rPr>
                <w:rFonts w:ascii="Arial" w:hAnsi="Arial" w:cs="Arial"/>
              </w:rPr>
            </w:pPr>
            <w:r w:rsidRPr="00AB3745">
              <w:rPr>
                <w:rFonts w:ascii="Arial" w:hAnsi="Arial" w:cs="Arial"/>
              </w:rPr>
              <w:t>Page</w:t>
            </w:r>
          </w:p>
        </w:tc>
      </w:tr>
      <w:tr w:rsidR="00AB3745" w:rsidRPr="00AB3745" w:rsidTr="00C94F63">
        <w:trPr>
          <w:trHeight w:val="340"/>
        </w:trPr>
        <w:tc>
          <w:tcPr>
            <w:tcW w:w="8330" w:type="dxa"/>
          </w:tcPr>
          <w:p w:rsidR="00AB3745" w:rsidRPr="00C94F63" w:rsidRDefault="00C94F63" w:rsidP="00306DE0">
            <w:pPr>
              <w:spacing w:line="276" w:lineRule="auto"/>
              <w:rPr>
                <w:rFonts w:ascii="Arial" w:hAnsi="Arial" w:cs="Arial"/>
              </w:rPr>
            </w:pPr>
            <w:r w:rsidRPr="00C94F63">
              <w:rPr>
                <w:rFonts w:ascii="Arial" w:hAnsi="Arial" w:cs="Arial"/>
              </w:rPr>
              <w:t xml:space="preserve">1. </w:t>
            </w:r>
            <w:r w:rsidR="00AB3745" w:rsidRPr="00C94F63">
              <w:rPr>
                <w:rFonts w:ascii="Arial" w:hAnsi="Arial" w:cs="Arial"/>
              </w:rPr>
              <w:t>Background</w:t>
            </w:r>
            <w:r w:rsidR="007B1D88" w:rsidRPr="00C94F63">
              <w:rPr>
                <w:rFonts w:ascii="Arial" w:hAnsi="Arial" w:cs="Arial"/>
              </w:rPr>
              <w:t>…………………………………………</w:t>
            </w:r>
            <w:r w:rsidR="00306DE0">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2</w:t>
            </w:r>
          </w:p>
        </w:tc>
      </w:tr>
      <w:tr w:rsidR="00AB3745" w:rsidRPr="00AB3745" w:rsidTr="00C94F63">
        <w:trPr>
          <w:trHeight w:val="340"/>
        </w:trPr>
        <w:tc>
          <w:tcPr>
            <w:tcW w:w="8330" w:type="dxa"/>
          </w:tcPr>
          <w:p w:rsidR="00AB3745" w:rsidRPr="00C94F63" w:rsidRDefault="00C94F63" w:rsidP="00306DE0">
            <w:pPr>
              <w:spacing w:line="276" w:lineRule="auto"/>
              <w:rPr>
                <w:rFonts w:ascii="Arial" w:hAnsi="Arial" w:cs="Arial"/>
              </w:rPr>
            </w:pPr>
            <w:r w:rsidRPr="00C94F63">
              <w:rPr>
                <w:rFonts w:ascii="Arial" w:hAnsi="Arial" w:cs="Arial"/>
              </w:rPr>
              <w:t>2.</w:t>
            </w:r>
            <w:r>
              <w:rPr>
                <w:rFonts w:ascii="Arial" w:hAnsi="Arial" w:cs="Arial"/>
              </w:rPr>
              <w:t xml:space="preserve"> </w:t>
            </w:r>
            <w:r w:rsidR="001305FE" w:rsidRPr="00C94F63">
              <w:rPr>
                <w:rFonts w:ascii="Arial" w:hAnsi="Arial" w:cs="Arial"/>
              </w:rPr>
              <w:t>Approach to the review …</w:t>
            </w:r>
            <w:r w:rsidR="007B1D88" w:rsidRPr="00C94F63">
              <w:rPr>
                <w:rFonts w:ascii="Arial" w:hAnsi="Arial" w:cs="Arial"/>
              </w:rPr>
              <w:t>………………………………</w:t>
            </w:r>
            <w:r w:rsidR="00306DE0">
              <w:rPr>
                <w:rFonts w:ascii="Arial" w:hAnsi="Arial" w:cs="Arial"/>
              </w:rPr>
              <w:t>……………………</w:t>
            </w:r>
            <w:r w:rsidR="007B1D88" w:rsidRPr="00C94F63">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5</w:t>
            </w:r>
          </w:p>
        </w:tc>
      </w:tr>
      <w:tr w:rsidR="00AB3745" w:rsidRPr="00AB3745" w:rsidTr="00C94F63">
        <w:trPr>
          <w:trHeight w:val="340"/>
        </w:trPr>
        <w:tc>
          <w:tcPr>
            <w:tcW w:w="8330" w:type="dxa"/>
          </w:tcPr>
          <w:p w:rsidR="00AB3745" w:rsidRPr="00C94F63" w:rsidRDefault="00C94F63" w:rsidP="00306DE0">
            <w:pPr>
              <w:spacing w:line="276" w:lineRule="auto"/>
              <w:rPr>
                <w:rFonts w:ascii="Arial" w:hAnsi="Arial" w:cs="Arial"/>
              </w:rPr>
            </w:pPr>
            <w:r>
              <w:rPr>
                <w:rFonts w:ascii="Arial" w:hAnsi="Arial" w:cs="Arial"/>
              </w:rPr>
              <w:t xml:space="preserve">3. </w:t>
            </w:r>
            <w:r w:rsidR="001305FE" w:rsidRPr="00C94F63">
              <w:rPr>
                <w:rFonts w:ascii="Arial" w:hAnsi="Arial" w:cs="Arial"/>
              </w:rPr>
              <w:t xml:space="preserve">Staff and </w:t>
            </w:r>
            <w:r w:rsidR="00F32E25" w:rsidRPr="00C94F63">
              <w:rPr>
                <w:rFonts w:ascii="Arial" w:hAnsi="Arial" w:cs="Arial"/>
              </w:rPr>
              <w:t>customer engagement</w:t>
            </w:r>
            <w:r w:rsidR="001305FE" w:rsidRPr="00C94F63">
              <w:rPr>
                <w:rFonts w:ascii="Arial" w:hAnsi="Arial" w:cs="Arial"/>
              </w:rPr>
              <w:t xml:space="preserve"> </w:t>
            </w:r>
            <w:r w:rsidR="007B1D88" w:rsidRPr="00C94F63">
              <w:rPr>
                <w:rFonts w:ascii="Arial" w:hAnsi="Arial" w:cs="Arial"/>
              </w:rPr>
              <w:t>……………………………………</w:t>
            </w:r>
            <w:r w:rsidR="00306DE0">
              <w:rPr>
                <w:rFonts w:ascii="Arial" w:hAnsi="Arial" w:cs="Arial"/>
              </w:rPr>
              <w:t>………….</w:t>
            </w:r>
            <w:r w:rsidR="007B1D88" w:rsidRPr="00C94F63">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7</w:t>
            </w:r>
          </w:p>
        </w:tc>
      </w:tr>
      <w:tr w:rsidR="00AB3745" w:rsidRPr="00AB3745" w:rsidTr="00C94F63">
        <w:trPr>
          <w:trHeight w:val="340"/>
        </w:trPr>
        <w:tc>
          <w:tcPr>
            <w:tcW w:w="8330" w:type="dxa"/>
          </w:tcPr>
          <w:p w:rsidR="00AB3745" w:rsidRPr="00C94F63" w:rsidRDefault="00C94F63" w:rsidP="00306DE0">
            <w:pPr>
              <w:spacing w:line="276" w:lineRule="auto"/>
              <w:rPr>
                <w:rFonts w:ascii="Arial" w:hAnsi="Arial" w:cs="Arial"/>
              </w:rPr>
            </w:pPr>
            <w:r>
              <w:rPr>
                <w:rFonts w:ascii="Arial" w:hAnsi="Arial" w:cs="Arial"/>
              </w:rPr>
              <w:t xml:space="preserve">4. </w:t>
            </w:r>
            <w:r w:rsidR="00AB3745" w:rsidRPr="00C94F63">
              <w:rPr>
                <w:rFonts w:ascii="Arial" w:hAnsi="Arial" w:cs="Arial"/>
              </w:rPr>
              <w:t>Objectives</w:t>
            </w:r>
            <w:r w:rsidR="007B1D88" w:rsidRPr="00C94F63">
              <w:rPr>
                <w:rFonts w:ascii="Arial" w:hAnsi="Arial" w:cs="Arial"/>
              </w:rPr>
              <w:t xml:space="preserve"> ………………………………………………………</w:t>
            </w:r>
            <w:r w:rsidR="00DE154E">
              <w:rPr>
                <w:rFonts w:ascii="Arial" w:hAnsi="Arial" w:cs="Arial"/>
              </w:rPr>
              <w:t>…………</w:t>
            </w:r>
            <w:r w:rsidR="007B1D88" w:rsidRPr="00C94F63">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17</w:t>
            </w:r>
          </w:p>
        </w:tc>
      </w:tr>
      <w:tr w:rsidR="00AB3745" w:rsidRPr="00AB3745" w:rsidTr="00C94F63">
        <w:trPr>
          <w:trHeight w:val="340"/>
        </w:trPr>
        <w:tc>
          <w:tcPr>
            <w:tcW w:w="8330" w:type="dxa"/>
          </w:tcPr>
          <w:p w:rsidR="00AB3745" w:rsidRPr="00AB3745" w:rsidRDefault="00AB3745" w:rsidP="00306DE0">
            <w:pPr>
              <w:spacing w:line="276" w:lineRule="auto"/>
              <w:ind w:left="426"/>
              <w:rPr>
                <w:rFonts w:ascii="Arial" w:hAnsi="Arial" w:cs="Arial"/>
              </w:rPr>
            </w:pPr>
            <w:r>
              <w:rPr>
                <w:rFonts w:ascii="Arial" w:hAnsi="Arial" w:cs="Arial"/>
              </w:rPr>
              <w:t xml:space="preserve">Objective 1 - </w:t>
            </w:r>
            <w:r w:rsidRPr="00AB3745">
              <w:rPr>
                <w:rFonts w:ascii="Arial" w:hAnsi="Arial" w:cs="Arial"/>
              </w:rPr>
              <w:t>Review current strategic aims and objectives of the Music Tuition service</w:t>
            </w:r>
            <w:r w:rsidR="007B1D88">
              <w:rPr>
                <w:rFonts w:ascii="Arial" w:hAnsi="Arial" w:cs="Arial"/>
              </w:rPr>
              <w:t xml:space="preserve"> …………………………………………………</w:t>
            </w:r>
            <w:r w:rsidR="00DE154E">
              <w:rPr>
                <w:rFonts w:ascii="Arial" w:hAnsi="Arial" w:cs="Arial"/>
              </w:rPr>
              <w:t>………………………</w:t>
            </w:r>
            <w:r w:rsidR="00306DE0">
              <w:rPr>
                <w:rFonts w:ascii="Arial" w:hAnsi="Arial" w:cs="Arial"/>
              </w:rPr>
              <w:t>..</w:t>
            </w:r>
            <w:r w:rsidR="00DE154E">
              <w:rPr>
                <w:rFonts w:ascii="Arial" w:hAnsi="Arial" w:cs="Arial"/>
              </w:rPr>
              <w:t>……..</w:t>
            </w:r>
          </w:p>
        </w:tc>
        <w:tc>
          <w:tcPr>
            <w:tcW w:w="1276" w:type="dxa"/>
          </w:tcPr>
          <w:p w:rsidR="00306DE0" w:rsidRDefault="00306DE0" w:rsidP="005169F3">
            <w:pPr>
              <w:spacing w:line="276" w:lineRule="auto"/>
              <w:ind w:right="240"/>
              <w:jc w:val="right"/>
              <w:rPr>
                <w:rFonts w:ascii="Arial" w:hAnsi="Arial" w:cs="Arial"/>
              </w:rPr>
            </w:pPr>
          </w:p>
          <w:p w:rsidR="00AB3745" w:rsidRPr="00AB3745" w:rsidRDefault="00FF25D5" w:rsidP="005169F3">
            <w:pPr>
              <w:spacing w:line="276" w:lineRule="auto"/>
              <w:ind w:right="240"/>
              <w:jc w:val="right"/>
              <w:rPr>
                <w:rFonts w:ascii="Arial" w:hAnsi="Arial" w:cs="Arial"/>
              </w:rPr>
            </w:pPr>
            <w:r>
              <w:rPr>
                <w:rFonts w:ascii="Arial" w:hAnsi="Arial" w:cs="Arial"/>
              </w:rPr>
              <w:t>17</w:t>
            </w:r>
          </w:p>
        </w:tc>
      </w:tr>
      <w:tr w:rsidR="00AB3745" w:rsidRPr="00AB3745" w:rsidTr="00C94F63">
        <w:trPr>
          <w:trHeight w:val="340"/>
        </w:trPr>
        <w:tc>
          <w:tcPr>
            <w:tcW w:w="8330" w:type="dxa"/>
          </w:tcPr>
          <w:p w:rsidR="00AB3745" w:rsidRPr="00AB3745" w:rsidRDefault="00AB3745" w:rsidP="00306DE0">
            <w:pPr>
              <w:autoSpaceDE w:val="0"/>
              <w:autoSpaceDN w:val="0"/>
              <w:adjustRightInd w:val="0"/>
              <w:spacing w:line="276" w:lineRule="auto"/>
              <w:ind w:left="426"/>
              <w:rPr>
                <w:rFonts w:ascii="Arial" w:hAnsi="Arial" w:cs="Arial"/>
              </w:rPr>
            </w:pPr>
            <w:r w:rsidRPr="00AB3745">
              <w:rPr>
                <w:rFonts w:ascii="Arial" w:hAnsi="Arial" w:cs="Arial"/>
              </w:rPr>
              <w:t>Objectives 2 &amp; 3 –In-</w:t>
            </w:r>
            <w:r w:rsidR="00F32E25" w:rsidRPr="00AB3745">
              <w:rPr>
                <w:rFonts w:ascii="Arial" w:hAnsi="Arial" w:cs="Arial"/>
              </w:rPr>
              <w:t>depth appraisal</w:t>
            </w:r>
            <w:r w:rsidRPr="00AB3745">
              <w:rPr>
                <w:rFonts w:ascii="Arial" w:hAnsi="Arial" w:cs="Arial"/>
              </w:rPr>
              <w:t xml:space="preserve"> of current financial management and business planning </w:t>
            </w:r>
            <w:r w:rsidR="00F32E25" w:rsidRPr="00AB3745">
              <w:rPr>
                <w:rFonts w:ascii="Arial" w:hAnsi="Arial" w:cs="Arial"/>
              </w:rPr>
              <w:t>&amp; In</w:t>
            </w:r>
            <w:r w:rsidRPr="00AB3745">
              <w:rPr>
                <w:rFonts w:ascii="Arial" w:hAnsi="Arial" w:cs="Arial"/>
              </w:rPr>
              <w:t>-</w:t>
            </w:r>
            <w:r w:rsidR="00F32E25" w:rsidRPr="00AB3745">
              <w:rPr>
                <w:rFonts w:ascii="Arial" w:hAnsi="Arial" w:cs="Arial"/>
              </w:rPr>
              <w:t>depth appraisal</w:t>
            </w:r>
            <w:r w:rsidRPr="00AB3745">
              <w:rPr>
                <w:rFonts w:ascii="Arial" w:hAnsi="Arial" w:cs="Arial"/>
              </w:rPr>
              <w:t xml:space="preserve"> of current business and administrative processes</w:t>
            </w:r>
            <w:r w:rsidR="007B1D88">
              <w:rPr>
                <w:rFonts w:ascii="Arial" w:hAnsi="Arial" w:cs="Arial"/>
              </w:rPr>
              <w:t xml:space="preserve"> ……………………</w:t>
            </w:r>
            <w:r w:rsidR="00DE154E">
              <w:rPr>
                <w:rFonts w:ascii="Arial" w:hAnsi="Arial" w:cs="Arial"/>
              </w:rPr>
              <w:t>……………………………………………………</w:t>
            </w:r>
            <w:r w:rsidR="00306DE0">
              <w:rPr>
                <w:rFonts w:ascii="Arial" w:hAnsi="Arial" w:cs="Arial"/>
              </w:rPr>
              <w:t>.</w:t>
            </w:r>
            <w:r w:rsidR="00DE154E">
              <w:rPr>
                <w:rFonts w:ascii="Arial" w:hAnsi="Arial" w:cs="Arial"/>
              </w:rPr>
              <w:t>…</w:t>
            </w:r>
          </w:p>
        </w:tc>
        <w:tc>
          <w:tcPr>
            <w:tcW w:w="1276" w:type="dxa"/>
          </w:tcPr>
          <w:p w:rsidR="00306DE0" w:rsidRDefault="00306DE0" w:rsidP="005169F3">
            <w:pPr>
              <w:spacing w:line="276" w:lineRule="auto"/>
              <w:ind w:right="240"/>
              <w:jc w:val="right"/>
              <w:rPr>
                <w:rFonts w:ascii="Arial" w:hAnsi="Arial" w:cs="Arial"/>
              </w:rPr>
            </w:pPr>
          </w:p>
          <w:p w:rsidR="00306DE0" w:rsidRDefault="00306DE0" w:rsidP="005169F3">
            <w:pPr>
              <w:spacing w:line="276" w:lineRule="auto"/>
              <w:ind w:right="240"/>
              <w:jc w:val="right"/>
              <w:rPr>
                <w:rFonts w:ascii="Arial" w:hAnsi="Arial" w:cs="Arial"/>
              </w:rPr>
            </w:pPr>
          </w:p>
          <w:p w:rsidR="00AB3745" w:rsidRPr="00AB3745" w:rsidRDefault="00FF25D5" w:rsidP="005169F3">
            <w:pPr>
              <w:spacing w:line="276" w:lineRule="auto"/>
              <w:ind w:right="240"/>
              <w:jc w:val="right"/>
              <w:rPr>
                <w:rFonts w:ascii="Arial" w:hAnsi="Arial" w:cs="Arial"/>
              </w:rPr>
            </w:pPr>
            <w:r>
              <w:rPr>
                <w:rFonts w:ascii="Arial" w:hAnsi="Arial" w:cs="Arial"/>
              </w:rPr>
              <w:t>18</w:t>
            </w:r>
          </w:p>
        </w:tc>
      </w:tr>
      <w:tr w:rsidR="00AB3745" w:rsidRPr="00AB3745" w:rsidTr="00C94F63">
        <w:trPr>
          <w:trHeight w:val="340"/>
        </w:trPr>
        <w:tc>
          <w:tcPr>
            <w:tcW w:w="8330" w:type="dxa"/>
          </w:tcPr>
          <w:p w:rsidR="00AB3745" w:rsidRPr="00AB3745" w:rsidRDefault="00AB3745" w:rsidP="002824D6">
            <w:pPr>
              <w:autoSpaceDE w:val="0"/>
              <w:autoSpaceDN w:val="0"/>
              <w:adjustRightInd w:val="0"/>
              <w:spacing w:line="276" w:lineRule="auto"/>
              <w:ind w:left="567" w:hanging="141"/>
              <w:rPr>
                <w:rFonts w:ascii="Arial" w:hAnsi="Arial" w:cs="Arial"/>
              </w:rPr>
            </w:pPr>
            <w:r w:rsidRPr="00AB3745">
              <w:rPr>
                <w:rFonts w:ascii="Arial" w:hAnsi="Arial" w:cs="Arial"/>
              </w:rPr>
              <w:t>Objectives 4 – Benefits of M</w:t>
            </w:r>
            <w:r w:rsidR="002824D6">
              <w:rPr>
                <w:rFonts w:ascii="Arial" w:hAnsi="Arial" w:cs="Arial"/>
              </w:rPr>
              <w:t>usic Tuition</w:t>
            </w:r>
            <w:r w:rsidR="007B1D88">
              <w:rPr>
                <w:rFonts w:ascii="Arial" w:hAnsi="Arial" w:cs="Arial"/>
              </w:rPr>
              <w:t>……</w:t>
            </w:r>
            <w:r w:rsidR="00DE154E">
              <w:rPr>
                <w:rFonts w:ascii="Arial" w:hAnsi="Arial" w:cs="Arial"/>
              </w:rPr>
              <w:t>……………</w:t>
            </w:r>
            <w:r w:rsidR="007B1D88">
              <w:rPr>
                <w:rFonts w:ascii="Arial" w:hAnsi="Arial" w:cs="Arial"/>
              </w:rPr>
              <w:t>…………</w:t>
            </w:r>
            <w:r w:rsidR="00306DE0">
              <w:rPr>
                <w:rFonts w:ascii="Arial" w:hAnsi="Arial" w:cs="Arial"/>
              </w:rPr>
              <w:t>.</w:t>
            </w:r>
            <w:r w:rsidR="007B1D88">
              <w:rPr>
                <w:rFonts w:ascii="Arial" w:hAnsi="Arial" w:cs="Arial"/>
              </w:rPr>
              <w:t>…</w:t>
            </w:r>
            <w:r w:rsidR="00306DE0">
              <w:rPr>
                <w:rFonts w:ascii="Arial" w:hAnsi="Arial" w:cs="Arial"/>
              </w:rPr>
              <w:t>.</w:t>
            </w:r>
            <w:r w:rsidR="007B1D88">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34</w:t>
            </w:r>
          </w:p>
        </w:tc>
      </w:tr>
      <w:tr w:rsidR="00AB3745" w:rsidRPr="00AB3745" w:rsidTr="00C94F63">
        <w:trPr>
          <w:trHeight w:val="340"/>
        </w:trPr>
        <w:tc>
          <w:tcPr>
            <w:tcW w:w="8330" w:type="dxa"/>
          </w:tcPr>
          <w:p w:rsidR="00AB3745" w:rsidRPr="00AB3745" w:rsidRDefault="00AB3745" w:rsidP="00A04D4A">
            <w:pPr>
              <w:autoSpaceDE w:val="0"/>
              <w:autoSpaceDN w:val="0"/>
              <w:adjustRightInd w:val="0"/>
              <w:spacing w:line="276" w:lineRule="auto"/>
              <w:ind w:left="426"/>
              <w:rPr>
                <w:rFonts w:ascii="Arial" w:hAnsi="Arial" w:cs="Arial"/>
              </w:rPr>
            </w:pPr>
            <w:r w:rsidRPr="00AB3745">
              <w:rPr>
                <w:rFonts w:ascii="Arial" w:hAnsi="Arial" w:cs="Arial"/>
              </w:rPr>
              <w:t>Objectives 5 - Review relationships and partnership working with Council and other services (e.g. Looked After Young Peopl</w:t>
            </w:r>
            <w:r w:rsidR="007B1D88">
              <w:rPr>
                <w:rFonts w:ascii="Arial" w:hAnsi="Arial" w:cs="Arial"/>
              </w:rPr>
              <w:t>e, third sector organisations</w:t>
            </w:r>
            <w:r w:rsidR="00A04D4A">
              <w:rPr>
                <w:rFonts w:ascii="Arial" w:hAnsi="Arial" w:cs="Arial"/>
              </w:rPr>
              <w:t>)  ...</w:t>
            </w:r>
          </w:p>
        </w:tc>
        <w:tc>
          <w:tcPr>
            <w:tcW w:w="1276" w:type="dxa"/>
          </w:tcPr>
          <w:p w:rsidR="00306DE0" w:rsidRDefault="00306DE0" w:rsidP="005169F3">
            <w:pPr>
              <w:spacing w:line="276" w:lineRule="auto"/>
              <w:ind w:right="240"/>
              <w:jc w:val="right"/>
              <w:rPr>
                <w:rFonts w:ascii="Arial" w:hAnsi="Arial" w:cs="Arial"/>
              </w:rPr>
            </w:pPr>
          </w:p>
          <w:p w:rsidR="00AB3745" w:rsidRPr="00AB3745" w:rsidRDefault="00FF25D5" w:rsidP="005169F3">
            <w:pPr>
              <w:spacing w:line="276" w:lineRule="auto"/>
              <w:ind w:right="240"/>
              <w:jc w:val="right"/>
              <w:rPr>
                <w:rFonts w:ascii="Arial" w:hAnsi="Arial" w:cs="Arial"/>
              </w:rPr>
            </w:pPr>
            <w:r>
              <w:rPr>
                <w:rFonts w:ascii="Arial" w:hAnsi="Arial" w:cs="Arial"/>
              </w:rPr>
              <w:t>38</w:t>
            </w:r>
          </w:p>
        </w:tc>
      </w:tr>
      <w:tr w:rsidR="00AB3745" w:rsidRPr="00AB3745" w:rsidTr="00C94F63">
        <w:trPr>
          <w:trHeight w:val="340"/>
        </w:trPr>
        <w:tc>
          <w:tcPr>
            <w:tcW w:w="8330" w:type="dxa"/>
          </w:tcPr>
          <w:p w:rsidR="00AB3745" w:rsidRPr="00AB3745" w:rsidRDefault="00DE154E" w:rsidP="00306DE0">
            <w:pPr>
              <w:spacing w:line="276" w:lineRule="auto"/>
              <w:ind w:left="1080" w:hanging="654"/>
              <w:rPr>
                <w:rFonts w:ascii="Arial" w:hAnsi="Arial" w:cs="Arial"/>
              </w:rPr>
            </w:pPr>
            <w:r>
              <w:rPr>
                <w:rFonts w:ascii="Arial" w:hAnsi="Arial" w:cs="Arial"/>
              </w:rPr>
              <w:t xml:space="preserve">Objective 6 - Consider the </w:t>
            </w:r>
            <w:r w:rsidR="007B1D88" w:rsidRPr="00AB3745">
              <w:rPr>
                <w:rFonts w:ascii="Arial" w:hAnsi="Arial" w:cs="Arial"/>
              </w:rPr>
              <w:t>service delivery</w:t>
            </w:r>
            <w:r w:rsidR="007B1D88">
              <w:rPr>
                <w:rFonts w:ascii="Arial" w:hAnsi="Arial" w:cs="Arial"/>
              </w:rPr>
              <w:t xml:space="preserve"> </w:t>
            </w:r>
            <w:r>
              <w:rPr>
                <w:rFonts w:ascii="Arial" w:hAnsi="Arial" w:cs="Arial"/>
              </w:rPr>
              <w:t>options</w:t>
            </w:r>
            <w:r w:rsidR="007B1D88">
              <w:rPr>
                <w:rFonts w:ascii="Arial" w:hAnsi="Arial" w:cs="Arial"/>
              </w:rPr>
              <w:t>…</w:t>
            </w:r>
            <w:r>
              <w:rPr>
                <w:rFonts w:ascii="Arial" w:hAnsi="Arial" w:cs="Arial"/>
              </w:rPr>
              <w:t>………</w:t>
            </w:r>
            <w:r w:rsidR="00306DE0">
              <w:rPr>
                <w:rFonts w:ascii="Arial" w:hAnsi="Arial" w:cs="Arial"/>
              </w:rPr>
              <w:t>..</w:t>
            </w:r>
            <w:r>
              <w:rPr>
                <w:rFonts w:ascii="Arial" w:hAnsi="Arial" w:cs="Arial"/>
              </w:rPr>
              <w:t>……………</w:t>
            </w:r>
            <w:r w:rsidR="007B1D88">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42</w:t>
            </w:r>
          </w:p>
        </w:tc>
      </w:tr>
      <w:tr w:rsidR="00AB3745" w:rsidRPr="00AB3745" w:rsidTr="00C94F63">
        <w:trPr>
          <w:trHeight w:val="435"/>
        </w:trPr>
        <w:tc>
          <w:tcPr>
            <w:tcW w:w="8330" w:type="dxa"/>
          </w:tcPr>
          <w:p w:rsidR="00AB3745" w:rsidRPr="00AB3745" w:rsidRDefault="007B1D88" w:rsidP="00306DE0">
            <w:pPr>
              <w:autoSpaceDE w:val="0"/>
              <w:autoSpaceDN w:val="0"/>
              <w:adjustRightInd w:val="0"/>
              <w:spacing w:line="276" w:lineRule="auto"/>
              <w:ind w:left="567" w:hanging="141"/>
              <w:rPr>
                <w:rFonts w:ascii="Arial" w:hAnsi="Arial" w:cs="Arial"/>
              </w:rPr>
            </w:pPr>
            <w:r w:rsidRPr="00AB3745">
              <w:rPr>
                <w:rFonts w:ascii="Arial" w:hAnsi="Arial" w:cs="Arial"/>
              </w:rPr>
              <w:t>Objectives 7-9 – Options appraisal, strategic vision, recommendations</w:t>
            </w:r>
            <w:r w:rsidR="00C94F63">
              <w:rPr>
                <w:rFonts w:ascii="Arial" w:hAnsi="Arial" w:cs="Arial"/>
              </w:rPr>
              <w:t xml:space="preserve"> …</w:t>
            </w:r>
            <w:r w:rsidR="00306DE0">
              <w:rPr>
                <w:rFonts w:ascii="Arial" w:hAnsi="Arial" w:cs="Arial"/>
              </w:rPr>
              <w:t>..</w:t>
            </w:r>
            <w:r w:rsidR="00C94F63">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42</w:t>
            </w:r>
          </w:p>
        </w:tc>
      </w:tr>
      <w:tr w:rsidR="00AB3745" w:rsidRPr="00AB3745" w:rsidTr="00C94F63">
        <w:trPr>
          <w:trHeight w:val="340"/>
        </w:trPr>
        <w:tc>
          <w:tcPr>
            <w:tcW w:w="8330" w:type="dxa"/>
          </w:tcPr>
          <w:p w:rsidR="00AB3745" w:rsidRPr="00AB3745" w:rsidRDefault="00C94F63" w:rsidP="00306DE0">
            <w:pPr>
              <w:autoSpaceDE w:val="0"/>
              <w:autoSpaceDN w:val="0"/>
              <w:adjustRightInd w:val="0"/>
              <w:spacing w:line="276" w:lineRule="auto"/>
              <w:rPr>
                <w:rFonts w:ascii="Arial" w:hAnsi="Arial" w:cs="Arial"/>
              </w:rPr>
            </w:pPr>
            <w:r>
              <w:rPr>
                <w:rFonts w:ascii="Arial" w:hAnsi="Arial" w:cs="Arial"/>
              </w:rPr>
              <w:t xml:space="preserve">5. </w:t>
            </w:r>
            <w:r w:rsidR="007B1D88" w:rsidRPr="00AB3745">
              <w:rPr>
                <w:rFonts w:ascii="Arial" w:hAnsi="Arial" w:cs="Arial"/>
              </w:rPr>
              <w:t>List of Recommendations</w:t>
            </w:r>
            <w:r w:rsidR="007B1D88">
              <w:rPr>
                <w:rFonts w:ascii="Arial" w:hAnsi="Arial" w:cs="Arial"/>
              </w:rPr>
              <w:t xml:space="preserve"> ……………………</w:t>
            </w:r>
            <w:r w:rsidR="00DE154E">
              <w:rPr>
                <w:rFonts w:ascii="Arial" w:hAnsi="Arial" w:cs="Arial"/>
              </w:rPr>
              <w:t>……….</w:t>
            </w:r>
            <w:r w:rsidR="007B1D88">
              <w:rPr>
                <w:rFonts w:ascii="Arial" w:hAnsi="Arial" w:cs="Arial"/>
              </w:rPr>
              <w:t>……………………</w:t>
            </w:r>
            <w:r w:rsidR="00306DE0">
              <w:rPr>
                <w:rFonts w:ascii="Arial" w:hAnsi="Arial" w:cs="Arial"/>
              </w:rPr>
              <w:t>….</w:t>
            </w:r>
            <w:r w:rsidR="007B1D88">
              <w:rPr>
                <w:rFonts w:ascii="Arial" w:hAnsi="Arial" w:cs="Arial"/>
              </w:rPr>
              <w:t>………</w:t>
            </w:r>
          </w:p>
        </w:tc>
        <w:tc>
          <w:tcPr>
            <w:tcW w:w="1276" w:type="dxa"/>
          </w:tcPr>
          <w:p w:rsidR="00AB3745" w:rsidRPr="00AB3745" w:rsidRDefault="00FF25D5" w:rsidP="005169F3">
            <w:pPr>
              <w:spacing w:line="276" w:lineRule="auto"/>
              <w:ind w:right="240"/>
              <w:jc w:val="right"/>
              <w:rPr>
                <w:rFonts w:ascii="Arial" w:hAnsi="Arial" w:cs="Arial"/>
              </w:rPr>
            </w:pPr>
            <w:r>
              <w:rPr>
                <w:rFonts w:ascii="Arial" w:hAnsi="Arial" w:cs="Arial"/>
              </w:rPr>
              <w:t>52</w:t>
            </w:r>
          </w:p>
        </w:tc>
      </w:tr>
      <w:tr w:rsidR="00AB3745" w:rsidRPr="00AB3745" w:rsidTr="00C94F63">
        <w:trPr>
          <w:trHeight w:val="340"/>
        </w:trPr>
        <w:tc>
          <w:tcPr>
            <w:tcW w:w="8330" w:type="dxa"/>
          </w:tcPr>
          <w:p w:rsidR="00AB3745" w:rsidRPr="00AB3745" w:rsidRDefault="00C94F63" w:rsidP="00306DE0">
            <w:pPr>
              <w:spacing w:line="276" w:lineRule="auto"/>
              <w:rPr>
                <w:rFonts w:ascii="Arial" w:hAnsi="Arial" w:cs="Arial"/>
              </w:rPr>
            </w:pPr>
            <w:r>
              <w:rPr>
                <w:rFonts w:ascii="Arial" w:hAnsi="Arial" w:cs="Arial"/>
              </w:rPr>
              <w:t xml:space="preserve">6. </w:t>
            </w:r>
            <w:r w:rsidR="007B1D88" w:rsidRPr="007B1D88">
              <w:rPr>
                <w:rFonts w:ascii="Arial" w:hAnsi="Arial" w:cs="Arial"/>
              </w:rPr>
              <w:t>Appendices</w:t>
            </w:r>
            <w:r w:rsidR="007B1D88">
              <w:rPr>
                <w:rFonts w:ascii="Arial" w:hAnsi="Arial" w:cs="Arial"/>
              </w:rPr>
              <w:t xml:space="preserve"> ………………………………………………………</w:t>
            </w:r>
            <w:r w:rsidR="00DE154E">
              <w:rPr>
                <w:rFonts w:ascii="Arial" w:hAnsi="Arial" w:cs="Arial"/>
              </w:rPr>
              <w:t>………</w:t>
            </w:r>
            <w:r w:rsidR="00306DE0">
              <w:rPr>
                <w:rFonts w:ascii="Arial" w:hAnsi="Arial" w:cs="Arial"/>
              </w:rPr>
              <w:t>…..</w:t>
            </w:r>
            <w:r w:rsidR="007B1D88">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56</w:t>
            </w:r>
          </w:p>
        </w:tc>
      </w:tr>
      <w:tr w:rsidR="00AB3745" w:rsidRPr="00AB3745" w:rsidTr="00C94F63">
        <w:trPr>
          <w:trHeight w:val="340"/>
        </w:trPr>
        <w:tc>
          <w:tcPr>
            <w:tcW w:w="8330" w:type="dxa"/>
          </w:tcPr>
          <w:p w:rsidR="00AB3745" w:rsidRPr="00AB3745" w:rsidRDefault="007B1D88" w:rsidP="00306DE0">
            <w:pPr>
              <w:autoSpaceDE w:val="0"/>
              <w:autoSpaceDN w:val="0"/>
              <w:adjustRightInd w:val="0"/>
              <w:spacing w:line="276" w:lineRule="auto"/>
              <w:ind w:left="567" w:hanging="141"/>
              <w:rPr>
                <w:rFonts w:ascii="Arial" w:hAnsi="Arial" w:cs="Arial"/>
              </w:rPr>
            </w:pPr>
            <w:r w:rsidRPr="007B1D88">
              <w:rPr>
                <w:rFonts w:ascii="Arial" w:hAnsi="Arial" w:cs="Arial"/>
              </w:rPr>
              <w:t>Appendix</w:t>
            </w:r>
            <w:r w:rsidR="001A26F1">
              <w:rPr>
                <w:rFonts w:ascii="Arial" w:hAnsi="Arial" w:cs="Arial"/>
              </w:rPr>
              <w:t xml:space="preserve"> 1</w:t>
            </w:r>
            <w:r w:rsidR="001305FE">
              <w:rPr>
                <w:rFonts w:ascii="Arial" w:hAnsi="Arial" w:cs="Arial"/>
              </w:rPr>
              <w:t xml:space="preserve"> Press releases and examples of </w:t>
            </w:r>
            <w:r w:rsidR="00F32E25">
              <w:rPr>
                <w:rFonts w:ascii="Arial" w:hAnsi="Arial" w:cs="Arial"/>
              </w:rPr>
              <w:t>successes.</w:t>
            </w:r>
            <w:r w:rsidR="001A26F1">
              <w:rPr>
                <w:rFonts w:ascii="Arial" w:hAnsi="Arial" w:cs="Arial"/>
              </w:rPr>
              <w:t>…</w:t>
            </w:r>
            <w:r w:rsidR="00DE154E">
              <w:rPr>
                <w:rFonts w:ascii="Arial" w:hAnsi="Arial" w:cs="Arial"/>
              </w:rPr>
              <w:t>…………</w:t>
            </w:r>
            <w:r w:rsidR="00306DE0">
              <w:rPr>
                <w:rFonts w:ascii="Arial" w:hAnsi="Arial" w:cs="Arial"/>
              </w:rPr>
              <w:t>…</w:t>
            </w:r>
            <w:r w:rsidR="00DE154E">
              <w:rPr>
                <w:rFonts w:ascii="Arial" w:hAnsi="Arial" w:cs="Arial"/>
              </w:rPr>
              <w:t>….</w:t>
            </w:r>
            <w:r w:rsidR="001A26F1">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56</w:t>
            </w:r>
          </w:p>
        </w:tc>
      </w:tr>
      <w:tr w:rsidR="00AB3745" w:rsidRPr="00AB3745" w:rsidTr="00C94F63">
        <w:trPr>
          <w:trHeight w:val="340"/>
        </w:trPr>
        <w:tc>
          <w:tcPr>
            <w:tcW w:w="8330" w:type="dxa"/>
          </w:tcPr>
          <w:p w:rsidR="00AB3745" w:rsidRPr="00AB3745" w:rsidRDefault="007B1D88" w:rsidP="00306DE0">
            <w:pPr>
              <w:autoSpaceDE w:val="0"/>
              <w:autoSpaceDN w:val="0"/>
              <w:adjustRightInd w:val="0"/>
              <w:spacing w:line="276" w:lineRule="auto"/>
              <w:ind w:left="567" w:hanging="141"/>
              <w:rPr>
                <w:rFonts w:ascii="Arial" w:hAnsi="Arial" w:cs="Arial"/>
              </w:rPr>
            </w:pPr>
            <w:r w:rsidRPr="007B1D88">
              <w:rPr>
                <w:rFonts w:ascii="Arial" w:hAnsi="Arial" w:cs="Arial"/>
              </w:rPr>
              <w:t>Appendix</w:t>
            </w:r>
            <w:r>
              <w:rPr>
                <w:rFonts w:ascii="Arial" w:hAnsi="Arial" w:cs="Arial"/>
              </w:rPr>
              <w:t xml:space="preserve"> </w:t>
            </w:r>
            <w:r w:rsidR="001A26F1">
              <w:rPr>
                <w:rFonts w:ascii="Arial" w:hAnsi="Arial" w:cs="Arial"/>
              </w:rPr>
              <w:t>2</w:t>
            </w:r>
            <w:r w:rsidR="001305FE">
              <w:rPr>
                <w:rFonts w:ascii="Arial" w:hAnsi="Arial" w:cs="Arial"/>
              </w:rPr>
              <w:t xml:space="preserve"> SQA Results</w:t>
            </w:r>
            <w:r>
              <w:rPr>
                <w:rFonts w:ascii="Arial" w:hAnsi="Arial" w:cs="Arial"/>
              </w:rPr>
              <w:t>…………………………………</w:t>
            </w:r>
            <w:r w:rsidR="00306DE0">
              <w:rPr>
                <w:rFonts w:ascii="Arial" w:hAnsi="Arial" w:cs="Arial"/>
              </w:rPr>
              <w:t>………………</w:t>
            </w:r>
            <w:r>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60</w:t>
            </w:r>
          </w:p>
        </w:tc>
      </w:tr>
      <w:tr w:rsidR="00AB3745" w:rsidRPr="00AB3745" w:rsidTr="00C94F63">
        <w:trPr>
          <w:trHeight w:val="340"/>
        </w:trPr>
        <w:tc>
          <w:tcPr>
            <w:tcW w:w="8330" w:type="dxa"/>
          </w:tcPr>
          <w:p w:rsidR="00AB3745" w:rsidRPr="00AB3745" w:rsidRDefault="007B1D88" w:rsidP="00306DE0">
            <w:pPr>
              <w:autoSpaceDE w:val="0"/>
              <w:autoSpaceDN w:val="0"/>
              <w:adjustRightInd w:val="0"/>
              <w:spacing w:line="276" w:lineRule="auto"/>
              <w:ind w:left="567" w:hanging="141"/>
              <w:rPr>
                <w:rFonts w:ascii="Arial" w:hAnsi="Arial" w:cs="Arial"/>
              </w:rPr>
            </w:pPr>
            <w:r w:rsidRPr="007B1D88">
              <w:rPr>
                <w:rFonts w:ascii="Arial" w:hAnsi="Arial" w:cs="Arial"/>
              </w:rPr>
              <w:t>Appendix</w:t>
            </w:r>
            <w:r>
              <w:rPr>
                <w:rFonts w:ascii="Arial" w:hAnsi="Arial" w:cs="Arial"/>
              </w:rPr>
              <w:t xml:space="preserve"> </w:t>
            </w:r>
            <w:r w:rsidR="001A26F1">
              <w:rPr>
                <w:rFonts w:ascii="Arial" w:hAnsi="Arial" w:cs="Arial"/>
              </w:rPr>
              <w:t>3</w:t>
            </w:r>
            <w:r w:rsidR="001305FE">
              <w:rPr>
                <w:rFonts w:ascii="Arial" w:hAnsi="Arial" w:cs="Arial"/>
              </w:rPr>
              <w:t xml:space="preserve"> Redesign options</w:t>
            </w:r>
            <w:r>
              <w:rPr>
                <w:rFonts w:ascii="Arial" w:hAnsi="Arial" w:cs="Arial"/>
              </w:rPr>
              <w:t>………………………………</w:t>
            </w:r>
            <w:r w:rsidR="00306DE0">
              <w:rPr>
                <w:rFonts w:ascii="Arial" w:hAnsi="Arial" w:cs="Arial"/>
              </w:rPr>
              <w:t>……………..</w:t>
            </w:r>
            <w:r>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61</w:t>
            </w:r>
          </w:p>
        </w:tc>
      </w:tr>
      <w:tr w:rsidR="00AB3745" w:rsidRPr="00AB3745" w:rsidTr="00C94F63">
        <w:trPr>
          <w:trHeight w:val="340"/>
        </w:trPr>
        <w:tc>
          <w:tcPr>
            <w:tcW w:w="8330" w:type="dxa"/>
          </w:tcPr>
          <w:p w:rsidR="00AB3745" w:rsidRPr="00AB3745" w:rsidRDefault="007B1D88" w:rsidP="00306DE0">
            <w:pPr>
              <w:autoSpaceDE w:val="0"/>
              <w:autoSpaceDN w:val="0"/>
              <w:adjustRightInd w:val="0"/>
              <w:spacing w:line="276" w:lineRule="auto"/>
              <w:ind w:left="567" w:hanging="141"/>
              <w:rPr>
                <w:rFonts w:ascii="Arial" w:hAnsi="Arial" w:cs="Arial"/>
              </w:rPr>
            </w:pPr>
            <w:r w:rsidRPr="007B1D88">
              <w:rPr>
                <w:rFonts w:ascii="Arial" w:hAnsi="Arial" w:cs="Arial"/>
              </w:rPr>
              <w:t>Appendix</w:t>
            </w:r>
            <w:r>
              <w:rPr>
                <w:rFonts w:ascii="Arial" w:hAnsi="Arial" w:cs="Arial"/>
              </w:rPr>
              <w:t xml:space="preserve"> </w:t>
            </w:r>
            <w:r w:rsidR="001A26F1">
              <w:rPr>
                <w:rFonts w:ascii="Arial" w:hAnsi="Arial" w:cs="Arial"/>
              </w:rPr>
              <w:t>4</w:t>
            </w:r>
            <w:r w:rsidR="001305FE">
              <w:rPr>
                <w:rFonts w:ascii="Arial" w:hAnsi="Arial" w:cs="Arial"/>
              </w:rPr>
              <w:t xml:space="preserve"> Price &amp; take-up …</w:t>
            </w:r>
            <w:r>
              <w:rPr>
                <w:rFonts w:ascii="Arial" w:hAnsi="Arial" w:cs="Arial"/>
              </w:rPr>
              <w:t>………………………………</w:t>
            </w:r>
            <w:r w:rsidR="00306DE0">
              <w:rPr>
                <w:rFonts w:ascii="Arial" w:hAnsi="Arial" w:cs="Arial"/>
              </w:rPr>
              <w:t>…………….</w:t>
            </w:r>
            <w:r>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56</w:t>
            </w:r>
          </w:p>
        </w:tc>
      </w:tr>
      <w:tr w:rsidR="00AB3745" w:rsidRPr="00AB3745" w:rsidTr="00C94F63">
        <w:trPr>
          <w:trHeight w:val="340"/>
        </w:trPr>
        <w:tc>
          <w:tcPr>
            <w:tcW w:w="8330" w:type="dxa"/>
          </w:tcPr>
          <w:p w:rsidR="00AB3745" w:rsidRPr="00AB3745" w:rsidRDefault="00241054" w:rsidP="00306DE0">
            <w:pPr>
              <w:spacing w:line="276" w:lineRule="auto"/>
              <w:ind w:firstLine="426"/>
              <w:rPr>
                <w:rFonts w:ascii="Arial" w:hAnsi="Arial" w:cs="Arial"/>
              </w:rPr>
            </w:pPr>
            <w:r w:rsidRPr="007B1D88">
              <w:rPr>
                <w:rFonts w:ascii="Arial" w:hAnsi="Arial" w:cs="Arial"/>
              </w:rPr>
              <w:t>Appendix</w:t>
            </w:r>
            <w:r>
              <w:rPr>
                <w:rFonts w:ascii="Arial" w:hAnsi="Arial" w:cs="Arial"/>
              </w:rPr>
              <w:t xml:space="preserve"> </w:t>
            </w:r>
            <w:r w:rsidR="001A26F1">
              <w:rPr>
                <w:rFonts w:ascii="Arial" w:hAnsi="Arial" w:cs="Arial"/>
              </w:rPr>
              <w:t>5</w:t>
            </w:r>
            <w:r w:rsidR="001305FE">
              <w:rPr>
                <w:rFonts w:ascii="Arial" w:hAnsi="Arial" w:cs="Arial"/>
              </w:rPr>
              <w:t xml:space="preserve"> Hiring of instruments </w:t>
            </w:r>
            <w:r>
              <w:rPr>
                <w:rFonts w:ascii="Arial" w:hAnsi="Arial" w:cs="Arial"/>
              </w:rPr>
              <w:t>…………………………</w:t>
            </w:r>
            <w:r w:rsidR="00306DE0">
              <w:rPr>
                <w:rFonts w:ascii="Arial" w:hAnsi="Arial" w:cs="Arial"/>
              </w:rPr>
              <w:t>………………</w:t>
            </w:r>
            <w:r>
              <w:rPr>
                <w:rFonts w:ascii="Arial" w:hAnsi="Arial" w:cs="Arial"/>
              </w:rPr>
              <w:t>………</w:t>
            </w:r>
          </w:p>
        </w:tc>
        <w:tc>
          <w:tcPr>
            <w:tcW w:w="1276" w:type="dxa"/>
          </w:tcPr>
          <w:p w:rsidR="00AB3745" w:rsidRPr="00AB3745" w:rsidRDefault="005169F3" w:rsidP="005169F3">
            <w:pPr>
              <w:spacing w:line="276" w:lineRule="auto"/>
              <w:ind w:right="240"/>
              <w:jc w:val="right"/>
              <w:rPr>
                <w:rFonts w:ascii="Arial" w:hAnsi="Arial" w:cs="Arial"/>
              </w:rPr>
            </w:pPr>
            <w:r>
              <w:rPr>
                <w:rFonts w:ascii="Arial" w:hAnsi="Arial" w:cs="Arial"/>
              </w:rPr>
              <w:t>63</w:t>
            </w:r>
          </w:p>
        </w:tc>
      </w:tr>
      <w:tr w:rsidR="001A26F1" w:rsidRPr="00AB3745" w:rsidTr="00C94F63">
        <w:trPr>
          <w:trHeight w:val="340"/>
        </w:trPr>
        <w:tc>
          <w:tcPr>
            <w:tcW w:w="8330" w:type="dxa"/>
          </w:tcPr>
          <w:p w:rsidR="001A26F1" w:rsidRPr="00AB3745" w:rsidRDefault="001A26F1" w:rsidP="00306DE0">
            <w:pPr>
              <w:spacing w:line="276" w:lineRule="auto"/>
              <w:ind w:firstLine="426"/>
              <w:rPr>
                <w:rFonts w:ascii="Arial" w:hAnsi="Arial" w:cs="Arial"/>
              </w:rPr>
            </w:pPr>
            <w:r w:rsidRPr="007B1D88">
              <w:rPr>
                <w:rFonts w:ascii="Arial" w:hAnsi="Arial" w:cs="Arial"/>
              </w:rPr>
              <w:t>Appendix</w:t>
            </w:r>
            <w:r>
              <w:rPr>
                <w:rFonts w:ascii="Arial" w:hAnsi="Arial" w:cs="Arial"/>
              </w:rPr>
              <w:t xml:space="preserve"> 6</w:t>
            </w:r>
            <w:r w:rsidR="001305FE">
              <w:rPr>
                <w:rFonts w:ascii="Arial" w:hAnsi="Arial" w:cs="Arial"/>
              </w:rPr>
              <w:t xml:space="preserve"> Sponsorship </w:t>
            </w:r>
            <w:r>
              <w:rPr>
                <w:rFonts w:ascii="Arial" w:hAnsi="Arial" w:cs="Arial"/>
              </w:rPr>
              <w:t>………………………………</w:t>
            </w:r>
            <w:r w:rsidR="00306DE0">
              <w:rPr>
                <w:rFonts w:ascii="Arial" w:hAnsi="Arial" w:cs="Arial"/>
              </w:rPr>
              <w:t>…………….</w:t>
            </w:r>
            <w:r>
              <w:rPr>
                <w:rFonts w:ascii="Arial" w:hAnsi="Arial" w:cs="Arial"/>
              </w:rPr>
              <w:t>……………</w:t>
            </w:r>
          </w:p>
        </w:tc>
        <w:tc>
          <w:tcPr>
            <w:tcW w:w="1276" w:type="dxa"/>
          </w:tcPr>
          <w:p w:rsidR="001A26F1" w:rsidRPr="00AB3745" w:rsidRDefault="005169F3" w:rsidP="005169F3">
            <w:pPr>
              <w:spacing w:line="276" w:lineRule="auto"/>
              <w:ind w:right="240"/>
              <w:jc w:val="right"/>
              <w:rPr>
                <w:rFonts w:ascii="Arial" w:hAnsi="Arial" w:cs="Arial"/>
              </w:rPr>
            </w:pPr>
            <w:r>
              <w:rPr>
                <w:rFonts w:ascii="Arial" w:hAnsi="Arial" w:cs="Arial"/>
              </w:rPr>
              <w:t>66</w:t>
            </w:r>
          </w:p>
        </w:tc>
      </w:tr>
      <w:tr w:rsidR="001A26F1" w:rsidRPr="00AB3745" w:rsidTr="00C94F63">
        <w:trPr>
          <w:trHeight w:val="340"/>
        </w:trPr>
        <w:tc>
          <w:tcPr>
            <w:tcW w:w="8330" w:type="dxa"/>
          </w:tcPr>
          <w:p w:rsidR="001A26F1" w:rsidRPr="00AB3745" w:rsidRDefault="001A26F1" w:rsidP="00306DE0">
            <w:pPr>
              <w:spacing w:line="276" w:lineRule="auto"/>
              <w:ind w:firstLine="426"/>
              <w:rPr>
                <w:rFonts w:ascii="Arial" w:hAnsi="Arial" w:cs="Arial"/>
              </w:rPr>
            </w:pPr>
            <w:r w:rsidRPr="007B1D88">
              <w:rPr>
                <w:rFonts w:ascii="Arial" w:hAnsi="Arial" w:cs="Arial"/>
              </w:rPr>
              <w:t>Appendix</w:t>
            </w:r>
            <w:r>
              <w:rPr>
                <w:rFonts w:ascii="Arial" w:hAnsi="Arial" w:cs="Arial"/>
              </w:rPr>
              <w:t xml:space="preserve"> 7</w:t>
            </w:r>
            <w:r w:rsidR="001305FE">
              <w:rPr>
                <w:rFonts w:ascii="Arial" w:hAnsi="Arial" w:cs="Arial"/>
              </w:rPr>
              <w:t xml:space="preserve"> Pupil numbers</w:t>
            </w:r>
            <w:r>
              <w:rPr>
                <w:rFonts w:ascii="Arial" w:hAnsi="Arial" w:cs="Arial"/>
              </w:rPr>
              <w:t>………………………………</w:t>
            </w:r>
            <w:r w:rsidR="00306DE0">
              <w:rPr>
                <w:rFonts w:ascii="Arial" w:hAnsi="Arial" w:cs="Arial"/>
              </w:rPr>
              <w:t>………………</w:t>
            </w:r>
            <w:r>
              <w:rPr>
                <w:rFonts w:ascii="Arial" w:hAnsi="Arial" w:cs="Arial"/>
              </w:rPr>
              <w:t>…………</w:t>
            </w:r>
          </w:p>
        </w:tc>
        <w:tc>
          <w:tcPr>
            <w:tcW w:w="1276" w:type="dxa"/>
          </w:tcPr>
          <w:p w:rsidR="001A26F1" w:rsidRPr="00AB3745" w:rsidRDefault="005169F3" w:rsidP="005169F3">
            <w:pPr>
              <w:spacing w:line="276" w:lineRule="auto"/>
              <w:ind w:right="240"/>
              <w:jc w:val="right"/>
              <w:rPr>
                <w:rFonts w:ascii="Arial" w:hAnsi="Arial" w:cs="Arial"/>
              </w:rPr>
            </w:pPr>
            <w:r>
              <w:rPr>
                <w:rFonts w:ascii="Arial" w:hAnsi="Arial" w:cs="Arial"/>
              </w:rPr>
              <w:t>68</w:t>
            </w:r>
          </w:p>
        </w:tc>
      </w:tr>
      <w:tr w:rsidR="001A26F1" w:rsidRPr="00AB3745" w:rsidTr="00C94F63">
        <w:trPr>
          <w:trHeight w:val="340"/>
        </w:trPr>
        <w:tc>
          <w:tcPr>
            <w:tcW w:w="8330" w:type="dxa"/>
          </w:tcPr>
          <w:p w:rsidR="001A26F1" w:rsidRPr="00AB3745" w:rsidRDefault="001A26F1" w:rsidP="00306DE0">
            <w:pPr>
              <w:spacing w:line="276" w:lineRule="auto"/>
              <w:ind w:firstLine="426"/>
              <w:rPr>
                <w:rFonts w:ascii="Arial" w:hAnsi="Arial" w:cs="Arial"/>
              </w:rPr>
            </w:pPr>
            <w:r w:rsidRPr="007B1D88">
              <w:rPr>
                <w:rFonts w:ascii="Arial" w:hAnsi="Arial" w:cs="Arial"/>
              </w:rPr>
              <w:t>Appendix</w:t>
            </w:r>
            <w:r>
              <w:rPr>
                <w:rFonts w:ascii="Arial" w:hAnsi="Arial" w:cs="Arial"/>
              </w:rPr>
              <w:t xml:space="preserve"> 8</w:t>
            </w:r>
            <w:r w:rsidR="001305FE">
              <w:rPr>
                <w:rFonts w:ascii="Arial" w:hAnsi="Arial" w:cs="Arial"/>
              </w:rPr>
              <w:t xml:space="preserve"> Administrative process</w:t>
            </w:r>
            <w:r>
              <w:rPr>
                <w:rFonts w:ascii="Arial" w:hAnsi="Arial" w:cs="Arial"/>
              </w:rPr>
              <w:t>………………</w:t>
            </w:r>
            <w:r w:rsidR="00306DE0">
              <w:rPr>
                <w:rFonts w:ascii="Arial" w:hAnsi="Arial" w:cs="Arial"/>
              </w:rPr>
              <w:t>……………</w:t>
            </w:r>
            <w:r>
              <w:rPr>
                <w:rFonts w:ascii="Arial" w:hAnsi="Arial" w:cs="Arial"/>
              </w:rPr>
              <w:t>…………………</w:t>
            </w:r>
          </w:p>
        </w:tc>
        <w:tc>
          <w:tcPr>
            <w:tcW w:w="1276" w:type="dxa"/>
          </w:tcPr>
          <w:p w:rsidR="001A26F1" w:rsidRPr="00AB3745" w:rsidRDefault="005169F3" w:rsidP="005169F3">
            <w:pPr>
              <w:spacing w:line="276" w:lineRule="auto"/>
              <w:ind w:right="240"/>
              <w:jc w:val="right"/>
              <w:rPr>
                <w:rFonts w:ascii="Arial" w:hAnsi="Arial" w:cs="Arial"/>
              </w:rPr>
            </w:pPr>
            <w:r>
              <w:rPr>
                <w:rFonts w:ascii="Arial" w:hAnsi="Arial" w:cs="Arial"/>
              </w:rPr>
              <w:t>69</w:t>
            </w:r>
          </w:p>
        </w:tc>
      </w:tr>
      <w:tr w:rsidR="001A26F1" w:rsidRPr="00AB3745" w:rsidTr="00C94F63">
        <w:trPr>
          <w:trHeight w:val="340"/>
        </w:trPr>
        <w:tc>
          <w:tcPr>
            <w:tcW w:w="8330" w:type="dxa"/>
          </w:tcPr>
          <w:p w:rsidR="001A26F1" w:rsidRDefault="001A26F1" w:rsidP="00306DE0">
            <w:pPr>
              <w:spacing w:line="276" w:lineRule="auto"/>
              <w:ind w:firstLine="426"/>
              <w:rPr>
                <w:rFonts w:ascii="Arial" w:hAnsi="Arial" w:cs="Arial"/>
              </w:rPr>
            </w:pPr>
          </w:p>
        </w:tc>
        <w:tc>
          <w:tcPr>
            <w:tcW w:w="1276" w:type="dxa"/>
          </w:tcPr>
          <w:p w:rsidR="001A26F1" w:rsidRDefault="001A26F1" w:rsidP="00306DE0">
            <w:pPr>
              <w:spacing w:line="276" w:lineRule="auto"/>
              <w:jc w:val="right"/>
              <w:rPr>
                <w:rFonts w:ascii="Arial" w:hAnsi="Arial" w:cs="Arial"/>
              </w:rPr>
            </w:pPr>
          </w:p>
        </w:tc>
      </w:tr>
      <w:tr w:rsidR="001A26F1" w:rsidRPr="00AB3745" w:rsidTr="00C94F63">
        <w:trPr>
          <w:trHeight w:val="340"/>
        </w:trPr>
        <w:tc>
          <w:tcPr>
            <w:tcW w:w="8330" w:type="dxa"/>
          </w:tcPr>
          <w:p w:rsidR="001A26F1" w:rsidRDefault="001A26F1" w:rsidP="00306DE0">
            <w:pPr>
              <w:spacing w:line="276" w:lineRule="auto"/>
              <w:ind w:firstLine="426"/>
              <w:rPr>
                <w:rFonts w:ascii="Arial" w:hAnsi="Arial" w:cs="Arial"/>
              </w:rPr>
            </w:pPr>
          </w:p>
        </w:tc>
        <w:tc>
          <w:tcPr>
            <w:tcW w:w="1276" w:type="dxa"/>
          </w:tcPr>
          <w:p w:rsidR="001A26F1" w:rsidRDefault="001A26F1" w:rsidP="00306DE0">
            <w:pPr>
              <w:spacing w:line="276" w:lineRule="auto"/>
              <w:jc w:val="right"/>
              <w:rPr>
                <w:rFonts w:ascii="Arial" w:hAnsi="Arial" w:cs="Arial"/>
              </w:rPr>
            </w:pPr>
          </w:p>
        </w:tc>
      </w:tr>
      <w:tr w:rsidR="001A26F1" w:rsidRPr="00AB3745" w:rsidTr="00C94F63">
        <w:trPr>
          <w:trHeight w:val="340"/>
        </w:trPr>
        <w:tc>
          <w:tcPr>
            <w:tcW w:w="8330" w:type="dxa"/>
          </w:tcPr>
          <w:p w:rsidR="001A26F1" w:rsidRDefault="001A26F1" w:rsidP="00306DE0">
            <w:pPr>
              <w:spacing w:line="276" w:lineRule="auto"/>
              <w:ind w:firstLine="426"/>
              <w:rPr>
                <w:rFonts w:ascii="Arial" w:hAnsi="Arial" w:cs="Arial"/>
              </w:rPr>
            </w:pPr>
          </w:p>
        </w:tc>
        <w:tc>
          <w:tcPr>
            <w:tcW w:w="1276" w:type="dxa"/>
          </w:tcPr>
          <w:p w:rsidR="001A26F1" w:rsidRDefault="001A26F1" w:rsidP="00306DE0">
            <w:pPr>
              <w:spacing w:line="276" w:lineRule="auto"/>
              <w:jc w:val="right"/>
              <w:rPr>
                <w:rFonts w:ascii="Arial" w:hAnsi="Arial" w:cs="Arial"/>
              </w:rPr>
            </w:pPr>
          </w:p>
        </w:tc>
      </w:tr>
      <w:tr w:rsidR="001A26F1" w:rsidRPr="00AB3745" w:rsidTr="00C94F63">
        <w:trPr>
          <w:trHeight w:val="340"/>
        </w:trPr>
        <w:tc>
          <w:tcPr>
            <w:tcW w:w="8330" w:type="dxa"/>
          </w:tcPr>
          <w:p w:rsidR="001A26F1" w:rsidRDefault="001A26F1" w:rsidP="00306DE0">
            <w:pPr>
              <w:spacing w:line="276" w:lineRule="auto"/>
              <w:ind w:firstLine="426"/>
              <w:rPr>
                <w:rFonts w:ascii="Arial" w:hAnsi="Arial" w:cs="Arial"/>
              </w:rPr>
            </w:pPr>
          </w:p>
        </w:tc>
        <w:tc>
          <w:tcPr>
            <w:tcW w:w="1276" w:type="dxa"/>
          </w:tcPr>
          <w:p w:rsidR="001A26F1" w:rsidRDefault="001A26F1" w:rsidP="00306DE0">
            <w:pPr>
              <w:spacing w:line="276" w:lineRule="auto"/>
              <w:jc w:val="right"/>
              <w:rPr>
                <w:rFonts w:ascii="Arial" w:hAnsi="Arial" w:cs="Arial"/>
              </w:rPr>
            </w:pPr>
          </w:p>
        </w:tc>
      </w:tr>
    </w:tbl>
    <w:p w:rsidR="005A787E" w:rsidRPr="005A787E" w:rsidRDefault="005A787E" w:rsidP="005A787E">
      <w:pPr>
        <w:rPr>
          <w:rFonts w:ascii="Arial" w:hAnsi="Arial" w:cs="Arial"/>
          <w:sz w:val="24"/>
          <w:szCs w:val="24"/>
        </w:rPr>
      </w:pPr>
      <w:r>
        <w:rPr>
          <w:rFonts w:ascii="Arial" w:hAnsi="Arial" w:cs="Arial"/>
          <w:sz w:val="24"/>
          <w:szCs w:val="24"/>
        </w:rPr>
        <w:br w:type="page"/>
      </w:r>
    </w:p>
    <w:p w:rsidR="005A787E" w:rsidRPr="00C94F63" w:rsidRDefault="005A787E" w:rsidP="00841176">
      <w:pPr>
        <w:pStyle w:val="Heading2"/>
        <w:numPr>
          <w:ilvl w:val="0"/>
          <w:numId w:val="32"/>
        </w:numPr>
        <w:rPr>
          <w:rFonts w:ascii="Arial" w:hAnsi="Arial" w:cs="Arial"/>
          <w:color w:val="auto"/>
          <w:sz w:val="28"/>
          <w:szCs w:val="24"/>
        </w:rPr>
      </w:pPr>
      <w:r w:rsidRPr="00C94F63">
        <w:rPr>
          <w:rFonts w:ascii="Arial" w:hAnsi="Arial" w:cs="Arial"/>
          <w:color w:val="auto"/>
          <w:sz w:val="28"/>
          <w:szCs w:val="24"/>
        </w:rPr>
        <w:t xml:space="preserve">Background </w:t>
      </w:r>
    </w:p>
    <w:p w:rsidR="00924B5B" w:rsidRDefault="00924B5B" w:rsidP="00306DE0">
      <w:pPr>
        <w:autoSpaceDE w:val="0"/>
        <w:autoSpaceDN w:val="0"/>
        <w:adjustRightInd w:val="0"/>
        <w:spacing w:after="0"/>
        <w:rPr>
          <w:rFonts w:ascii="Arial" w:hAnsi="Arial" w:cs="Arial"/>
          <w:szCs w:val="24"/>
        </w:rPr>
      </w:pPr>
    </w:p>
    <w:p w:rsidR="00722B5F" w:rsidRPr="00722B5F" w:rsidRDefault="00722B5F" w:rsidP="00306DE0">
      <w:pPr>
        <w:autoSpaceDE w:val="0"/>
        <w:autoSpaceDN w:val="0"/>
        <w:adjustRightInd w:val="0"/>
        <w:spacing w:after="0"/>
        <w:rPr>
          <w:rFonts w:ascii="Arial" w:hAnsi="Arial" w:cs="Arial"/>
          <w:b/>
        </w:rPr>
      </w:pPr>
      <w:r w:rsidRPr="00722B5F">
        <w:rPr>
          <w:rFonts w:ascii="Arial" w:hAnsi="Arial" w:cs="Arial"/>
          <w:b/>
        </w:rPr>
        <w:t>The service</w:t>
      </w:r>
    </w:p>
    <w:p w:rsidR="00722B5F" w:rsidRDefault="00722B5F" w:rsidP="00306DE0">
      <w:pPr>
        <w:autoSpaceDE w:val="0"/>
        <w:autoSpaceDN w:val="0"/>
        <w:adjustRightInd w:val="0"/>
        <w:spacing w:after="0"/>
        <w:rPr>
          <w:rFonts w:ascii="Arial" w:hAnsi="Arial" w:cs="Arial"/>
        </w:rPr>
      </w:pPr>
    </w:p>
    <w:p w:rsidR="00B352F6" w:rsidRDefault="00B352F6" w:rsidP="00306DE0">
      <w:pPr>
        <w:autoSpaceDE w:val="0"/>
        <w:autoSpaceDN w:val="0"/>
        <w:adjustRightInd w:val="0"/>
        <w:spacing w:after="0"/>
        <w:rPr>
          <w:rFonts w:ascii="Arial" w:hAnsi="Arial" w:cs="Arial"/>
          <w:szCs w:val="24"/>
        </w:rPr>
      </w:pPr>
      <w:r w:rsidRPr="00693875">
        <w:rPr>
          <w:rFonts w:ascii="Arial" w:hAnsi="Arial" w:cs="Arial"/>
        </w:rPr>
        <w:t xml:space="preserve">Music Tuition </w:t>
      </w:r>
      <w:r>
        <w:rPr>
          <w:rFonts w:ascii="Arial" w:hAnsi="Arial" w:cs="Arial"/>
        </w:rPr>
        <w:t>s</w:t>
      </w:r>
      <w:r w:rsidRPr="00693875">
        <w:rPr>
          <w:rFonts w:ascii="Arial" w:hAnsi="Arial" w:cs="Arial"/>
        </w:rPr>
        <w:t xml:space="preserve">ervices </w:t>
      </w:r>
      <w:r w:rsidR="002C07A2">
        <w:rPr>
          <w:rFonts w:ascii="Arial" w:hAnsi="Arial" w:cs="Arial"/>
        </w:rPr>
        <w:t>are</w:t>
      </w:r>
      <w:r w:rsidRPr="00693875">
        <w:rPr>
          <w:rFonts w:ascii="Arial" w:hAnsi="Arial" w:cs="Arial"/>
        </w:rPr>
        <w:t xml:space="preserve"> delivered by The Highland Council (THC) in schools through a specialist, central unit which is part of the </w:t>
      </w:r>
      <w:r w:rsidR="00F1429D">
        <w:rPr>
          <w:rFonts w:ascii="Arial" w:hAnsi="Arial" w:cs="Arial"/>
        </w:rPr>
        <w:t>Care &amp; Learning</w:t>
      </w:r>
      <w:r w:rsidRPr="00693875">
        <w:rPr>
          <w:rFonts w:ascii="Arial" w:hAnsi="Arial" w:cs="Arial"/>
        </w:rPr>
        <w:t xml:space="preserve"> Service (it is not managed through schools). It is non-statutory and is in addition to curricular music and pupils are released from normal classes to attend.</w:t>
      </w:r>
    </w:p>
    <w:p w:rsidR="00B352F6" w:rsidRDefault="00B352F6" w:rsidP="00306DE0">
      <w:pPr>
        <w:autoSpaceDE w:val="0"/>
        <w:autoSpaceDN w:val="0"/>
        <w:adjustRightInd w:val="0"/>
        <w:spacing w:after="0"/>
        <w:rPr>
          <w:rFonts w:ascii="Arial" w:hAnsi="Arial" w:cs="Arial"/>
          <w:szCs w:val="24"/>
        </w:rPr>
      </w:pPr>
    </w:p>
    <w:p w:rsidR="00B352F6" w:rsidRPr="009750F9" w:rsidRDefault="00B352F6" w:rsidP="00306DE0">
      <w:pPr>
        <w:autoSpaceDE w:val="0"/>
        <w:autoSpaceDN w:val="0"/>
        <w:adjustRightInd w:val="0"/>
        <w:spacing w:after="0"/>
        <w:rPr>
          <w:rFonts w:ascii="Arial" w:hAnsi="Arial" w:cs="Arial"/>
          <w:szCs w:val="24"/>
        </w:rPr>
      </w:pPr>
      <w:r w:rsidRPr="009750F9">
        <w:rPr>
          <w:rFonts w:ascii="Arial" w:hAnsi="Arial" w:cs="Arial"/>
          <w:szCs w:val="24"/>
        </w:rPr>
        <w:t xml:space="preserve">The current approach of the Music </w:t>
      </w:r>
      <w:r w:rsidR="002C07A2">
        <w:rPr>
          <w:rFonts w:ascii="Arial" w:hAnsi="Arial" w:cs="Arial"/>
          <w:szCs w:val="24"/>
        </w:rPr>
        <w:t>Tuition s</w:t>
      </w:r>
      <w:r w:rsidRPr="009750F9">
        <w:rPr>
          <w:rFonts w:ascii="Arial" w:hAnsi="Arial" w:cs="Arial"/>
          <w:szCs w:val="24"/>
        </w:rPr>
        <w:t>ervice is to promote and nurture access to music for children and young people in Highland</w:t>
      </w:r>
      <w:r>
        <w:rPr>
          <w:rFonts w:ascii="Arial" w:hAnsi="Arial" w:cs="Arial"/>
          <w:szCs w:val="24"/>
        </w:rPr>
        <w:t>, contributing to their creative education</w:t>
      </w:r>
      <w:r w:rsidR="0008224F">
        <w:rPr>
          <w:rFonts w:ascii="Arial" w:hAnsi="Arial" w:cs="Arial"/>
          <w:szCs w:val="24"/>
        </w:rPr>
        <w:t xml:space="preserve">. </w:t>
      </w:r>
      <w:r w:rsidR="00191855">
        <w:rPr>
          <w:rFonts w:ascii="Arial" w:hAnsi="Arial" w:cs="Arial"/>
          <w:szCs w:val="24"/>
        </w:rPr>
        <w:t xml:space="preserve"> </w:t>
      </w:r>
    </w:p>
    <w:p w:rsidR="00B352F6" w:rsidRDefault="00B352F6" w:rsidP="00306DE0">
      <w:pPr>
        <w:autoSpaceDE w:val="0"/>
        <w:autoSpaceDN w:val="0"/>
        <w:adjustRightInd w:val="0"/>
        <w:spacing w:after="0"/>
        <w:rPr>
          <w:rFonts w:ascii="Arial" w:hAnsi="Arial" w:cs="Arial"/>
          <w:szCs w:val="24"/>
        </w:rPr>
      </w:pPr>
    </w:p>
    <w:p w:rsidR="00853616" w:rsidRPr="009750F9" w:rsidRDefault="00853616" w:rsidP="00306DE0">
      <w:pPr>
        <w:autoSpaceDE w:val="0"/>
        <w:autoSpaceDN w:val="0"/>
        <w:adjustRightInd w:val="0"/>
        <w:spacing w:after="0"/>
        <w:rPr>
          <w:rFonts w:ascii="Arial" w:hAnsi="Arial" w:cs="Arial"/>
          <w:szCs w:val="24"/>
        </w:rPr>
      </w:pPr>
      <w:r w:rsidRPr="009750F9">
        <w:rPr>
          <w:rFonts w:ascii="Arial" w:hAnsi="Arial" w:cs="Arial"/>
          <w:szCs w:val="24"/>
        </w:rPr>
        <w:t>The service comprises:</w:t>
      </w:r>
    </w:p>
    <w:p w:rsidR="00853616" w:rsidRPr="009750F9" w:rsidRDefault="00AA32D5" w:rsidP="00841176">
      <w:pPr>
        <w:pStyle w:val="ListParagraph"/>
        <w:numPr>
          <w:ilvl w:val="0"/>
          <w:numId w:val="2"/>
        </w:numPr>
        <w:autoSpaceDE w:val="0"/>
        <w:autoSpaceDN w:val="0"/>
        <w:adjustRightInd w:val="0"/>
        <w:spacing w:line="276" w:lineRule="auto"/>
        <w:rPr>
          <w:rFonts w:ascii="Arial" w:hAnsi="Arial" w:cs="Arial"/>
          <w:sz w:val="22"/>
        </w:rPr>
      </w:pPr>
      <w:r w:rsidRPr="009750F9">
        <w:rPr>
          <w:rFonts w:ascii="Arial" w:hAnsi="Arial" w:cs="Arial"/>
          <w:sz w:val="22"/>
        </w:rPr>
        <w:t xml:space="preserve">Instrumental </w:t>
      </w:r>
      <w:r w:rsidR="00C22A3E" w:rsidRPr="009750F9">
        <w:rPr>
          <w:rFonts w:ascii="Arial" w:hAnsi="Arial" w:cs="Arial"/>
          <w:sz w:val="22"/>
        </w:rPr>
        <w:t xml:space="preserve">Music </w:t>
      </w:r>
      <w:r w:rsidR="00853616" w:rsidRPr="009750F9">
        <w:rPr>
          <w:rFonts w:ascii="Arial" w:hAnsi="Arial" w:cs="Arial"/>
          <w:sz w:val="22"/>
        </w:rPr>
        <w:t>Tuition</w:t>
      </w:r>
      <w:r w:rsidRPr="009750F9">
        <w:rPr>
          <w:rFonts w:ascii="Arial" w:hAnsi="Arial" w:cs="Arial"/>
          <w:sz w:val="22"/>
        </w:rPr>
        <w:t xml:space="preserve"> – </w:t>
      </w:r>
      <w:r w:rsidR="00F3777D" w:rsidRPr="009750F9">
        <w:rPr>
          <w:rFonts w:ascii="Arial" w:hAnsi="Arial" w:cs="Arial"/>
          <w:sz w:val="22"/>
        </w:rPr>
        <w:t xml:space="preserve">delivered </w:t>
      </w:r>
      <w:r w:rsidR="00FF12D6">
        <w:rPr>
          <w:rFonts w:ascii="Arial" w:hAnsi="Arial" w:cs="Arial"/>
          <w:sz w:val="22"/>
        </w:rPr>
        <w:t xml:space="preserve">weekly by Highland </w:t>
      </w:r>
      <w:r w:rsidR="00442666">
        <w:rPr>
          <w:rFonts w:ascii="Arial" w:hAnsi="Arial" w:cs="Arial"/>
          <w:sz w:val="22"/>
        </w:rPr>
        <w:t>Council</w:t>
      </w:r>
      <w:r w:rsidR="0090352B">
        <w:rPr>
          <w:rFonts w:ascii="Arial" w:hAnsi="Arial" w:cs="Arial"/>
          <w:sz w:val="22"/>
        </w:rPr>
        <w:t xml:space="preserve"> </w:t>
      </w:r>
      <w:r w:rsidR="00F3777D" w:rsidRPr="009750F9">
        <w:rPr>
          <w:rFonts w:ascii="Arial" w:hAnsi="Arial" w:cs="Arial"/>
          <w:sz w:val="22"/>
        </w:rPr>
        <w:t>visiting music instructors in schools</w:t>
      </w:r>
      <w:r w:rsidRPr="009750F9">
        <w:rPr>
          <w:rFonts w:ascii="Arial" w:hAnsi="Arial" w:cs="Arial"/>
          <w:sz w:val="22"/>
        </w:rPr>
        <w:t xml:space="preserve"> (</w:t>
      </w:r>
      <w:r w:rsidR="00FF12D6">
        <w:rPr>
          <w:rFonts w:ascii="Arial" w:hAnsi="Arial" w:cs="Arial"/>
          <w:sz w:val="22"/>
        </w:rPr>
        <w:t>admin</w:t>
      </w:r>
      <w:r w:rsidR="00BE503E">
        <w:rPr>
          <w:rFonts w:ascii="Arial" w:hAnsi="Arial" w:cs="Arial"/>
          <w:sz w:val="22"/>
        </w:rPr>
        <w:t>istered</w:t>
      </w:r>
      <w:r w:rsidR="00FF12D6">
        <w:rPr>
          <w:rFonts w:ascii="Arial" w:hAnsi="Arial" w:cs="Arial"/>
          <w:sz w:val="22"/>
        </w:rPr>
        <w:t xml:space="preserve"> by </w:t>
      </w:r>
      <w:r w:rsidRPr="009750F9">
        <w:rPr>
          <w:rFonts w:ascii="Arial" w:hAnsi="Arial" w:cs="Arial"/>
          <w:sz w:val="22"/>
        </w:rPr>
        <w:t>Highland Instrumental Unit)</w:t>
      </w:r>
      <w:r w:rsidR="003E7E77">
        <w:rPr>
          <w:rFonts w:ascii="Arial" w:hAnsi="Arial" w:cs="Arial"/>
          <w:sz w:val="22"/>
        </w:rPr>
        <w:t>, one-to-one and groups</w:t>
      </w:r>
    </w:p>
    <w:p w:rsidR="00853616" w:rsidRPr="009750F9" w:rsidRDefault="00FF12D6" w:rsidP="00841176">
      <w:pPr>
        <w:pStyle w:val="ListParagraph"/>
        <w:numPr>
          <w:ilvl w:val="0"/>
          <w:numId w:val="2"/>
        </w:numPr>
        <w:autoSpaceDE w:val="0"/>
        <w:autoSpaceDN w:val="0"/>
        <w:adjustRightInd w:val="0"/>
        <w:spacing w:line="276" w:lineRule="auto"/>
        <w:rPr>
          <w:rFonts w:ascii="Arial" w:hAnsi="Arial" w:cs="Arial"/>
          <w:sz w:val="22"/>
        </w:rPr>
      </w:pPr>
      <w:r>
        <w:rPr>
          <w:rFonts w:ascii="Arial" w:hAnsi="Arial" w:cs="Arial"/>
          <w:sz w:val="22"/>
        </w:rPr>
        <w:t>School and Area</w:t>
      </w:r>
      <w:r w:rsidR="00AA32D5" w:rsidRPr="009750F9">
        <w:rPr>
          <w:rFonts w:ascii="Arial" w:hAnsi="Arial" w:cs="Arial"/>
          <w:sz w:val="22"/>
        </w:rPr>
        <w:t xml:space="preserve"> Music Groups</w:t>
      </w:r>
      <w:r w:rsidR="00F3777D" w:rsidRPr="009750F9">
        <w:rPr>
          <w:rFonts w:ascii="Arial" w:hAnsi="Arial" w:cs="Arial"/>
          <w:sz w:val="22"/>
        </w:rPr>
        <w:t xml:space="preserve"> – extra-curricular groups</w:t>
      </w:r>
      <w:r w:rsidR="00F176F0">
        <w:rPr>
          <w:rFonts w:ascii="Arial" w:hAnsi="Arial" w:cs="Arial"/>
          <w:sz w:val="22"/>
        </w:rPr>
        <w:t xml:space="preserve"> run by </w:t>
      </w:r>
      <w:r w:rsidR="00BE503E">
        <w:rPr>
          <w:rFonts w:ascii="Arial" w:hAnsi="Arial" w:cs="Arial"/>
          <w:sz w:val="22"/>
        </w:rPr>
        <w:t>T</w:t>
      </w:r>
      <w:r w:rsidR="00F176F0">
        <w:rPr>
          <w:rFonts w:ascii="Arial" w:hAnsi="Arial" w:cs="Arial"/>
          <w:sz w:val="22"/>
        </w:rPr>
        <w:t>HC Music Instructors on a voluntary basis</w:t>
      </w:r>
    </w:p>
    <w:p w:rsidR="007B28CD" w:rsidRPr="007B28CD" w:rsidRDefault="00AA32D5" w:rsidP="00841176">
      <w:pPr>
        <w:pStyle w:val="ListParagraph"/>
        <w:numPr>
          <w:ilvl w:val="0"/>
          <w:numId w:val="2"/>
        </w:numPr>
        <w:autoSpaceDE w:val="0"/>
        <w:autoSpaceDN w:val="0"/>
        <w:adjustRightInd w:val="0"/>
        <w:spacing w:line="276" w:lineRule="auto"/>
        <w:rPr>
          <w:rFonts w:asciiTheme="minorHAnsi" w:hAnsiTheme="minorHAnsi" w:cstheme="minorBidi"/>
          <w:sz w:val="22"/>
        </w:rPr>
      </w:pPr>
      <w:r w:rsidRPr="007B28CD">
        <w:rPr>
          <w:rFonts w:ascii="Arial" w:hAnsi="Arial" w:cs="Arial"/>
          <w:sz w:val="22"/>
        </w:rPr>
        <w:t>Highland Young Musicians</w:t>
      </w:r>
      <w:r w:rsidR="00BE503E">
        <w:rPr>
          <w:rFonts w:ascii="Arial" w:hAnsi="Arial" w:cs="Arial"/>
          <w:sz w:val="22"/>
        </w:rPr>
        <w:t xml:space="preserve"> (HYM) </w:t>
      </w:r>
      <w:r w:rsidR="00A04D4A">
        <w:rPr>
          <w:rFonts w:ascii="Arial" w:hAnsi="Arial" w:cs="Arial"/>
          <w:sz w:val="22"/>
        </w:rPr>
        <w:t>– financed by participant</w:t>
      </w:r>
      <w:r w:rsidR="00FF12D6" w:rsidRPr="007B28CD">
        <w:rPr>
          <w:rFonts w:ascii="Arial" w:hAnsi="Arial" w:cs="Arial"/>
          <w:sz w:val="22"/>
        </w:rPr>
        <w:t xml:space="preserve"> membership fees</w:t>
      </w:r>
      <w:r w:rsidR="003E7E77" w:rsidRPr="007B28CD">
        <w:rPr>
          <w:rFonts w:ascii="Arial" w:hAnsi="Arial" w:cs="Arial"/>
          <w:sz w:val="22"/>
        </w:rPr>
        <w:t xml:space="preserve">, </w:t>
      </w:r>
      <w:r w:rsidR="009B5D71">
        <w:rPr>
          <w:rFonts w:ascii="Arial" w:hAnsi="Arial" w:cs="Arial"/>
          <w:sz w:val="22"/>
        </w:rPr>
        <w:t xml:space="preserve">supporting </w:t>
      </w:r>
      <w:r w:rsidR="003E7E77" w:rsidRPr="007B28CD">
        <w:rPr>
          <w:rFonts w:ascii="Arial" w:hAnsi="Arial" w:cs="Arial"/>
          <w:sz w:val="22"/>
        </w:rPr>
        <w:t>Saturday/weekend local and regional groups</w:t>
      </w:r>
      <w:r w:rsidR="007B28CD">
        <w:rPr>
          <w:rFonts w:ascii="Arial" w:hAnsi="Arial" w:cs="Arial"/>
          <w:sz w:val="22"/>
        </w:rPr>
        <w:t>.</w:t>
      </w:r>
    </w:p>
    <w:p w:rsidR="00B67F23" w:rsidRPr="007B28CD" w:rsidRDefault="00B67F23" w:rsidP="00841176">
      <w:pPr>
        <w:pStyle w:val="ListParagraph"/>
        <w:numPr>
          <w:ilvl w:val="0"/>
          <w:numId w:val="2"/>
        </w:numPr>
        <w:autoSpaceDE w:val="0"/>
        <w:autoSpaceDN w:val="0"/>
        <w:adjustRightInd w:val="0"/>
        <w:spacing w:line="276" w:lineRule="auto"/>
        <w:rPr>
          <w:rFonts w:asciiTheme="minorHAnsi" w:hAnsiTheme="minorHAnsi" w:cstheme="minorBidi"/>
          <w:sz w:val="22"/>
        </w:rPr>
      </w:pPr>
      <w:r w:rsidRPr="007B28CD">
        <w:rPr>
          <w:rFonts w:ascii="Arial" w:hAnsi="Arial" w:cs="Arial"/>
          <w:sz w:val="22"/>
        </w:rPr>
        <w:t>Youth Music Initiative (YMI): funded by Creative Scotland with four projects, all aimed at primary-school level, providing introductory music sessions – some projects cover all primary schools, others a proportion of schools. This is funded by Creative Scotland on behalf of Scottish Govt.</w:t>
      </w:r>
      <w:r w:rsidR="00EC07CC" w:rsidRPr="007B28CD">
        <w:rPr>
          <w:rFonts w:ascii="Arial" w:hAnsi="Arial" w:cs="Arial"/>
          <w:sz w:val="22"/>
        </w:rPr>
        <w:t xml:space="preserve"> </w:t>
      </w:r>
      <w:r w:rsidR="007B28CD" w:rsidRPr="007B28CD">
        <w:rPr>
          <w:rFonts w:ascii="Arial" w:hAnsi="Arial" w:cs="Arial"/>
          <w:sz w:val="22"/>
        </w:rPr>
        <w:t>Fèisean nan Gàidheal</w:t>
      </w:r>
      <w:r w:rsidR="007B28CD" w:rsidRPr="007B28CD">
        <w:rPr>
          <w:sz w:val="22"/>
        </w:rPr>
        <w:t xml:space="preserve"> </w:t>
      </w:r>
      <w:r w:rsidR="00EC07CC" w:rsidRPr="007B28CD">
        <w:rPr>
          <w:rFonts w:ascii="Arial" w:hAnsi="Arial" w:cs="Arial"/>
          <w:sz w:val="20"/>
        </w:rPr>
        <w:t xml:space="preserve">delivers </w:t>
      </w:r>
      <w:r w:rsidR="00EC07CC" w:rsidRPr="007B28CD">
        <w:rPr>
          <w:rFonts w:ascii="Arial" w:hAnsi="Arial" w:cs="Arial"/>
          <w:sz w:val="22"/>
        </w:rPr>
        <w:t xml:space="preserve">some of the YMI programme on behalf of the </w:t>
      </w:r>
      <w:r w:rsidR="00B12E59" w:rsidRPr="007B28CD">
        <w:rPr>
          <w:rFonts w:ascii="Arial" w:hAnsi="Arial" w:cs="Arial"/>
          <w:sz w:val="22"/>
        </w:rPr>
        <w:t xml:space="preserve">Music Service. </w:t>
      </w:r>
    </w:p>
    <w:p w:rsidR="00AA32D5" w:rsidRDefault="00AA32D5" w:rsidP="00306DE0">
      <w:pPr>
        <w:pStyle w:val="ListParagraph"/>
        <w:autoSpaceDE w:val="0"/>
        <w:autoSpaceDN w:val="0"/>
        <w:adjustRightInd w:val="0"/>
        <w:spacing w:line="276" w:lineRule="auto"/>
        <w:rPr>
          <w:rFonts w:ascii="Arial" w:hAnsi="Arial" w:cs="Arial"/>
        </w:rPr>
      </w:pPr>
    </w:p>
    <w:p w:rsidR="00722B5F" w:rsidRPr="00722B5F" w:rsidRDefault="00722B5F" w:rsidP="00306DE0">
      <w:pPr>
        <w:autoSpaceDE w:val="0"/>
        <w:autoSpaceDN w:val="0"/>
        <w:adjustRightInd w:val="0"/>
        <w:spacing w:after="0"/>
        <w:rPr>
          <w:rFonts w:ascii="Arial" w:hAnsi="Arial" w:cs="Arial"/>
          <w:b/>
          <w:szCs w:val="24"/>
        </w:rPr>
      </w:pPr>
      <w:r w:rsidRPr="00722B5F">
        <w:rPr>
          <w:rFonts w:ascii="Arial" w:hAnsi="Arial" w:cs="Arial"/>
          <w:b/>
          <w:szCs w:val="24"/>
        </w:rPr>
        <w:t>Finance and Resourcing</w:t>
      </w:r>
    </w:p>
    <w:p w:rsidR="00722B5F" w:rsidRDefault="00722B5F" w:rsidP="00306DE0">
      <w:pPr>
        <w:autoSpaceDE w:val="0"/>
        <w:autoSpaceDN w:val="0"/>
        <w:adjustRightInd w:val="0"/>
        <w:spacing w:after="0"/>
        <w:rPr>
          <w:rFonts w:ascii="Arial" w:hAnsi="Arial" w:cs="Arial"/>
          <w:szCs w:val="24"/>
        </w:rPr>
      </w:pPr>
    </w:p>
    <w:p w:rsidR="00853616" w:rsidRPr="009750F9" w:rsidRDefault="00853616" w:rsidP="00306DE0">
      <w:pPr>
        <w:autoSpaceDE w:val="0"/>
        <w:autoSpaceDN w:val="0"/>
        <w:adjustRightInd w:val="0"/>
        <w:spacing w:after="0"/>
        <w:rPr>
          <w:rFonts w:ascii="Arial" w:hAnsi="Arial" w:cs="Arial"/>
          <w:szCs w:val="24"/>
        </w:rPr>
      </w:pPr>
      <w:r w:rsidRPr="009750F9">
        <w:rPr>
          <w:rFonts w:ascii="Arial" w:hAnsi="Arial" w:cs="Arial"/>
          <w:szCs w:val="24"/>
        </w:rPr>
        <w:t>Instrumental Tuition</w:t>
      </w:r>
      <w:r w:rsidR="00FD09EE" w:rsidRPr="009750F9">
        <w:rPr>
          <w:rFonts w:ascii="Arial" w:hAnsi="Arial" w:cs="Arial"/>
          <w:szCs w:val="24"/>
        </w:rPr>
        <w:t>,</w:t>
      </w:r>
      <w:r w:rsidRPr="009750F9">
        <w:rPr>
          <w:rFonts w:ascii="Arial" w:hAnsi="Arial" w:cs="Arial"/>
          <w:szCs w:val="24"/>
        </w:rPr>
        <w:t xml:space="preserve"> </w:t>
      </w:r>
      <w:r w:rsidR="00C22A3E" w:rsidRPr="009750F9">
        <w:rPr>
          <w:rFonts w:ascii="Arial" w:hAnsi="Arial" w:cs="Arial"/>
          <w:szCs w:val="24"/>
        </w:rPr>
        <w:t>a</w:t>
      </w:r>
      <w:r w:rsidR="00AA32D5" w:rsidRPr="009750F9">
        <w:rPr>
          <w:rFonts w:ascii="Arial" w:hAnsi="Arial" w:cs="Arial"/>
          <w:szCs w:val="24"/>
        </w:rPr>
        <w:t>s one component of this overall approach</w:t>
      </w:r>
      <w:r w:rsidR="00C22A3E" w:rsidRPr="009750F9">
        <w:rPr>
          <w:rFonts w:ascii="Arial" w:hAnsi="Arial" w:cs="Arial"/>
          <w:szCs w:val="24"/>
        </w:rPr>
        <w:t>, is</w:t>
      </w:r>
      <w:r w:rsidR="00173C8A">
        <w:rPr>
          <w:rFonts w:ascii="Arial" w:hAnsi="Arial" w:cs="Arial"/>
          <w:szCs w:val="24"/>
        </w:rPr>
        <w:t xml:space="preserve"> delivered to approximately </w:t>
      </w:r>
      <w:r w:rsidRPr="009750F9">
        <w:rPr>
          <w:rFonts w:ascii="Arial" w:hAnsi="Arial" w:cs="Arial"/>
          <w:szCs w:val="24"/>
        </w:rPr>
        <w:t xml:space="preserve">3,000 pupils per annum; about 10% of all pupils. </w:t>
      </w:r>
      <w:r w:rsidR="00DB0A74" w:rsidRPr="009750F9">
        <w:rPr>
          <w:rFonts w:ascii="Arial" w:hAnsi="Arial" w:cs="Arial"/>
          <w:szCs w:val="24"/>
        </w:rPr>
        <w:t xml:space="preserve">Instrumental Tuition is provided to </w:t>
      </w:r>
      <w:r w:rsidRPr="009750F9">
        <w:rPr>
          <w:rFonts w:ascii="Arial" w:hAnsi="Arial" w:cs="Arial"/>
          <w:szCs w:val="24"/>
        </w:rPr>
        <w:t xml:space="preserve">pupils </w:t>
      </w:r>
      <w:r w:rsidR="00170B4C" w:rsidRPr="009750F9">
        <w:rPr>
          <w:rFonts w:ascii="Arial" w:hAnsi="Arial" w:cs="Arial"/>
          <w:szCs w:val="24"/>
        </w:rPr>
        <w:t xml:space="preserve">in </w:t>
      </w:r>
      <w:r w:rsidRPr="009750F9">
        <w:rPr>
          <w:rFonts w:ascii="Arial" w:hAnsi="Arial" w:cs="Arial"/>
          <w:szCs w:val="24"/>
        </w:rPr>
        <w:t xml:space="preserve">82% of schools (all </w:t>
      </w:r>
      <w:r w:rsidR="00D609AF" w:rsidRPr="009750F9">
        <w:rPr>
          <w:rFonts w:ascii="Arial" w:hAnsi="Arial" w:cs="Arial"/>
          <w:szCs w:val="24"/>
        </w:rPr>
        <w:t>secondary schools</w:t>
      </w:r>
      <w:r w:rsidRPr="009750F9">
        <w:rPr>
          <w:rFonts w:ascii="Arial" w:hAnsi="Arial" w:cs="Arial"/>
          <w:szCs w:val="24"/>
        </w:rPr>
        <w:t xml:space="preserve">, </w:t>
      </w:r>
      <w:r w:rsidR="00AD3462">
        <w:rPr>
          <w:rFonts w:ascii="Arial" w:hAnsi="Arial" w:cs="Arial"/>
          <w:szCs w:val="24"/>
        </w:rPr>
        <w:t>83.5</w:t>
      </w:r>
      <w:r w:rsidRPr="009750F9">
        <w:rPr>
          <w:rFonts w:ascii="Arial" w:hAnsi="Arial" w:cs="Arial"/>
          <w:szCs w:val="24"/>
        </w:rPr>
        <w:t xml:space="preserve">% </w:t>
      </w:r>
      <w:r w:rsidR="00D609AF" w:rsidRPr="009750F9">
        <w:rPr>
          <w:rFonts w:ascii="Arial" w:hAnsi="Arial" w:cs="Arial"/>
          <w:szCs w:val="24"/>
        </w:rPr>
        <w:t xml:space="preserve">of </w:t>
      </w:r>
      <w:r w:rsidRPr="009750F9">
        <w:rPr>
          <w:rFonts w:ascii="Arial" w:hAnsi="Arial" w:cs="Arial"/>
          <w:szCs w:val="24"/>
        </w:rPr>
        <w:t>primary</w:t>
      </w:r>
      <w:r w:rsidR="00D609AF" w:rsidRPr="009750F9">
        <w:rPr>
          <w:rFonts w:ascii="Arial" w:hAnsi="Arial" w:cs="Arial"/>
          <w:szCs w:val="24"/>
        </w:rPr>
        <w:t xml:space="preserve"> schools</w:t>
      </w:r>
      <w:r w:rsidRPr="009750F9">
        <w:rPr>
          <w:rFonts w:ascii="Arial" w:hAnsi="Arial" w:cs="Arial"/>
          <w:szCs w:val="24"/>
        </w:rPr>
        <w:t xml:space="preserve">, none of our </w:t>
      </w:r>
      <w:r w:rsidR="00170B4C" w:rsidRPr="009750F9">
        <w:rPr>
          <w:rFonts w:ascii="Arial" w:hAnsi="Arial" w:cs="Arial"/>
          <w:szCs w:val="24"/>
        </w:rPr>
        <w:t xml:space="preserve">3 </w:t>
      </w:r>
      <w:r w:rsidRPr="009750F9">
        <w:rPr>
          <w:rFonts w:ascii="Arial" w:hAnsi="Arial" w:cs="Arial"/>
          <w:szCs w:val="24"/>
        </w:rPr>
        <w:t xml:space="preserve">special </w:t>
      </w:r>
      <w:r w:rsidR="00170B4C" w:rsidRPr="009750F9">
        <w:rPr>
          <w:rFonts w:ascii="Arial" w:hAnsi="Arial" w:cs="Arial"/>
          <w:szCs w:val="24"/>
        </w:rPr>
        <w:t xml:space="preserve">needs </w:t>
      </w:r>
      <w:r w:rsidRPr="009750F9">
        <w:rPr>
          <w:rFonts w:ascii="Arial" w:hAnsi="Arial" w:cs="Arial"/>
          <w:szCs w:val="24"/>
        </w:rPr>
        <w:t>schools</w:t>
      </w:r>
      <w:r w:rsidR="00170B4C" w:rsidRPr="009750F9">
        <w:rPr>
          <w:rFonts w:ascii="Arial" w:hAnsi="Arial" w:cs="Arial"/>
          <w:szCs w:val="24"/>
        </w:rPr>
        <w:t>)</w:t>
      </w:r>
      <w:r w:rsidRPr="009750F9">
        <w:rPr>
          <w:rFonts w:ascii="Arial" w:hAnsi="Arial" w:cs="Arial"/>
          <w:szCs w:val="24"/>
        </w:rPr>
        <w:t>.</w:t>
      </w:r>
    </w:p>
    <w:p w:rsidR="00853616" w:rsidRPr="009750F9" w:rsidRDefault="00853616" w:rsidP="00306DE0">
      <w:pPr>
        <w:autoSpaceDE w:val="0"/>
        <w:autoSpaceDN w:val="0"/>
        <w:adjustRightInd w:val="0"/>
        <w:spacing w:after="0"/>
        <w:rPr>
          <w:rFonts w:ascii="Arial" w:hAnsi="Arial" w:cs="Arial"/>
          <w:szCs w:val="24"/>
        </w:rPr>
      </w:pPr>
    </w:p>
    <w:p w:rsidR="006165D9" w:rsidRPr="009750F9" w:rsidRDefault="006165D9" w:rsidP="00306DE0">
      <w:pPr>
        <w:autoSpaceDE w:val="0"/>
        <w:autoSpaceDN w:val="0"/>
        <w:adjustRightInd w:val="0"/>
        <w:spacing w:after="0"/>
        <w:rPr>
          <w:rFonts w:ascii="Arial" w:hAnsi="Arial" w:cs="Arial"/>
          <w:szCs w:val="24"/>
        </w:rPr>
      </w:pPr>
      <w:r w:rsidRPr="009750F9">
        <w:rPr>
          <w:rFonts w:ascii="Arial" w:hAnsi="Arial" w:cs="Arial"/>
          <w:szCs w:val="24"/>
        </w:rPr>
        <w:t xml:space="preserve">The service is non-statutory </w:t>
      </w:r>
      <w:r w:rsidR="006D2A2B" w:rsidRPr="009750F9">
        <w:rPr>
          <w:rFonts w:ascii="Arial" w:hAnsi="Arial" w:cs="Arial"/>
          <w:szCs w:val="24"/>
        </w:rPr>
        <w:t xml:space="preserve">with </w:t>
      </w:r>
      <w:r w:rsidRPr="009750F9">
        <w:rPr>
          <w:rFonts w:ascii="Arial" w:hAnsi="Arial" w:cs="Arial"/>
          <w:szCs w:val="24"/>
        </w:rPr>
        <w:t xml:space="preserve">about </w:t>
      </w:r>
      <w:r w:rsidR="00C759A0">
        <w:rPr>
          <w:rFonts w:ascii="Arial" w:hAnsi="Arial" w:cs="Arial"/>
          <w:szCs w:val="24"/>
        </w:rPr>
        <w:t>8</w:t>
      </w:r>
      <w:r w:rsidRPr="009750F9">
        <w:rPr>
          <w:rFonts w:ascii="Arial" w:hAnsi="Arial" w:cs="Arial"/>
          <w:szCs w:val="24"/>
        </w:rPr>
        <w:t>0% of pupils pay</w:t>
      </w:r>
      <w:r w:rsidR="006D2A2B" w:rsidRPr="009750F9">
        <w:rPr>
          <w:rFonts w:ascii="Arial" w:hAnsi="Arial" w:cs="Arial"/>
          <w:szCs w:val="24"/>
        </w:rPr>
        <w:t>ing</w:t>
      </w:r>
      <w:r w:rsidRPr="009750F9">
        <w:rPr>
          <w:rFonts w:ascii="Arial" w:hAnsi="Arial" w:cs="Arial"/>
          <w:szCs w:val="24"/>
        </w:rPr>
        <w:t xml:space="preserve"> for the Service. </w:t>
      </w:r>
      <w:r w:rsidR="00C759A0">
        <w:rPr>
          <w:rFonts w:ascii="Arial" w:hAnsi="Arial" w:cs="Arial"/>
          <w:szCs w:val="24"/>
        </w:rPr>
        <w:t>2</w:t>
      </w:r>
      <w:r w:rsidRPr="009750F9">
        <w:rPr>
          <w:rFonts w:ascii="Arial" w:hAnsi="Arial" w:cs="Arial"/>
          <w:szCs w:val="24"/>
        </w:rPr>
        <w:t xml:space="preserve">0% </w:t>
      </w:r>
      <w:r w:rsidR="00E85931" w:rsidRPr="009750F9">
        <w:rPr>
          <w:rFonts w:ascii="Arial" w:hAnsi="Arial" w:cs="Arial"/>
          <w:szCs w:val="24"/>
        </w:rPr>
        <w:t xml:space="preserve">receive the services for free </w:t>
      </w:r>
      <w:r w:rsidRPr="009750F9">
        <w:rPr>
          <w:rFonts w:ascii="Arial" w:hAnsi="Arial" w:cs="Arial"/>
          <w:szCs w:val="24"/>
        </w:rPr>
        <w:t xml:space="preserve">who </w:t>
      </w:r>
      <w:r w:rsidR="00E85931" w:rsidRPr="009750F9">
        <w:rPr>
          <w:rFonts w:ascii="Arial" w:hAnsi="Arial" w:cs="Arial"/>
          <w:szCs w:val="24"/>
        </w:rPr>
        <w:t xml:space="preserve">are </w:t>
      </w:r>
      <w:r w:rsidRPr="009750F9">
        <w:rPr>
          <w:rFonts w:ascii="Arial" w:hAnsi="Arial" w:cs="Arial"/>
          <w:szCs w:val="24"/>
        </w:rPr>
        <w:t xml:space="preserve">working towards an SQA </w:t>
      </w:r>
      <w:r w:rsidR="00E85931" w:rsidRPr="009750F9">
        <w:rPr>
          <w:rFonts w:ascii="Arial" w:hAnsi="Arial" w:cs="Arial"/>
          <w:szCs w:val="24"/>
        </w:rPr>
        <w:t xml:space="preserve">Music </w:t>
      </w:r>
      <w:r w:rsidRPr="009750F9">
        <w:rPr>
          <w:rFonts w:ascii="Arial" w:hAnsi="Arial" w:cs="Arial"/>
          <w:szCs w:val="24"/>
        </w:rPr>
        <w:t xml:space="preserve">qualification and/or </w:t>
      </w:r>
      <w:r w:rsidR="006D2A2B" w:rsidRPr="009750F9">
        <w:rPr>
          <w:rFonts w:ascii="Arial" w:hAnsi="Arial" w:cs="Arial"/>
          <w:szCs w:val="24"/>
        </w:rPr>
        <w:t xml:space="preserve">their families </w:t>
      </w:r>
      <w:r w:rsidRPr="009750F9">
        <w:rPr>
          <w:rFonts w:ascii="Arial" w:hAnsi="Arial" w:cs="Arial"/>
          <w:szCs w:val="24"/>
        </w:rPr>
        <w:t xml:space="preserve">are in receipt of certain (financial / welfare) benefits.  Highland </w:t>
      </w:r>
      <w:r w:rsidR="00442666">
        <w:rPr>
          <w:rFonts w:ascii="Arial" w:hAnsi="Arial" w:cs="Arial"/>
          <w:szCs w:val="24"/>
        </w:rPr>
        <w:t>Council</w:t>
      </w:r>
      <w:r w:rsidRPr="009750F9">
        <w:rPr>
          <w:rFonts w:ascii="Arial" w:hAnsi="Arial" w:cs="Arial"/>
          <w:szCs w:val="24"/>
        </w:rPr>
        <w:t xml:space="preserve"> </w:t>
      </w:r>
      <w:r w:rsidR="00173C8A">
        <w:rPr>
          <w:rFonts w:ascii="Arial" w:hAnsi="Arial" w:cs="Arial"/>
          <w:szCs w:val="24"/>
        </w:rPr>
        <w:t xml:space="preserve">take-up and </w:t>
      </w:r>
      <w:r w:rsidR="00573F59">
        <w:rPr>
          <w:rFonts w:ascii="Arial" w:hAnsi="Arial" w:cs="Arial"/>
          <w:szCs w:val="24"/>
        </w:rPr>
        <w:t>fees</w:t>
      </w:r>
      <w:r w:rsidRPr="009750F9">
        <w:rPr>
          <w:rFonts w:ascii="Arial" w:hAnsi="Arial" w:cs="Arial"/>
          <w:szCs w:val="24"/>
        </w:rPr>
        <w:t xml:space="preserve"> are in the top quartile in Scotland. </w:t>
      </w:r>
    </w:p>
    <w:p w:rsidR="00D609AF" w:rsidRPr="009750F9" w:rsidRDefault="00D609AF" w:rsidP="00306DE0">
      <w:pPr>
        <w:autoSpaceDE w:val="0"/>
        <w:autoSpaceDN w:val="0"/>
        <w:adjustRightInd w:val="0"/>
        <w:spacing w:after="0"/>
        <w:rPr>
          <w:rFonts w:ascii="Arial" w:hAnsi="Arial" w:cs="Arial"/>
          <w:szCs w:val="24"/>
        </w:rPr>
      </w:pPr>
    </w:p>
    <w:p w:rsidR="00A867CE" w:rsidRDefault="006165D9" w:rsidP="00306DE0">
      <w:pPr>
        <w:autoSpaceDE w:val="0"/>
        <w:autoSpaceDN w:val="0"/>
        <w:adjustRightInd w:val="0"/>
        <w:spacing w:after="0"/>
        <w:rPr>
          <w:rFonts w:ascii="Arial" w:hAnsi="Arial" w:cs="Arial"/>
          <w:szCs w:val="24"/>
        </w:rPr>
      </w:pPr>
      <w:r w:rsidRPr="00A74F1A">
        <w:rPr>
          <w:rFonts w:ascii="Arial" w:hAnsi="Arial" w:cs="Arial"/>
          <w:szCs w:val="24"/>
        </w:rPr>
        <w:t xml:space="preserve">The </w:t>
      </w:r>
      <w:r w:rsidR="00350866" w:rsidRPr="00A74F1A">
        <w:rPr>
          <w:rFonts w:ascii="Arial" w:hAnsi="Arial" w:cs="Arial"/>
          <w:szCs w:val="24"/>
        </w:rPr>
        <w:t xml:space="preserve">expenditure </w:t>
      </w:r>
      <w:r w:rsidRPr="00A74F1A">
        <w:rPr>
          <w:rFonts w:ascii="Arial" w:hAnsi="Arial" w:cs="Arial"/>
          <w:szCs w:val="24"/>
        </w:rPr>
        <w:t xml:space="preserve">budget for 17/18 </w:t>
      </w:r>
      <w:r w:rsidR="00350866" w:rsidRPr="00A74F1A">
        <w:rPr>
          <w:rFonts w:ascii="Arial" w:hAnsi="Arial" w:cs="Arial"/>
          <w:szCs w:val="24"/>
        </w:rPr>
        <w:t>is £2.</w:t>
      </w:r>
      <w:r w:rsidR="00A867CE" w:rsidRPr="00A74F1A">
        <w:rPr>
          <w:rFonts w:ascii="Arial" w:hAnsi="Arial" w:cs="Arial"/>
          <w:szCs w:val="24"/>
        </w:rPr>
        <w:t>386</w:t>
      </w:r>
      <w:r w:rsidR="00350866" w:rsidRPr="00A74F1A">
        <w:rPr>
          <w:rFonts w:ascii="Arial" w:hAnsi="Arial" w:cs="Arial"/>
          <w:szCs w:val="24"/>
        </w:rPr>
        <w:t xml:space="preserve">m. The </w:t>
      </w:r>
      <w:r w:rsidR="000E1792" w:rsidRPr="00A74F1A">
        <w:rPr>
          <w:rFonts w:ascii="Arial" w:hAnsi="Arial" w:cs="Arial"/>
          <w:szCs w:val="24"/>
        </w:rPr>
        <w:t xml:space="preserve">forecasted </w:t>
      </w:r>
      <w:r w:rsidR="00350866" w:rsidRPr="00A74F1A">
        <w:rPr>
          <w:rFonts w:ascii="Arial" w:hAnsi="Arial" w:cs="Arial"/>
          <w:szCs w:val="24"/>
        </w:rPr>
        <w:t>income budget is £1.</w:t>
      </w:r>
      <w:r w:rsidR="00A867CE" w:rsidRPr="00A74F1A">
        <w:rPr>
          <w:rFonts w:ascii="Arial" w:hAnsi="Arial" w:cs="Arial"/>
          <w:szCs w:val="24"/>
        </w:rPr>
        <w:t>296</w:t>
      </w:r>
      <w:r w:rsidR="00350866" w:rsidRPr="00A74F1A">
        <w:rPr>
          <w:rFonts w:ascii="Arial" w:hAnsi="Arial" w:cs="Arial"/>
          <w:szCs w:val="24"/>
        </w:rPr>
        <w:t>m</w:t>
      </w:r>
      <w:r w:rsidR="000E1792" w:rsidRPr="00A74F1A">
        <w:rPr>
          <w:rFonts w:ascii="Arial" w:hAnsi="Arial" w:cs="Arial"/>
          <w:szCs w:val="24"/>
        </w:rPr>
        <w:t>, howe</w:t>
      </w:r>
      <w:r w:rsidR="00D609AF" w:rsidRPr="00A74F1A">
        <w:rPr>
          <w:rFonts w:ascii="Arial" w:hAnsi="Arial" w:cs="Arial"/>
          <w:szCs w:val="24"/>
        </w:rPr>
        <w:t xml:space="preserve">ver this </w:t>
      </w:r>
      <w:r w:rsidR="00A867CE" w:rsidRPr="00A74F1A">
        <w:rPr>
          <w:rFonts w:ascii="Arial" w:hAnsi="Arial" w:cs="Arial"/>
          <w:szCs w:val="24"/>
        </w:rPr>
        <w:t xml:space="preserve">can </w:t>
      </w:r>
      <w:r w:rsidR="00D609AF" w:rsidRPr="00A74F1A">
        <w:rPr>
          <w:rFonts w:ascii="Arial" w:hAnsi="Arial" w:cs="Arial"/>
          <w:szCs w:val="24"/>
        </w:rPr>
        <w:t>var</w:t>
      </w:r>
      <w:r w:rsidR="00A867CE" w:rsidRPr="00A74F1A">
        <w:rPr>
          <w:rFonts w:ascii="Arial" w:hAnsi="Arial" w:cs="Arial"/>
          <w:szCs w:val="24"/>
        </w:rPr>
        <w:t>y</w:t>
      </w:r>
      <w:r w:rsidR="00D609AF" w:rsidRPr="00A74F1A">
        <w:rPr>
          <w:rFonts w:ascii="Arial" w:hAnsi="Arial" w:cs="Arial"/>
          <w:szCs w:val="24"/>
        </w:rPr>
        <w:t xml:space="preserve"> year on year.  </w:t>
      </w:r>
      <w:r w:rsidR="000E1792" w:rsidRPr="00A74F1A">
        <w:rPr>
          <w:rFonts w:ascii="Arial" w:hAnsi="Arial" w:cs="Arial"/>
          <w:szCs w:val="24"/>
        </w:rPr>
        <w:t xml:space="preserve">The cost to the </w:t>
      </w:r>
      <w:r w:rsidR="00442666">
        <w:rPr>
          <w:rFonts w:ascii="Arial" w:hAnsi="Arial" w:cs="Arial"/>
          <w:szCs w:val="24"/>
        </w:rPr>
        <w:t>Council</w:t>
      </w:r>
      <w:r w:rsidR="000E1792" w:rsidRPr="00A74F1A">
        <w:rPr>
          <w:rFonts w:ascii="Arial" w:hAnsi="Arial" w:cs="Arial"/>
          <w:szCs w:val="24"/>
        </w:rPr>
        <w:t xml:space="preserve"> of the </w:t>
      </w:r>
      <w:r w:rsidR="00C95442" w:rsidRPr="00A74F1A">
        <w:rPr>
          <w:rFonts w:ascii="Arial" w:hAnsi="Arial" w:cs="Arial"/>
          <w:szCs w:val="24"/>
        </w:rPr>
        <w:t xml:space="preserve">overall </w:t>
      </w:r>
      <w:r w:rsidR="000E1792" w:rsidRPr="00A74F1A">
        <w:rPr>
          <w:rFonts w:ascii="Arial" w:hAnsi="Arial" w:cs="Arial"/>
          <w:szCs w:val="24"/>
        </w:rPr>
        <w:t>service is therefore around £1.09m per year.</w:t>
      </w:r>
      <w:r w:rsidR="00350866" w:rsidRPr="00A74F1A">
        <w:rPr>
          <w:rFonts w:ascii="Arial" w:hAnsi="Arial" w:cs="Arial"/>
          <w:szCs w:val="24"/>
        </w:rPr>
        <w:t xml:space="preserve"> </w:t>
      </w:r>
      <w:r w:rsidR="006D2A2B" w:rsidRPr="00A74F1A">
        <w:rPr>
          <w:rFonts w:ascii="Arial" w:hAnsi="Arial" w:cs="Arial"/>
          <w:szCs w:val="24"/>
        </w:rPr>
        <w:t xml:space="preserve"> </w:t>
      </w:r>
      <w:r w:rsidR="00A867CE" w:rsidRPr="00A74F1A">
        <w:rPr>
          <w:rFonts w:ascii="Arial" w:hAnsi="Arial" w:cs="Arial"/>
          <w:szCs w:val="24"/>
        </w:rPr>
        <w:t xml:space="preserve">The table below presents the budget </w:t>
      </w:r>
      <w:r w:rsidR="00927C6D">
        <w:rPr>
          <w:rFonts w:ascii="Arial" w:hAnsi="Arial" w:cs="Arial"/>
          <w:szCs w:val="24"/>
        </w:rPr>
        <w:t>of</w:t>
      </w:r>
      <w:r w:rsidR="00A867CE" w:rsidRPr="00A74F1A">
        <w:rPr>
          <w:rFonts w:ascii="Arial" w:hAnsi="Arial" w:cs="Arial"/>
          <w:szCs w:val="24"/>
        </w:rPr>
        <w:t xml:space="preserve"> the services delivered</w:t>
      </w:r>
      <w:r w:rsidR="007004B6">
        <w:rPr>
          <w:rFonts w:ascii="Arial" w:hAnsi="Arial" w:cs="Arial"/>
          <w:szCs w:val="24"/>
        </w:rPr>
        <w:t xml:space="preserve"> in more detail</w:t>
      </w:r>
      <w:r w:rsidR="00A867CE" w:rsidRPr="00A74F1A">
        <w:rPr>
          <w:rFonts w:ascii="Arial" w:hAnsi="Arial" w:cs="Arial"/>
          <w:szCs w:val="24"/>
        </w:rPr>
        <w:t>.</w:t>
      </w:r>
    </w:p>
    <w:p w:rsidR="00341D61" w:rsidRDefault="00341D61" w:rsidP="00306DE0">
      <w:pPr>
        <w:autoSpaceDE w:val="0"/>
        <w:autoSpaceDN w:val="0"/>
        <w:adjustRightInd w:val="0"/>
        <w:spacing w:after="0"/>
        <w:rPr>
          <w:rFonts w:ascii="Arial" w:hAnsi="Arial" w:cs="Arial"/>
          <w:szCs w:val="24"/>
        </w:rPr>
      </w:pPr>
    </w:p>
    <w:p w:rsidR="00341D61" w:rsidRPr="00A74F1A" w:rsidRDefault="00341D61" w:rsidP="00306DE0">
      <w:pPr>
        <w:autoSpaceDE w:val="0"/>
        <w:autoSpaceDN w:val="0"/>
        <w:adjustRightInd w:val="0"/>
        <w:spacing w:after="0"/>
        <w:rPr>
          <w:rFonts w:ascii="Arial" w:hAnsi="Arial" w:cs="Arial"/>
          <w:szCs w:val="24"/>
        </w:rPr>
      </w:pPr>
      <w:r>
        <w:rPr>
          <w:rFonts w:ascii="Arial" w:hAnsi="Arial" w:cs="Arial"/>
          <w:szCs w:val="24"/>
        </w:rPr>
        <w:t>I</w:t>
      </w:r>
      <w:r w:rsidRPr="009750F9">
        <w:rPr>
          <w:rFonts w:ascii="Arial" w:hAnsi="Arial" w:cs="Arial"/>
          <w:szCs w:val="24"/>
        </w:rPr>
        <w:t xml:space="preserve">n February 2017, </w:t>
      </w:r>
      <w:r>
        <w:rPr>
          <w:rFonts w:ascii="Arial" w:hAnsi="Arial" w:cs="Arial"/>
          <w:szCs w:val="24"/>
        </w:rPr>
        <w:t>Council</w:t>
      </w:r>
      <w:r w:rsidRPr="009750F9">
        <w:rPr>
          <w:rFonts w:ascii="Arial" w:hAnsi="Arial" w:cs="Arial"/>
          <w:szCs w:val="24"/>
        </w:rPr>
        <w:t xml:space="preserve"> agreed savings of £0.07m as part of the budget setting process for 17/18.  </w:t>
      </w:r>
    </w:p>
    <w:p w:rsidR="00A74F1A" w:rsidRDefault="00A74F1A" w:rsidP="00306DE0">
      <w:pPr>
        <w:autoSpaceDE w:val="0"/>
        <w:autoSpaceDN w:val="0"/>
        <w:adjustRightInd w:val="0"/>
        <w:spacing w:after="0"/>
        <w:rPr>
          <w:rFonts w:ascii="Arial" w:hAnsi="Arial" w:cs="Arial"/>
          <w:szCs w:val="24"/>
          <w:highlight w:val="yellow"/>
        </w:rPr>
      </w:pPr>
    </w:p>
    <w:tbl>
      <w:tblPr>
        <w:tblStyle w:val="MediumShading1-Accent4"/>
        <w:tblW w:w="0" w:type="auto"/>
        <w:tblLook w:val="04A0" w:firstRow="1" w:lastRow="0" w:firstColumn="1" w:lastColumn="0" w:noHBand="0" w:noVBand="1"/>
      </w:tblPr>
      <w:tblGrid>
        <w:gridCol w:w="2058"/>
        <w:gridCol w:w="2190"/>
        <w:gridCol w:w="2129"/>
        <w:gridCol w:w="2114"/>
        <w:gridCol w:w="2071"/>
      </w:tblGrid>
      <w:tr w:rsidR="00B67F23" w:rsidTr="00810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hideMark/>
          </w:tcPr>
          <w:p w:rsidR="00A74F1A" w:rsidRPr="00810454" w:rsidRDefault="00B67F23" w:rsidP="00306DE0">
            <w:pPr>
              <w:spacing w:line="276" w:lineRule="auto"/>
              <w:rPr>
                <w:rFonts w:ascii="Arial" w:hAnsi="Arial"/>
              </w:rPr>
            </w:pPr>
            <w:r w:rsidRPr="00810454">
              <w:rPr>
                <w:rFonts w:ascii="Arial" w:hAnsi="Arial"/>
              </w:rPr>
              <w:t xml:space="preserve">Budget </w:t>
            </w:r>
            <w:r w:rsidR="00A74F1A" w:rsidRPr="00810454">
              <w:rPr>
                <w:rFonts w:ascii="Arial" w:hAnsi="Arial"/>
              </w:rPr>
              <w:t xml:space="preserve">figures </w:t>
            </w:r>
            <w:r w:rsidRPr="00810454">
              <w:rPr>
                <w:rFonts w:ascii="Arial" w:hAnsi="Arial"/>
              </w:rPr>
              <w:t>(</w:t>
            </w:r>
            <w:r w:rsidR="00A74F1A" w:rsidRPr="00810454">
              <w:rPr>
                <w:rFonts w:ascii="Arial" w:hAnsi="Arial"/>
              </w:rPr>
              <w:t>shown in £m</w:t>
            </w:r>
            <w:r w:rsidRPr="00810454">
              <w:rPr>
                <w:rFonts w:ascii="Arial" w:hAnsi="Arial"/>
              </w:rPr>
              <w:t>)</w:t>
            </w:r>
          </w:p>
        </w:tc>
        <w:tc>
          <w:tcPr>
            <w:tcW w:w="2190" w:type="dxa"/>
          </w:tcPr>
          <w:p w:rsidR="00A74F1A" w:rsidRPr="00810454" w:rsidRDefault="008D5498"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810454">
              <w:rPr>
                <w:rFonts w:ascii="Arial" w:hAnsi="Arial"/>
              </w:rPr>
              <w:t>Instrumental Music Tuition</w:t>
            </w:r>
          </w:p>
        </w:tc>
        <w:tc>
          <w:tcPr>
            <w:tcW w:w="2129" w:type="dxa"/>
            <w:hideMark/>
          </w:tcPr>
          <w:p w:rsidR="00A74F1A" w:rsidRPr="00810454" w:rsidRDefault="00A74F1A"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810454">
              <w:rPr>
                <w:rFonts w:ascii="Arial" w:hAnsi="Arial"/>
              </w:rPr>
              <w:t xml:space="preserve">Highland Young Musicians </w:t>
            </w:r>
            <w:r w:rsidR="00BE503E">
              <w:rPr>
                <w:rFonts w:ascii="Arial" w:hAnsi="Arial"/>
              </w:rPr>
              <w:t>(HYM)</w:t>
            </w:r>
          </w:p>
        </w:tc>
        <w:tc>
          <w:tcPr>
            <w:tcW w:w="2114" w:type="dxa"/>
            <w:hideMark/>
          </w:tcPr>
          <w:p w:rsidR="00A74F1A" w:rsidRPr="00810454" w:rsidRDefault="00A74F1A"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810454">
              <w:rPr>
                <w:rFonts w:ascii="Arial" w:hAnsi="Arial"/>
              </w:rPr>
              <w:t>YMI (Funded from Creative Scotland)</w:t>
            </w:r>
          </w:p>
        </w:tc>
        <w:tc>
          <w:tcPr>
            <w:tcW w:w="2071" w:type="dxa"/>
            <w:hideMark/>
          </w:tcPr>
          <w:p w:rsidR="00A74F1A" w:rsidRPr="00810454" w:rsidRDefault="00A74F1A"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810454">
              <w:rPr>
                <w:rFonts w:ascii="Arial" w:hAnsi="Arial"/>
              </w:rPr>
              <w:t>Overall Total</w:t>
            </w:r>
          </w:p>
        </w:tc>
      </w:tr>
      <w:tr w:rsidR="00B67F23"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hideMark/>
          </w:tcPr>
          <w:p w:rsidR="00A74F1A" w:rsidRPr="00B67F23" w:rsidRDefault="00A74F1A" w:rsidP="00306DE0">
            <w:pPr>
              <w:spacing w:line="276" w:lineRule="auto"/>
              <w:rPr>
                <w:rFonts w:ascii="Arial" w:hAnsi="Arial"/>
              </w:rPr>
            </w:pPr>
            <w:r w:rsidRPr="00B67F23">
              <w:rPr>
                <w:rFonts w:ascii="Arial" w:hAnsi="Arial"/>
              </w:rPr>
              <w:t>Spend</w:t>
            </w:r>
          </w:p>
        </w:tc>
        <w:tc>
          <w:tcPr>
            <w:tcW w:w="2190"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£1.837</w:t>
            </w:r>
          </w:p>
        </w:tc>
        <w:tc>
          <w:tcPr>
            <w:tcW w:w="2129"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£0.062</w:t>
            </w:r>
          </w:p>
        </w:tc>
        <w:tc>
          <w:tcPr>
            <w:tcW w:w="2114"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£0.487</w:t>
            </w:r>
          </w:p>
        </w:tc>
        <w:tc>
          <w:tcPr>
            <w:tcW w:w="2071"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£2.386</w:t>
            </w:r>
          </w:p>
        </w:tc>
      </w:tr>
      <w:tr w:rsidR="00B67F23"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hideMark/>
          </w:tcPr>
          <w:p w:rsidR="00A74F1A" w:rsidRPr="00B67F23" w:rsidRDefault="00A74F1A" w:rsidP="00306DE0">
            <w:pPr>
              <w:spacing w:line="276" w:lineRule="auto"/>
              <w:rPr>
                <w:rFonts w:ascii="Arial" w:hAnsi="Arial"/>
              </w:rPr>
            </w:pPr>
            <w:r w:rsidRPr="00B67F23">
              <w:rPr>
                <w:rFonts w:ascii="Arial" w:hAnsi="Arial"/>
              </w:rPr>
              <w:t>Other Income</w:t>
            </w:r>
          </w:p>
        </w:tc>
        <w:tc>
          <w:tcPr>
            <w:tcW w:w="2190"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B67F23">
              <w:rPr>
                <w:rFonts w:ascii="Arial" w:hAnsi="Arial"/>
                <w:color w:val="FF0000"/>
              </w:rPr>
              <w:t>(£0.747)</w:t>
            </w:r>
          </w:p>
        </w:tc>
        <w:tc>
          <w:tcPr>
            <w:tcW w:w="2129"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B67F23">
              <w:rPr>
                <w:rFonts w:ascii="Arial" w:hAnsi="Arial"/>
                <w:color w:val="FF0000"/>
              </w:rPr>
              <w:t>(£0.062)</w:t>
            </w:r>
          </w:p>
        </w:tc>
        <w:tc>
          <w:tcPr>
            <w:tcW w:w="2114" w:type="dxa"/>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olor w:val="FF0000"/>
              </w:rPr>
            </w:pPr>
          </w:p>
        </w:tc>
        <w:tc>
          <w:tcPr>
            <w:tcW w:w="2071"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B67F23">
              <w:rPr>
                <w:rFonts w:ascii="Arial" w:hAnsi="Arial"/>
                <w:color w:val="FF0000"/>
              </w:rPr>
              <w:t>(£0.809)</w:t>
            </w:r>
          </w:p>
        </w:tc>
      </w:tr>
      <w:tr w:rsidR="00B67F23"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hideMark/>
          </w:tcPr>
          <w:p w:rsidR="00A74F1A" w:rsidRPr="00B67F23" w:rsidRDefault="00A74F1A" w:rsidP="00306DE0">
            <w:pPr>
              <w:spacing w:line="276" w:lineRule="auto"/>
              <w:rPr>
                <w:rFonts w:ascii="Arial" w:hAnsi="Arial"/>
              </w:rPr>
            </w:pPr>
            <w:r w:rsidRPr="00B67F23">
              <w:rPr>
                <w:rFonts w:ascii="Arial" w:hAnsi="Arial"/>
              </w:rPr>
              <w:t>Grant Income</w:t>
            </w:r>
          </w:p>
        </w:tc>
        <w:tc>
          <w:tcPr>
            <w:tcW w:w="2190"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w:t>
            </w:r>
          </w:p>
        </w:tc>
        <w:tc>
          <w:tcPr>
            <w:tcW w:w="2129"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67F23">
              <w:rPr>
                <w:rFonts w:ascii="Arial" w:hAnsi="Arial"/>
              </w:rPr>
              <w:t>-</w:t>
            </w:r>
          </w:p>
        </w:tc>
        <w:tc>
          <w:tcPr>
            <w:tcW w:w="2114"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B67F23">
              <w:rPr>
                <w:rFonts w:ascii="Arial" w:hAnsi="Arial"/>
                <w:color w:val="FF0000"/>
              </w:rPr>
              <w:t>(£0.487)</w:t>
            </w:r>
          </w:p>
        </w:tc>
        <w:tc>
          <w:tcPr>
            <w:tcW w:w="2071" w:type="dxa"/>
            <w:hideMark/>
          </w:tcPr>
          <w:p w:rsidR="00A74F1A" w:rsidRPr="00B67F23" w:rsidRDefault="00A74F1A"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B67F23">
              <w:rPr>
                <w:rFonts w:ascii="Arial" w:hAnsi="Arial"/>
                <w:color w:val="FF0000"/>
              </w:rPr>
              <w:t>(£0.487)</w:t>
            </w:r>
          </w:p>
        </w:tc>
      </w:tr>
      <w:tr w:rsidR="00B67F23"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hideMark/>
          </w:tcPr>
          <w:p w:rsidR="00A74F1A" w:rsidRPr="00B67F23" w:rsidRDefault="00A74F1A" w:rsidP="00306DE0">
            <w:pPr>
              <w:spacing w:line="276" w:lineRule="auto"/>
              <w:rPr>
                <w:rFonts w:ascii="Arial" w:hAnsi="Arial"/>
              </w:rPr>
            </w:pPr>
            <w:r w:rsidRPr="00B67F23">
              <w:rPr>
                <w:rFonts w:ascii="Arial" w:hAnsi="Arial"/>
              </w:rPr>
              <w:t>Grand Total</w:t>
            </w:r>
          </w:p>
        </w:tc>
        <w:tc>
          <w:tcPr>
            <w:tcW w:w="2190"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b/>
              </w:rPr>
            </w:pPr>
            <w:r w:rsidRPr="00B67F23">
              <w:rPr>
                <w:rFonts w:ascii="Arial" w:hAnsi="Arial"/>
                <w:b/>
              </w:rPr>
              <w:t>£1.090</w:t>
            </w:r>
          </w:p>
        </w:tc>
        <w:tc>
          <w:tcPr>
            <w:tcW w:w="2129"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b/>
              </w:rPr>
            </w:pPr>
            <w:r w:rsidRPr="00B67F23">
              <w:rPr>
                <w:rFonts w:ascii="Arial" w:hAnsi="Arial"/>
                <w:b/>
              </w:rPr>
              <w:t>£0.000</w:t>
            </w:r>
          </w:p>
        </w:tc>
        <w:tc>
          <w:tcPr>
            <w:tcW w:w="2114"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b/>
              </w:rPr>
            </w:pPr>
            <w:r w:rsidRPr="00B67F23">
              <w:rPr>
                <w:rFonts w:ascii="Arial" w:hAnsi="Arial"/>
                <w:b/>
              </w:rPr>
              <w:t>£0.000</w:t>
            </w:r>
          </w:p>
        </w:tc>
        <w:tc>
          <w:tcPr>
            <w:tcW w:w="2071" w:type="dxa"/>
            <w:hideMark/>
          </w:tcPr>
          <w:p w:rsidR="00A74F1A" w:rsidRPr="00B67F23" w:rsidRDefault="00A74F1A"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b/>
              </w:rPr>
            </w:pPr>
            <w:r w:rsidRPr="00B67F23">
              <w:rPr>
                <w:rFonts w:ascii="Arial" w:hAnsi="Arial"/>
                <w:b/>
              </w:rPr>
              <w:t>£1.090</w:t>
            </w:r>
          </w:p>
        </w:tc>
      </w:tr>
    </w:tbl>
    <w:p w:rsidR="00A74F1A" w:rsidRDefault="00A74F1A" w:rsidP="00306DE0">
      <w:pPr>
        <w:autoSpaceDE w:val="0"/>
        <w:autoSpaceDN w:val="0"/>
        <w:adjustRightInd w:val="0"/>
        <w:spacing w:after="0"/>
        <w:rPr>
          <w:rFonts w:ascii="Arial" w:hAnsi="Arial" w:cs="Arial"/>
          <w:szCs w:val="24"/>
          <w:highlight w:val="yellow"/>
        </w:rPr>
      </w:pPr>
    </w:p>
    <w:p w:rsidR="00D609AF" w:rsidRDefault="00350866" w:rsidP="00306DE0">
      <w:pPr>
        <w:autoSpaceDE w:val="0"/>
        <w:autoSpaceDN w:val="0"/>
        <w:adjustRightInd w:val="0"/>
        <w:spacing w:after="0"/>
        <w:rPr>
          <w:rFonts w:ascii="Arial" w:hAnsi="Arial" w:cs="Arial"/>
          <w:szCs w:val="24"/>
        </w:rPr>
      </w:pPr>
      <w:r w:rsidRPr="009750F9">
        <w:rPr>
          <w:rFonts w:ascii="Arial" w:hAnsi="Arial" w:cs="Arial"/>
          <w:szCs w:val="24"/>
        </w:rPr>
        <w:t xml:space="preserve">There are </w:t>
      </w:r>
      <w:r w:rsidR="00F176F0">
        <w:rPr>
          <w:rFonts w:ascii="Arial" w:hAnsi="Arial" w:cs="Arial"/>
          <w:szCs w:val="24"/>
        </w:rPr>
        <w:t>39.3</w:t>
      </w:r>
      <w:r w:rsidR="00FB450D">
        <w:rPr>
          <w:rFonts w:ascii="Arial" w:hAnsi="Arial" w:cs="Arial"/>
          <w:szCs w:val="24"/>
        </w:rPr>
        <w:t xml:space="preserve"> </w:t>
      </w:r>
      <w:r w:rsidRPr="009750F9">
        <w:rPr>
          <w:rFonts w:ascii="Arial" w:hAnsi="Arial" w:cs="Arial"/>
          <w:szCs w:val="24"/>
        </w:rPr>
        <w:t>fte</w:t>
      </w:r>
      <w:r w:rsidR="00FB450D">
        <w:rPr>
          <w:rFonts w:ascii="Arial" w:hAnsi="Arial" w:cs="Arial"/>
          <w:szCs w:val="24"/>
        </w:rPr>
        <w:t xml:space="preserve"> (full-time equivalent)</w:t>
      </w:r>
      <w:r w:rsidRPr="009750F9">
        <w:rPr>
          <w:rFonts w:ascii="Arial" w:hAnsi="Arial" w:cs="Arial"/>
          <w:szCs w:val="24"/>
        </w:rPr>
        <w:t xml:space="preserve"> delivering th</w:t>
      </w:r>
      <w:r w:rsidR="00F176F0">
        <w:rPr>
          <w:rFonts w:ascii="Arial" w:hAnsi="Arial" w:cs="Arial"/>
          <w:szCs w:val="24"/>
        </w:rPr>
        <w:t>e Instrumental Tuition lessons</w:t>
      </w:r>
      <w:r w:rsidRPr="009750F9">
        <w:rPr>
          <w:rFonts w:ascii="Arial" w:hAnsi="Arial" w:cs="Arial"/>
          <w:szCs w:val="24"/>
        </w:rPr>
        <w:t xml:space="preserve"> </w:t>
      </w:r>
      <w:r w:rsidR="00F176F0">
        <w:rPr>
          <w:rFonts w:ascii="Arial" w:hAnsi="Arial" w:cs="Arial"/>
          <w:szCs w:val="24"/>
        </w:rPr>
        <w:t>with YMI activities directly employing 7fte</w:t>
      </w:r>
      <w:r w:rsidR="00F176F0" w:rsidRPr="009750F9">
        <w:rPr>
          <w:rFonts w:ascii="Arial" w:hAnsi="Arial" w:cs="Arial"/>
          <w:szCs w:val="24"/>
        </w:rPr>
        <w:t xml:space="preserve"> </w:t>
      </w:r>
      <w:r w:rsidRPr="009750F9">
        <w:rPr>
          <w:rFonts w:ascii="Arial" w:hAnsi="Arial" w:cs="Arial"/>
          <w:szCs w:val="24"/>
        </w:rPr>
        <w:t>(exclusive of administration overheads)</w:t>
      </w:r>
      <w:r w:rsidR="00A30EBA">
        <w:rPr>
          <w:rFonts w:ascii="Arial" w:hAnsi="Arial" w:cs="Arial"/>
          <w:szCs w:val="24"/>
        </w:rPr>
        <w:t>.  The whole service is</w:t>
      </w:r>
      <w:r w:rsidRPr="009750F9">
        <w:rPr>
          <w:rFonts w:ascii="Arial" w:hAnsi="Arial" w:cs="Arial"/>
          <w:szCs w:val="24"/>
        </w:rPr>
        <w:t xml:space="preserve"> </w:t>
      </w:r>
      <w:r w:rsidR="00E46BFD" w:rsidRPr="009750F9">
        <w:rPr>
          <w:rFonts w:ascii="Arial" w:hAnsi="Arial" w:cs="Arial"/>
          <w:szCs w:val="24"/>
        </w:rPr>
        <w:t>managed by Norman Bolton, Music Development Officer in Care &amp; Learning</w:t>
      </w:r>
      <w:r w:rsidR="00A30EBA">
        <w:rPr>
          <w:rFonts w:ascii="Arial" w:hAnsi="Arial" w:cs="Arial"/>
          <w:szCs w:val="24"/>
        </w:rPr>
        <w:t xml:space="preserve"> and has an overall </w:t>
      </w:r>
      <w:r w:rsidR="002844CE">
        <w:rPr>
          <w:rFonts w:ascii="Arial" w:hAnsi="Arial" w:cs="Arial"/>
          <w:szCs w:val="24"/>
        </w:rPr>
        <w:t xml:space="preserve">total </w:t>
      </w:r>
      <w:r w:rsidR="00A30EBA">
        <w:rPr>
          <w:rFonts w:ascii="Arial" w:hAnsi="Arial" w:cs="Arial"/>
          <w:szCs w:val="24"/>
        </w:rPr>
        <w:t xml:space="preserve">fte </w:t>
      </w:r>
      <w:r w:rsidR="002844CE">
        <w:rPr>
          <w:rFonts w:ascii="Arial" w:hAnsi="Arial" w:cs="Arial"/>
          <w:szCs w:val="24"/>
        </w:rPr>
        <w:t>of 47.3</w:t>
      </w:r>
      <w:r w:rsidR="00A30EBA">
        <w:rPr>
          <w:rFonts w:ascii="Arial" w:hAnsi="Arial" w:cs="Arial"/>
          <w:szCs w:val="24"/>
        </w:rPr>
        <w:t>.</w:t>
      </w:r>
    </w:p>
    <w:p w:rsidR="00C265D7" w:rsidRDefault="00C265D7" w:rsidP="00306DE0">
      <w:pPr>
        <w:autoSpaceDE w:val="0"/>
        <w:autoSpaceDN w:val="0"/>
        <w:adjustRightInd w:val="0"/>
        <w:spacing w:after="0"/>
        <w:rPr>
          <w:rFonts w:ascii="Arial" w:hAnsi="Arial" w:cs="Arial"/>
          <w:szCs w:val="24"/>
        </w:rPr>
      </w:pPr>
    </w:p>
    <w:p w:rsidR="00687776" w:rsidRDefault="00C265D7" w:rsidP="00306DE0">
      <w:pPr>
        <w:autoSpaceDE w:val="0"/>
        <w:autoSpaceDN w:val="0"/>
        <w:adjustRightInd w:val="0"/>
        <w:spacing w:after="0"/>
      </w:pPr>
      <w:r w:rsidRPr="00C265D7">
        <w:rPr>
          <w:rFonts w:ascii="Arial" w:hAnsi="Arial" w:cs="Arial"/>
          <w:iCs/>
        </w:rPr>
        <w:t>The Pay and Conditions of Service for teachers and associated professionals employed by Scottish Councils is set out in the SNCT Handbook of Conditions of Service.</w:t>
      </w:r>
      <w:r>
        <w:rPr>
          <w:rFonts w:ascii="Arial" w:hAnsi="Arial" w:cs="Arial"/>
          <w:iCs/>
        </w:rPr>
        <w:t xml:space="preserve"> </w:t>
      </w:r>
      <w:r w:rsidRPr="00C265D7">
        <w:rPr>
          <w:rFonts w:ascii="Arial" w:hAnsi="Arial" w:cs="Arial"/>
        </w:rPr>
        <w:t>Music Instructors are associated professionals.</w:t>
      </w:r>
      <w:r>
        <w:t xml:space="preserve">   </w:t>
      </w:r>
    </w:p>
    <w:p w:rsidR="00687776" w:rsidRDefault="00687776" w:rsidP="00306DE0">
      <w:pPr>
        <w:autoSpaceDE w:val="0"/>
        <w:autoSpaceDN w:val="0"/>
        <w:adjustRightInd w:val="0"/>
        <w:spacing w:after="0"/>
      </w:pPr>
    </w:p>
    <w:p w:rsidR="00687776" w:rsidRPr="002824D6" w:rsidRDefault="00F32E25" w:rsidP="002824D6">
      <w:pPr>
        <w:autoSpaceDE w:val="0"/>
        <w:autoSpaceDN w:val="0"/>
        <w:adjustRightInd w:val="0"/>
        <w:spacing w:after="0"/>
        <w:rPr>
          <w:rFonts w:ascii="Arial" w:hAnsi="Arial"/>
          <w:lang w:val="en" w:eastAsia="en-GB"/>
        </w:rPr>
      </w:pPr>
      <w:r>
        <w:rPr>
          <w:rFonts w:ascii="Arial" w:hAnsi="Arial" w:cs="Arial"/>
          <w:lang w:val="en" w:eastAsia="en-GB"/>
        </w:rPr>
        <w:t xml:space="preserve">The </w:t>
      </w:r>
      <w:r w:rsidRPr="00687776">
        <w:rPr>
          <w:rFonts w:ascii="Arial" w:hAnsi="Arial" w:cs="Arial"/>
          <w:lang w:val="en" w:eastAsia="en-GB"/>
        </w:rPr>
        <w:t>(</w:t>
      </w:r>
      <w:r w:rsidR="00687776">
        <w:rPr>
          <w:rFonts w:ascii="Arial" w:hAnsi="Arial" w:cs="Arial"/>
          <w:lang w:val="en" w:eastAsia="en-GB"/>
        </w:rPr>
        <w:t xml:space="preserve">contracted) </w:t>
      </w:r>
      <w:r w:rsidR="00687776" w:rsidRPr="00687776">
        <w:rPr>
          <w:rFonts w:ascii="Arial" w:hAnsi="Arial" w:cs="Arial"/>
          <w:lang w:val="en" w:eastAsia="en-GB"/>
        </w:rPr>
        <w:t xml:space="preserve">working week for instructors </w:t>
      </w:r>
      <w:r w:rsidR="00687776">
        <w:rPr>
          <w:rFonts w:ascii="Arial" w:hAnsi="Arial" w:cs="Arial"/>
          <w:lang w:val="en" w:eastAsia="en-GB"/>
        </w:rPr>
        <w:t xml:space="preserve">is </w:t>
      </w:r>
      <w:r w:rsidR="00687776" w:rsidRPr="00687776">
        <w:rPr>
          <w:rFonts w:ascii="Arial" w:hAnsi="Arial" w:cs="Arial"/>
          <w:lang w:val="en" w:eastAsia="en-GB"/>
        </w:rPr>
        <w:t>35 hours per week. A maximum of 27.5 hours in any one week will be devoted to pupil contact and a minimum of 2.5 hours per week will be available for preparation, instrument maintenance, transposition and orchestration. The remaining five hours during the week</w:t>
      </w:r>
      <w:r w:rsidR="002824D6">
        <w:rPr>
          <w:rFonts w:ascii="Arial" w:hAnsi="Arial" w:cs="Arial"/>
          <w:lang w:val="en" w:eastAsia="en-GB"/>
        </w:rPr>
        <w:t xml:space="preserve"> </w:t>
      </w:r>
      <w:r w:rsidR="00687776" w:rsidRPr="00687776">
        <w:rPr>
          <w:rFonts w:ascii="Arial" w:hAnsi="Arial" w:cs="Arial"/>
          <w:lang w:val="en" w:eastAsia="en-GB"/>
        </w:rPr>
        <w:t>compris</w:t>
      </w:r>
      <w:r w:rsidR="002824D6">
        <w:rPr>
          <w:rFonts w:ascii="Arial" w:hAnsi="Arial" w:cs="Arial"/>
          <w:lang w:val="en" w:eastAsia="en-GB"/>
        </w:rPr>
        <w:t>es</w:t>
      </w:r>
      <w:r w:rsidR="00687776" w:rsidRPr="00687776">
        <w:rPr>
          <w:rFonts w:ascii="Arial" w:hAnsi="Arial" w:cs="Arial"/>
          <w:lang w:val="en" w:eastAsia="en-GB"/>
        </w:rPr>
        <w:t xml:space="preserve"> an appropriate and agreed balance of the following activities (a) preparation of lessons; (b) preparation of reports/records </w:t>
      </w:r>
      <w:r w:rsidRPr="00687776">
        <w:rPr>
          <w:rFonts w:ascii="Arial" w:hAnsi="Arial" w:cs="Arial"/>
          <w:lang w:val="en" w:eastAsia="en-GB"/>
        </w:rPr>
        <w:t>etc.</w:t>
      </w:r>
      <w:r w:rsidR="00687776" w:rsidRPr="00687776">
        <w:rPr>
          <w:rFonts w:ascii="Arial" w:hAnsi="Arial" w:cs="Arial"/>
          <w:lang w:val="en" w:eastAsia="en-GB"/>
        </w:rPr>
        <w:t xml:space="preserve">; (c) forward planning; (d) parental liaison (by appointment); (e) staff meetings; (f) school/pupil performances; (g) rehearsing musical ensembles; (h) instrument provision and maintenance; (i) professional review and development; </w:t>
      </w:r>
      <w:r w:rsidR="00687776" w:rsidRPr="002824D6">
        <w:rPr>
          <w:rFonts w:ascii="Arial" w:hAnsi="Arial"/>
          <w:lang w:val="en" w:eastAsia="en-GB"/>
        </w:rPr>
        <w:t xml:space="preserve">and (j) Continuing Professional Development. </w:t>
      </w:r>
    </w:p>
    <w:p w:rsidR="00687776" w:rsidRPr="009750F9" w:rsidRDefault="00687776" w:rsidP="00306DE0">
      <w:pPr>
        <w:autoSpaceDE w:val="0"/>
        <w:autoSpaceDN w:val="0"/>
        <w:adjustRightInd w:val="0"/>
        <w:spacing w:after="0"/>
        <w:rPr>
          <w:rFonts w:ascii="Arial" w:hAnsi="Arial" w:cs="Arial"/>
          <w:szCs w:val="24"/>
        </w:rPr>
      </w:pPr>
    </w:p>
    <w:p w:rsidR="00722B5F" w:rsidRPr="00722B5F" w:rsidRDefault="00722B5F" w:rsidP="00306DE0">
      <w:pPr>
        <w:autoSpaceDE w:val="0"/>
        <w:autoSpaceDN w:val="0"/>
        <w:adjustRightInd w:val="0"/>
        <w:spacing w:after="0"/>
        <w:rPr>
          <w:rFonts w:ascii="Arial" w:hAnsi="Arial" w:cs="Arial"/>
          <w:b/>
          <w:szCs w:val="24"/>
        </w:rPr>
      </w:pPr>
      <w:r w:rsidRPr="00722B5F">
        <w:rPr>
          <w:rFonts w:ascii="Arial" w:hAnsi="Arial" w:cs="Arial"/>
          <w:b/>
          <w:szCs w:val="24"/>
        </w:rPr>
        <w:t>Successes</w:t>
      </w:r>
    </w:p>
    <w:p w:rsidR="00722B5F" w:rsidRDefault="00722B5F" w:rsidP="00306DE0">
      <w:pPr>
        <w:autoSpaceDE w:val="0"/>
        <w:autoSpaceDN w:val="0"/>
        <w:adjustRightInd w:val="0"/>
        <w:spacing w:after="0"/>
        <w:rPr>
          <w:rFonts w:ascii="Arial" w:hAnsi="Arial" w:cs="Arial"/>
          <w:szCs w:val="24"/>
        </w:rPr>
      </w:pPr>
    </w:p>
    <w:p w:rsidR="00173C8A" w:rsidRDefault="00173C8A" w:rsidP="00306DE0">
      <w:pPr>
        <w:autoSpaceDE w:val="0"/>
        <w:autoSpaceDN w:val="0"/>
        <w:adjustRightInd w:val="0"/>
        <w:spacing w:after="0"/>
        <w:rPr>
          <w:rFonts w:ascii="Arial" w:hAnsi="Arial" w:cs="Arial"/>
          <w:szCs w:val="24"/>
        </w:rPr>
      </w:pPr>
      <w:r>
        <w:rPr>
          <w:rFonts w:ascii="Arial" w:hAnsi="Arial" w:cs="Arial"/>
          <w:szCs w:val="24"/>
        </w:rPr>
        <w:t xml:space="preserve">There are </w:t>
      </w:r>
      <w:r w:rsidR="00F32E25">
        <w:rPr>
          <w:rFonts w:ascii="Arial" w:hAnsi="Arial" w:cs="Arial"/>
          <w:szCs w:val="24"/>
        </w:rPr>
        <w:t>significant</w:t>
      </w:r>
      <w:r w:rsidR="00C55EAF">
        <w:rPr>
          <w:rFonts w:ascii="Arial" w:hAnsi="Arial" w:cs="Arial"/>
          <w:szCs w:val="24"/>
        </w:rPr>
        <w:t xml:space="preserve"> </w:t>
      </w:r>
      <w:r w:rsidR="00722B5F">
        <w:rPr>
          <w:rFonts w:ascii="Arial" w:hAnsi="Arial" w:cs="Arial"/>
          <w:szCs w:val="24"/>
        </w:rPr>
        <w:t>successes</w:t>
      </w:r>
      <w:r>
        <w:rPr>
          <w:rFonts w:ascii="Arial" w:hAnsi="Arial" w:cs="Arial"/>
          <w:szCs w:val="24"/>
        </w:rPr>
        <w:t xml:space="preserve"> delivered by Highland Council pupils</w:t>
      </w:r>
      <w:r w:rsidR="00C55EAF">
        <w:rPr>
          <w:rFonts w:ascii="Arial" w:hAnsi="Arial" w:cs="Arial"/>
          <w:szCs w:val="24"/>
        </w:rPr>
        <w:t xml:space="preserve"> taught by the Music Tu</w:t>
      </w:r>
      <w:r w:rsidR="008363D7">
        <w:rPr>
          <w:rFonts w:ascii="Arial" w:hAnsi="Arial" w:cs="Arial"/>
          <w:szCs w:val="24"/>
        </w:rPr>
        <w:t>i</w:t>
      </w:r>
      <w:r w:rsidR="00C55EAF">
        <w:rPr>
          <w:rFonts w:ascii="Arial" w:hAnsi="Arial" w:cs="Arial"/>
          <w:szCs w:val="24"/>
        </w:rPr>
        <w:t xml:space="preserve">tion service including the World and European champions Ross and Cromarty Pipes &amp; Drums School (RACPADS) </w:t>
      </w:r>
      <w:r w:rsidR="00924B5B">
        <w:rPr>
          <w:rFonts w:ascii="Arial" w:hAnsi="Arial" w:cs="Arial"/>
          <w:szCs w:val="24"/>
        </w:rPr>
        <w:t xml:space="preserve">and some outstanding grades/distinctions representing the Council on national stages. </w:t>
      </w:r>
      <w:r w:rsidR="00C55EAF">
        <w:rPr>
          <w:rFonts w:ascii="Arial" w:hAnsi="Arial" w:cs="Arial"/>
          <w:szCs w:val="24"/>
        </w:rPr>
        <w:t xml:space="preserve"> </w:t>
      </w:r>
      <w:r w:rsidR="0008224F">
        <w:rPr>
          <w:rFonts w:ascii="Arial" w:hAnsi="Arial" w:cs="Arial"/>
          <w:szCs w:val="24"/>
        </w:rPr>
        <w:t xml:space="preserve">Examples can be found </w:t>
      </w:r>
      <w:r w:rsidR="00C55EAF">
        <w:rPr>
          <w:rFonts w:ascii="Arial" w:hAnsi="Arial" w:cs="Arial"/>
          <w:szCs w:val="24"/>
        </w:rPr>
        <w:t xml:space="preserve">at Appendix </w:t>
      </w:r>
      <w:r w:rsidR="004C5214">
        <w:rPr>
          <w:rFonts w:ascii="Arial" w:hAnsi="Arial" w:cs="Arial"/>
          <w:szCs w:val="24"/>
        </w:rPr>
        <w:t xml:space="preserve">1. </w:t>
      </w:r>
      <w:r w:rsidR="00191855">
        <w:rPr>
          <w:rFonts w:ascii="Arial" w:hAnsi="Arial" w:cs="Arial"/>
          <w:szCs w:val="24"/>
        </w:rPr>
        <w:t xml:space="preserve"> </w:t>
      </w:r>
    </w:p>
    <w:p w:rsidR="00C55EAF" w:rsidRDefault="00C55EAF" w:rsidP="00306DE0">
      <w:pPr>
        <w:autoSpaceDE w:val="0"/>
        <w:autoSpaceDN w:val="0"/>
        <w:adjustRightInd w:val="0"/>
        <w:spacing w:after="0"/>
        <w:rPr>
          <w:rFonts w:ascii="Arial" w:hAnsi="Arial" w:cs="Arial"/>
          <w:szCs w:val="24"/>
        </w:rPr>
      </w:pPr>
    </w:p>
    <w:p w:rsidR="00722B5F" w:rsidRPr="00722B5F" w:rsidRDefault="00722B5F" w:rsidP="00306DE0">
      <w:pPr>
        <w:autoSpaceDE w:val="0"/>
        <w:autoSpaceDN w:val="0"/>
        <w:adjustRightInd w:val="0"/>
        <w:spacing w:after="0"/>
        <w:rPr>
          <w:rFonts w:ascii="Arial" w:hAnsi="Arial" w:cs="Arial"/>
          <w:b/>
        </w:rPr>
      </w:pPr>
      <w:r w:rsidRPr="00722B5F">
        <w:rPr>
          <w:rFonts w:ascii="Arial" w:hAnsi="Arial" w:cs="Arial"/>
          <w:b/>
        </w:rPr>
        <w:t>Across Scotland</w:t>
      </w:r>
    </w:p>
    <w:p w:rsidR="00722B5F" w:rsidRDefault="00722B5F" w:rsidP="00306DE0">
      <w:pPr>
        <w:autoSpaceDE w:val="0"/>
        <w:autoSpaceDN w:val="0"/>
        <w:adjustRightInd w:val="0"/>
        <w:spacing w:after="0"/>
        <w:rPr>
          <w:rFonts w:ascii="Arial" w:hAnsi="Arial" w:cs="Arial"/>
        </w:rPr>
      </w:pPr>
    </w:p>
    <w:p w:rsidR="00B352F6" w:rsidRDefault="00F01C17" w:rsidP="00306DE0">
      <w:pPr>
        <w:autoSpaceDE w:val="0"/>
        <w:autoSpaceDN w:val="0"/>
        <w:adjustRightInd w:val="0"/>
        <w:spacing w:after="0"/>
        <w:rPr>
          <w:rFonts w:ascii="Arial" w:hAnsi="Arial" w:cs="Arial"/>
        </w:rPr>
      </w:pPr>
      <w:r w:rsidRPr="00693875">
        <w:rPr>
          <w:rFonts w:ascii="Arial" w:hAnsi="Arial" w:cs="Arial"/>
        </w:rPr>
        <w:t>All Scottish local authorities deliver music tuition in-house, separate from school curricular provision.</w:t>
      </w:r>
      <w:r w:rsidR="00EC07CC" w:rsidRPr="00693875">
        <w:rPr>
          <w:rFonts w:ascii="Arial" w:hAnsi="Arial" w:cs="Arial"/>
        </w:rPr>
        <w:t xml:space="preserve"> This provision is remarkably similar across Scotland with the model being delivery during school time in small groups or 1:1 lessons</w:t>
      </w:r>
      <w:r w:rsidR="00A30EBA">
        <w:rPr>
          <w:rFonts w:ascii="Arial" w:hAnsi="Arial" w:cs="Arial"/>
        </w:rPr>
        <w:t xml:space="preserve"> with additional</w:t>
      </w:r>
      <w:r w:rsidR="00EC07CC" w:rsidRPr="00693875">
        <w:rPr>
          <w:rFonts w:ascii="Arial" w:hAnsi="Arial" w:cs="Arial"/>
        </w:rPr>
        <w:t xml:space="preserve"> area and regional music groups which meet and perform outside of school time. The makeup of area and regional groups varies from area to area but includes orchestras; string orchestras; jazz bands; pipe bands, etc. </w:t>
      </w:r>
      <w:r w:rsidR="0043055A">
        <w:rPr>
          <w:rFonts w:ascii="Arial" w:hAnsi="Arial" w:cs="Arial"/>
        </w:rPr>
        <w:t xml:space="preserve"> </w:t>
      </w:r>
    </w:p>
    <w:p w:rsidR="00B352F6" w:rsidRDefault="00B352F6" w:rsidP="00306DE0">
      <w:pPr>
        <w:autoSpaceDE w:val="0"/>
        <w:autoSpaceDN w:val="0"/>
        <w:adjustRightInd w:val="0"/>
        <w:spacing w:after="0"/>
        <w:rPr>
          <w:rFonts w:ascii="Arial" w:hAnsi="Arial" w:cs="Arial"/>
        </w:rPr>
      </w:pPr>
    </w:p>
    <w:p w:rsidR="0043055A" w:rsidRDefault="00B352F6" w:rsidP="00306DE0">
      <w:pPr>
        <w:autoSpaceDE w:val="0"/>
        <w:autoSpaceDN w:val="0"/>
        <w:adjustRightInd w:val="0"/>
        <w:spacing w:after="0"/>
        <w:rPr>
          <w:rFonts w:ascii="Arial" w:hAnsi="Arial" w:cs="Arial"/>
        </w:rPr>
      </w:pPr>
      <w:r w:rsidRPr="00AD3E94">
        <w:rPr>
          <w:rFonts w:ascii="Arial" w:hAnsi="Arial" w:cs="Arial"/>
        </w:rPr>
        <w:t xml:space="preserve">Tuition provision across the </w:t>
      </w:r>
      <w:r w:rsidR="0043055A" w:rsidRPr="00AD3E94">
        <w:rPr>
          <w:rFonts w:ascii="Arial" w:hAnsi="Arial" w:cs="Arial"/>
        </w:rPr>
        <w:t xml:space="preserve">instruments is materially different </w:t>
      </w:r>
      <w:r w:rsidRPr="00AD3E94">
        <w:rPr>
          <w:rFonts w:ascii="Arial" w:hAnsi="Arial" w:cs="Arial"/>
        </w:rPr>
        <w:t xml:space="preserve">as shown in the table below </w:t>
      </w:r>
      <w:r w:rsidR="00F80210">
        <w:rPr>
          <w:rFonts w:ascii="Arial" w:hAnsi="Arial" w:cs="Arial"/>
        </w:rPr>
        <w:t xml:space="preserve">shows how the </w:t>
      </w:r>
      <w:r w:rsidR="00FB450D">
        <w:rPr>
          <w:rFonts w:ascii="Arial" w:hAnsi="Arial" w:cs="Arial"/>
        </w:rPr>
        <w:t>FTE</w:t>
      </w:r>
      <w:r w:rsidR="00F80210">
        <w:rPr>
          <w:rFonts w:ascii="Arial" w:hAnsi="Arial" w:cs="Arial"/>
        </w:rPr>
        <w:t xml:space="preserve"> in Music Tuition are deployed across Highland and Scotland.</w:t>
      </w:r>
      <w:r w:rsidRPr="00AD3E94">
        <w:rPr>
          <w:rFonts w:ascii="Arial" w:hAnsi="Arial" w:cs="Arial"/>
        </w:rPr>
        <w:t xml:space="preserve"> </w:t>
      </w:r>
    </w:p>
    <w:p w:rsidR="0043055A" w:rsidRDefault="0043055A" w:rsidP="00306DE0">
      <w:pPr>
        <w:autoSpaceDE w:val="0"/>
        <w:autoSpaceDN w:val="0"/>
        <w:adjustRightInd w:val="0"/>
        <w:spacing w:after="0"/>
        <w:rPr>
          <w:rFonts w:ascii="Arial" w:hAnsi="Arial" w:cs="Arial"/>
        </w:rPr>
      </w:pPr>
    </w:p>
    <w:tbl>
      <w:tblPr>
        <w:tblStyle w:val="MediumShading1-Accent4"/>
        <w:tblW w:w="10575" w:type="dxa"/>
        <w:tblLayout w:type="fixed"/>
        <w:tblLook w:val="04A0" w:firstRow="1" w:lastRow="0" w:firstColumn="1" w:lastColumn="0" w:noHBand="0" w:noVBand="1"/>
      </w:tblPr>
      <w:tblGrid>
        <w:gridCol w:w="1101"/>
        <w:gridCol w:w="851"/>
        <w:gridCol w:w="929"/>
        <w:gridCol w:w="914"/>
        <w:gridCol w:w="966"/>
        <w:gridCol w:w="792"/>
        <w:gridCol w:w="1176"/>
        <w:gridCol w:w="1177"/>
        <w:gridCol w:w="992"/>
        <w:gridCol w:w="850"/>
        <w:gridCol w:w="827"/>
      </w:tblGrid>
      <w:tr w:rsidR="00B352F6" w:rsidRPr="00B352F6" w:rsidTr="0081045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01" w:type="dxa"/>
            <w:hideMark/>
          </w:tcPr>
          <w:p w:rsidR="00B352F6" w:rsidRPr="00810454" w:rsidRDefault="00B352F6" w:rsidP="00306DE0">
            <w:pPr>
              <w:spacing w:line="276" w:lineRule="auto"/>
              <w:rPr>
                <w:rFonts w:ascii="Arial" w:eastAsia="Times New Roman" w:hAnsi="Arial"/>
                <w:color w:val="FFFFFF"/>
                <w:sz w:val="18"/>
                <w:lang w:eastAsia="en-GB"/>
              </w:rPr>
            </w:pPr>
            <w:r w:rsidRPr="00810454">
              <w:rPr>
                <w:rFonts w:ascii="Arial" w:eastAsia="Times New Roman" w:hAnsi="Arial"/>
                <w:color w:val="FFFFFF"/>
                <w:sz w:val="18"/>
                <w:lang w:eastAsia="en-GB"/>
              </w:rPr>
              <w:t>Category</w:t>
            </w:r>
          </w:p>
        </w:tc>
        <w:tc>
          <w:tcPr>
            <w:tcW w:w="851"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Strings</w:t>
            </w:r>
          </w:p>
        </w:tc>
        <w:tc>
          <w:tcPr>
            <w:tcW w:w="929" w:type="dxa"/>
            <w:hideMark/>
          </w:tcPr>
          <w:p w:rsidR="00B352F6" w:rsidRPr="00810454" w:rsidRDefault="00F32E25"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Wood-wind</w:t>
            </w:r>
          </w:p>
        </w:tc>
        <w:tc>
          <w:tcPr>
            <w:tcW w:w="914"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Brass</w:t>
            </w:r>
          </w:p>
        </w:tc>
        <w:tc>
          <w:tcPr>
            <w:tcW w:w="966"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Perc./</w:t>
            </w:r>
            <w:r w:rsidRPr="00810454">
              <w:rPr>
                <w:rFonts w:ascii="Arial" w:eastAsia="Times New Roman" w:hAnsi="Arial"/>
                <w:color w:val="FFFFFF"/>
                <w:sz w:val="18"/>
                <w:lang w:eastAsia="en-GB"/>
              </w:rPr>
              <w:br/>
            </w:r>
            <w:r w:rsidR="00F32E25" w:rsidRPr="00810454">
              <w:rPr>
                <w:rFonts w:ascii="Arial" w:eastAsia="Times New Roman" w:hAnsi="Arial"/>
                <w:color w:val="FFFFFF"/>
                <w:sz w:val="18"/>
                <w:lang w:eastAsia="en-GB"/>
              </w:rPr>
              <w:t>Drum kit</w:t>
            </w:r>
          </w:p>
        </w:tc>
        <w:tc>
          <w:tcPr>
            <w:tcW w:w="792"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Guitar</w:t>
            </w:r>
          </w:p>
        </w:tc>
        <w:tc>
          <w:tcPr>
            <w:tcW w:w="1176" w:type="dxa"/>
            <w:hideMark/>
          </w:tcPr>
          <w:p w:rsidR="00B352F6" w:rsidRPr="00810454" w:rsidRDefault="00F32E25"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Trad.Inst</w:t>
            </w:r>
            <w:r w:rsidR="00B352F6" w:rsidRPr="00810454">
              <w:rPr>
                <w:rFonts w:ascii="Arial" w:eastAsia="Times New Roman" w:hAnsi="Arial"/>
                <w:color w:val="FFFFFF"/>
                <w:sz w:val="18"/>
                <w:lang w:eastAsia="en-GB"/>
              </w:rPr>
              <w:t xml:space="preserve"> </w:t>
            </w:r>
            <w:r w:rsidR="00B352F6" w:rsidRPr="00810454">
              <w:rPr>
                <w:rFonts w:ascii="Arial" w:eastAsia="Times New Roman" w:hAnsi="Arial"/>
                <w:color w:val="FFFFFF"/>
                <w:sz w:val="18"/>
                <w:lang w:eastAsia="en-GB"/>
              </w:rPr>
              <w:br/>
              <w:t>(Exc. P&amp;D)</w:t>
            </w:r>
          </w:p>
        </w:tc>
        <w:tc>
          <w:tcPr>
            <w:tcW w:w="1177"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Bagpipe/ Chanter</w:t>
            </w:r>
          </w:p>
        </w:tc>
        <w:tc>
          <w:tcPr>
            <w:tcW w:w="992"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H.Drum</w:t>
            </w:r>
          </w:p>
        </w:tc>
        <w:tc>
          <w:tcPr>
            <w:tcW w:w="850"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Voice</w:t>
            </w:r>
          </w:p>
        </w:tc>
        <w:tc>
          <w:tcPr>
            <w:tcW w:w="827" w:type="dxa"/>
            <w:hideMark/>
          </w:tcPr>
          <w:p w:rsidR="00B352F6" w:rsidRPr="00810454" w:rsidRDefault="00B352F6"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FFFFFF"/>
                <w:sz w:val="18"/>
                <w:lang w:eastAsia="en-GB"/>
              </w:rPr>
            </w:pPr>
            <w:r w:rsidRPr="00810454">
              <w:rPr>
                <w:rFonts w:ascii="Arial" w:eastAsia="Times New Roman" w:hAnsi="Arial"/>
                <w:color w:val="FFFFFF"/>
                <w:sz w:val="18"/>
                <w:lang w:eastAsia="en-GB"/>
              </w:rPr>
              <w:t>Piano/ K.bd.</w:t>
            </w:r>
          </w:p>
        </w:tc>
      </w:tr>
      <w:tr w:rsidR="00B352F6" w:rsidRPr="00B352F6" w:rsidTr="0081045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01" w:type="dxa"/>
            <w:noWrap/>
            <w:hideMark/>
          </w:tcPr>
          <w:p w:rsidR="00B352F6" w:rsidRPr="00810454" w:rsidRDefault="00B352F6" w:rsidP="00306DE0">
            <w:pPr>
              <w:spacing w:line="276" w:lineRule="auto"/>
              <w:rPr>
                <w:rFonts w:ascii="Arial" w:eastAsia="Times New Roman" w:hAnsi="Arial"/>
                <w:b w:val="0"/>
                <w:color w:val="000000"/>
                <w:sz w:val="20"/>
                <w:lang w:eastAsia="en-GB"/>
              </w:rPr>
            </w:pPr>
            <w:r w:rsidRPr="00810454">
              <w:rPr>
                <w:rFonts w:ascii="Arial" w:eastAsia="Times New Roman" w:hAnsi="Arial"/>
                <w:b w:val="0"/>
                <w:color w:val="000000"/>
                <w:sz w:val="20"/>
                <w:lang w:eastAsia="en-GB"/>
              </w:rPr>
              <w:t xml:space="preserve">Scotland </w:t>
            </w:r>
          </w:p>
          <w:p w:rsidR="00426DA5" w:rsidRPr="00810454" w:rsidRDefault="00426DA5" w:rsidP="00306DE0">
            <w:pPr>
              <w:spacing w:line="276" w:lineRule="auto"/>
              <w:rPr>
                <w:rFonts w:ascii="Arial" w:eastAsia="Times New Roman" w:hAnsi="Arial"/>
                <w:b w:val="0"/>
                <w:color w:val="000000"/>
                <w:sz w:val="20"/>
                <w:lang w:eastAsia="en-GB"/>
              </w:rPr>
            </w:pPr>
          </w:p>
        </w:tc>
        <w:tc>
          <w:tcPr>
            <w:tcW w:w="851"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26.2%</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929"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18.6%</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914"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18.7%</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966"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10.1%</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792"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9.2%</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1176"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1.3%</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1177"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5.4%</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992"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0.8%</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850"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3.3%</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c>
          <w:tcPr>
            <w:tcW w:w="827"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6.4%</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0"/>
                <w:lang w:eastAsia="en-GB"/>
              </w:rPr>
            </w:pPr>
          </w:p>
        </w:tc>
      </w:tr>
      <w:tr w:rsidR="00B352F6" w:rsidRPr="00B352F6" w:rsidTr="00810454">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101" w:type="dxa"/>
            <w:noWrap/>
            <w:hideMark/>
          </w:tcPr>
          <w:p w:rsidR="00B352F6" w:rsidRPr="00810454" w:rsidRDefault="00B352F6" w:rsidP="00306DE0">
            <w:pPr>
              <w:spacing w:line="276" w:lineRule="auto"/>
              <w:rPr>
                <w:rFonts w:ascii="Arial" w:eastAsia="Times New Roman" w:hAnsi="Arial"/>
                <w:b w:val="0"/>
                <w:color w:val="000000"/>
                <w:sz w:val="20"/>
                <w:lang w:eastAsia="en-GB"/>
              </w:rPr>
            </w:pPr>
            <w:r w:rsidRPr="00810454">
              <w:rPr>
                <w:rFonts w:ascii="Arial" w:eastAsia="Times New Roman" w:hAnsi="Arial"/>
                <w:b w:val="0"/>
                <w:color w:val="000000"/>
                <w:sz w:val="20"/>
                <w:lang w:eastAsia="en-GB"/>
              </w:rPr>
              <w:t xml:space="preserve">Highland </w:t>
            </w:r>
          </w:p>
          <w:p w:rsidR="00426DA5" w:rsidRPr="00810454" w:rsidRDefault="00426DA5" w:rsidP="00306DE0">
            <w:pPr>
              <w:spacing w:line="276" w:lineRule="auto"/>
              <w:rPr>
                <w:rFonts w:ascii="Arial" w:eastAsia="Times New Roman" w:hAnsi="Arial"/>
                <w:b w:val="0"/>
                <w:color w:val="000000"/>
                <w:sz w:val="20"/>
                <w:lang w:eastAsia="en-GB"/>
              </w:rPr>
            </w:pPr>
          </w:p>
        </w:tc>
        <w:tc>
          <w:tcPr>
            <w:tcW w:w="851"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38.3%</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929"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13.9%</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914"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10.6%</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966"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2.5%</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792"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2.5%</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1176"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0.0%</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1177"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29.7%</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992"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2.5%</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850"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0.0%</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c>
          <w:tcPr>
            <w:tcW w:w="827" w:type="dxa"/>
            <w:noWrap/>
            <w:hideMark/>
          </w:tcPr>
          <w:p w:rsidR="00B352F6" w:rsidRPr="00810454" w:rsidRDefault="00B352F6"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r w:rsidRPr="00810454">
              <w:rPr>
                <w:rFonts w:ascii="Arial" w:eastAsia="Times New Roman" w:hAnsi="Arial"/>
                <w:color w:val="000000"/>
                <w:sz w:val="20"/>
                <w:lang w:eastAsia="en-GB"/>
              </w:rPr>
              <w:t>0.0%</w:t>
            </w:r>
          </w:p>
          <w:p w:rsidR="00426DA5" w:rsidRPr="00810454" w:rsidRDefault="00426DA5" w:rsidP="00306DE0">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sz w:val="20"/>
                <w:lang w:eastAsia="en-GB"/>
              </w:rPr>
            </w:pPr>
          </w:p>
        </w:tc>
      </w:tr>
      <w:tr w:rsidR="00B352F6" w:rsidRPr="00B352F6" w:rsidTr="008104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B352F6" w:rsidRPr="00810454" w:rsidRDefault="00B352F6" w:rsidP="00306DE0">
            <w:pPr>
              <w:spacing w:line="276" w:lineRule="auto"/>
              <w:rPr>
                <w:rFonts w:ascii="Arial" w:eastAsia="Times New Roman" w:hAnsi="Arial"/>
                <w:b w:val="0"/>
                <w:color w:val="000000"/>
                <w:sz w:val="18"/>
                <w:lang w:eastAsia="en-GB"/>
              </w:rPr>
            </w:pPr>
            <w:r w:rsidRPr="00810454">
              <w:rPr>
                <w:rFonts w:ascii="Arial" w:eastAsia="Times New Roman" w:hAnsi="Arial"/>
                <w:b w:val="0"/>
                <w:color w:val="000000"/>
                <w:sz w:val="18"/>
                <w:lang w:eastAsia="en-GB"/>
              </w:rPr>
              <w:t>Difference</w:t>
            </w:r>
          </w:p>
          <w:p w:rsidR="00426DA5" w:rsidRPr="00810454" w:rsidRDefault="00426DA5" w:rsidP="00306DE0">
            <w:pPr>
              <w:spacing w:line="276" w:lineRule="auto"/>
              <w:rPr>
                <w:rFonts w:ascii="Arial" w:eastAsia="Times New Roman" w:hAnsi="Arial"/>
                <w:b w:val="0"/>
                <w:color w:val="000000"/>
                <w:sz w:val="20"/>
                <w:lang w:eastAsia="en-GB"/>
              </w:rPr>
            </w:pPr>
          </w:p>
        </w:tc>
        <w:tc>
          <w:tcPr>
            <w:tcW w:w="851"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r w:rsidRPr="00810454">
              <w:rPr>
                <w:rFonts w:ascii="Arial" w:eastAsia="Times New Roman" w:hAnsi="Arial"/>
                <w:b/>
                <w:color w:val="000000"/>
                <w:sz w:val="20"/>
                <w:lang w:eastAsia="en-GB"/>
              </w:rPr>
              <w:t>12.1%</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p>
        </w:tc>
        <w:tc>
          <w:tcPr>
            <w:tcW w:w="929"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-4.7%</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914"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-8.1%</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966"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-7.6%</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792"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-6.7%</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1176"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-1.3%</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1177"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r w:rsidRPr="00810454">
              <w:rPr>
                <w:rFonts w:ascii="Arial" w:eastAsia="Times New Roman" w:hAnsi="Arial"/>
                <w:b/>
                <w:color w:val="000000"/>
                <w:sz w:val="20"/>
                <w:lang w:eastAsia="en-GB"/>
              </w:rPr>
              <w:t>24.3%</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p>
        </w:tc>
        <w:tc>
          <w:tcPr>
            <w:tcW w:w="992"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r w:rsidRPr="00810454">
              <w:rPr>
                <w:rFonts w:ascii="Arial" w:eastAsia="Times New Roman" w:hAnsi="Arial"/>
                <w:b/>
                <w:color w:val="000000"/>
                <w:sz w:val="20"/>
                <w:lang w:eastAsia="en-GB"/>
              </w:rPr>
              <w:t>1.7%</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lang w:eastAsia="en-GB"/>
              </w:rPr>
            </w:pPr>
          </w:p>
        </w:tc>
        <w:tc>
          <w:tcPr>
            <w:tcW w:w="850"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-3.3%</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c>
          <w:tcPr>
            <w:tcW w:w="827" w:type="dxa"/>
            <w:noWrap/>
            <w:hideMark/>
          </w:tcPr>
          <w:p w:rsidR="00B352F6" w:rsidRPr="00810454" w:rsidRDefault="00B352F6"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r w:rsidRPr="00810454">
              <w:rPr>
                <w:rFonts w:ascii="Arial" w:eastAsia="Times New Roman" w:hAnsi="Arial"/>
                <w:b/>
                <w:color w:val="FF0000"/>
                <w:sz w:val="20"/>
                <w:lang w:eastAsia="en-GB"/>
              </w:rPr>
              <w:t>-6.4%</w:t>
            </w:r>
          </w:p>
          <w:p w:rsidR="00426DA5" w:rsidRPr="00810454" w:rsidRDefault="00426DA5" w:rsidP="00306DE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FF0000"/>
                <w:sz w:val="20"/>
                <w:lang w:eastAsia="en-GB"/>
              </w:rPr>
            </w:pPr>
          </w:p>
        </w:tc>
      </w:tr>
    </w:tbl>
    <w:p w:rsidR="0043055A" w:rsidRDefault="0043055A" w:rsidP="00306DE0">
      <w:pPr>
        <w:autoSpaceDE w:val="0"/>
        <w:autoSpaceDN w:val="0"/>
        <w:adjustRightInd w:val="0"/>
        <w:spacing w:after="0"/>
        <w:rPr>
          <w:rFonts w:ascii="Arial" w:hAnsi="Arial" w:cs="Arial"/>
        </w:rPr>
      </w:pPr>
    </w:p>
    <w:p w:rsidR="00C10FF4" w:rsidRDefault="00EC07CC" w:rsidP="00306DE0">
      <w:pPr>
        <w:autoSpaceDE w:val="0"/>
        <w:autoSpaceDN w:val="0"/>
        <w:adjustRightInd w:val="0"/>
        <w:spacing w:after="0"/>
        <w:rPr>
          <w:rFonts w:ascii="Arial" w:hAnsi="Arial" w:cs="Arial"/>
        </w:rPr>
      </w:pPr>
      <w:r w:rsidRPr="00693875">
        <w:rPr>
          <w:rFonts w:ascii="Arial" w:hAnsi="Arial" w:cs="Arial"/>
        </w:rPr>
        <w:t xml:space="preserve">Across Scotland there is also community provision, some of which formally works in partnership with local authorities (such as </w:t>
      </w:r>
      <w:r w:rsidR="0041333F" w:rsidRPr="0041333F">
        <w:rPr>
          <w:rFonts w:ascii="Arial" w:hAnsi="Arial" w:cs="Arial"/>
          <w:lang w:val="en-CA"/>
        </w:rPr>
        <w:t xml:space="preserve">Fèisean </w:t>
      </w:r>
      <w:r w:rsidR="00AD3E94">
        <w:rPr>
          <w:rFonts w:ascii="Arial" w:hAnsi="Arial" w:cs="Arial"/>
          <w:lang w:val="en-CA"/>
        </w:rPr>
        <w:t>n</w:t>
      </w:r>
      <w:r w:rsidR="0041333F" w:rsidRPr="0041333F">
        <w:rPr>
          <w:rFonts w:ascii="Arial" w:hAnsi="Arial" w:cs="Arial"/>
          <w:lang w:val="en-CA"/>
        </w:rPr>
        <w:t>an G</w:t>
      </w:r>
      <w:r w:rsidR="007B28CD">
        <w:rPr>
          <w:rFonts w:ascii="Arial" w:hAnsi="Arial" w:cs="Arial"/>
        </w:rPr>
        <w:t>à</w:t>
      </w:r>
      <w:r w:rsidR="0041333F" w:rsidRPr="0041333F">
        <w:rPr>
          <w:rFonts w:ascii="Arial" w:hAnsi="Arial" w:cs="Arial"/>
          <w:lang w:val="en-CA"/>
        </w:rPr>
        <w:t>idheal</w:t>
      </w:r>
      <w:r w:rsidRPr="00693875">
        <w:rPr>
          <w:rFonts w:ascii="Arial" w:hAnsi="Arial" w:cs="Arial"/>
        </w:rPr>
        <w:t xml:space="preserve">) and others operate independently. </w:t>
      </w:r>
    </w:p>
    <w:p w:rsidR="00B352F6" w:rsidRDefault="00B352F6" w:rsidP="00306DE0">
      <w:pPr>
        <w:autoSpaceDE w:val="0"/>
        <w:autoSpaceDN w:val="0"/>
        <w:adjustRightInd w:val="0"/>
        <w:spacing w:after="0"/>
        <w:rPr>
          <w:rFonts w:ascii="Arial" w:hAnsi="Arial" w:cs="Arial"/>
        </w:rPr>
      </w:pPr>
    </w:p>
    <w:p w:rsidR="00722B5F" w:rsidRDefault="001C0F45" w:rsidP="00306DE0">
      <w:pPr>
        <w:autoSpaceDE w:val="0"/>
        <w:autoSpaceDN w:val="0"/>
        <w:adjustRightInd w:val="0"/>
        <w:spacing w:after="0"/>
        <w:rPr>
          <w:rFonts w:ascii="Arial" w:hAnsi="Arial" w:cs="Arial"/>
        </w:rPr>
      </w:pPr>
      <w:r>
        <w:rPr>
          <w:rFonts w:ascii="Arial" w:hAnsi="Arial" w:cs="Arial"/>
        </w:rPr>
        <w:t xml:space="preserve">SQA Music 2017 results can be found at Appendix </w:t>
      </w:r>
      <w:r w:rsidR="004C5214">
        <w:rPr>
          <w:rFonts w:ascii="Arial" w:hAnsi="Arial" w:cs="Arial"/>
        </w:rPr>
        <w:t>2.</w:t>
      </w:r>
      <w:r>
        <w:rPr>
          <w:rFonts w:ascii="Arial" w:hAnsi="Arial" w:cs="Arial"/>
        </w:rPr>
        <w:t xml:space="preserve">  Foregoing the various factors that could affect results, performance at Highland is broadly similar to that of Scotland overall. </w:t>
      </w:r>
    </w:p>
    <w:p w:rsidR="00722B5F" w:rsidRPr="008E50C6" w:rsidRDefault="00722B5F" w:rsidP="00306DE0">
      <w:pPr>
        <w:autoSpaceDE w:val="0"/>
        <w:autoSpaceDN w:val="0"/>
        <w:adjustRightInd w:val="0"/>
        <w:spacing w:after="0"/>
        <w:rPr>
          <w:rFonts w:ascii="Arial" w:hAnsi="Arial" w:cs="Arial"/>
          <w:sz w:val="20"/>
        </w:rPr>
      </w:pPr>
    </w:p>
    <w:p w:rsidR="000A7945" w:rsidRDefault="000A7945" w:rsidP="00306DE0">
      <w:pPr>
        <w:autoSpaceDE w:val="0"/>
        <w:autoSpaceDN w:val="0"/>
        <w:adjustRightInd w:val="0"/>
        <w:spacing w:after="0"/>
        <w:rPr>
          <w:rFonts w:ascii="Arial" w:hAnsi="Arial" w:cs="Arial"/>
          <w:b/>
          <w:szCs w:val="24"/>
        </w:rPr>
        <w:sectPr w:rsidR="000A7945" w:rsidSect="00165502">
          <w:footerReference w:type="default" r:id="rId14"/>
          <w:pgSz w:w="11906" w:h="16838" w:code="9"/>
          <w:pgMar w:top="709" w:right="709" w:bottom="1276" w:left="851" w:header="709" w:footer="709" w:gutter="0"/>
          <w:cols w:space="708"/>
          <w:docGrid w:linePitch="360"/>
        </w:sectPr>
      </w:pPr>
    </w:p>
    <w:p w:rsidR="00722B5F" w:rsidRPr="008E50C6" w:rsidRDefault="00722B5F" w:rsidP="00306DE0">
      <w:pPr>
        <w:autoSpaceDE w:val="0"/>
        <w:autoSpaceDN w:val="0"/>
        <w:adjustRightInd w:val="0"/>
        <w:spacing w:after="0"/>
        <w:rPr>
          <w:rFonts w:ascii="Arial" w:hAnsi="Arial" w:cs="Arial"/>
          <w:b/>
          <w:szCs w:val="24"/>
        </w:rPr>
      </w:pPr>
      <w:r w:rsidRPr="008E50C6">
        <w:rPr>
          <w:rFonts w:ascii="Arial" w:hAnsi="Arial" w:cs="Arial"/>
          <w:b/>
          <w:szCs w:val="24"/>
        </w:rPr>
        <w:t>Affordability</w:t>
      </w:r>
    </w:p>
    <w:p w:rsidR="00475E5F" w:rsidRPr="008E50C6" w:rsidRDefault="00475E5F" w:rsidP="00306DE0">
      <w:pPr>
        <w:autoSpaceDE w:val="0"/>
        <w:autoSpaceDN w:val="0"/>
        <w:adjustRightInd w:val="0"/>
        <w:spacing w:after="0"/>
        <w:rPr>
          <w:rFonts w:ascii="Arial" w:hAnsi="Arial" w:cs="Arial"/>
          <w:b/>
          <w:szCs w:val="24"/>
        </w:rPr>
      </w:pPr>
    </w:p>
    <w:p w:rsidR="009477EB" w:rsidRDefault="00475E5F" w:rsidP="00306DE0">
      <w:pPr>
        <w:autoSpaceDE w:val="0"/>
        <w:autoSpaceDN w:val="0"/>
        <w:adjustRightInd w:val="0"/>
        <w:spacing w:after="0"/>
        <w:rPr>
          <w:rFonts w:ascii="Arial" w:hAnsi="Arial" w:cs="Arial"/>
          <w:szCs w:val="24"/>
        </w:rPr>
      </w:pPr>
      <w:r w:rsidRPr="008E50C6">
        <w:rPr>
          <w:rFonts w:ascii="Arial" w:hAnsi="Arial" w:cs="Arial"/>
          <w:szCs w:val="24"/>
        </w:rPr>
        <w:t>The current revenue budget for 17/18 is predicted to overspend by £143k (th</w:t>
      </w:r>
      <w:r w:rsidR="009B5D71">
        <w:rPr>
          <w:rFonts w:ascii="Arial" w:hAnsi="Arial" w:cs="Arial"/>
          <w:szCs w:val="24"/>
        </w:rPr>
        <w:t>is is discussed in more detail</w:t>
      </w:r>
      <w:r w:rsidRPr="008E50C6">
        <w:rPr>
          <w:rFonts w:ascii="Arial" w:hAnsi="Arial" w:cs="Arial"/>
          <w:szCs w:val="24"/>
        </w:rPr>
        <w:t xml:space="preserve"> later in the report). </w:t>
      </w:r>
      <w:r w:rsidR="00F96C4D">
        <w:rPr>
          <w:rFonts w:ascii="Arial" w:hAnsi="Arial" w:cs="Arial"/>
          <w:szCs w:val="24"/>
        </w:rPr>
        <w:t xml:space="preserve">This includes the prediction that the approved budget savings £70k not being fully delivered. </w:t>
      </w:r>
      <w:r w:rsidR="00BF73E1">
        <w:rPr>
          <w:rFonts w:ascii="Arial" w:hAnsi="Arial" w:cs="Arial"/>
          <w:szCs w:val="24"/>
        </w:rPr>
        <w:t xml:space="preserve">For 16/17, the budget was overspent by £191k. </w:t>
      </w:r>
    </w:p>
    <w:p w:rsidR="00F96C4D" w:rsidRPr="008E50C6" w:rsidRDefault="00F96C4D" w:rsidP="00306DE0">
      <w:pPr>
        <w:autoSpaceDE w:val="0"/>
        <w:autoSpaceDN w:val="0"/>
        <w:adjustRightInd w:val="0"/>
        <w:spacing w:after="0"/>
        <w:rPr>
          <w:rFonts w:ascii="Arial" w:hAnsi="Arial" w:cs="Arial"/>
          <w:szCs w:val="24"/>
        </w:rPr>
      </w:pPr>
    </w:p>
    <w:p w:rsidR="00475E5F" w:rsidRPr="008E50C6" w:rsidRDefault="00475E5F" w:rsidP="00306DE0">
      <w:pPr>
        <w:autoSpaceDE w:val="0"/>
        <w:autoSpaceDN w:val="0"/>
        <w:adjustRightInd w:val="0"/>
        <w:spacing w:after="0"/>
        <w:rPr>
          <w:rFonts w:ascii="Arial" w:hAnsi="Arial" w:cs="Arial"/>
          <w:szCs w:val="24"/>
        </w:rPr>
      </w:pPr>
      <w:r w:rsidRPr="008E50C6">
        <w:rPr>
          <w:rFonts w:ascii="Arial" w:hAnsi="Arial" w:cs="Arial"/>
          <w:szCs w:val="24"/>
        </w:rPr>
        <w:t xml:space="preserve">Take-up is showing some decline such as 3,400 pupils on average in 15/16 reducing to 3,100 in 16/17 and 2,950 for 17/18. Fees/prices increased by 10% in 16/17 and 9.5% in 17/18.  There are at least 268 pupils </w:t>
      </w:r>
      <w:r w:rsidR="009B5D71">
        <w:rPr>
          <w:rFonts w:ascii="Arial" w:hAnsi="Arial" w:cs="Arial"/>
          <w:szCs w:val="24"/>
        </w:rPr>
        <w:t>on waiting lists held by Instructors.</w:t>
      </w:r>
      <w:r w:rsidRPr="008E50C6">
        <w:rPr>
          <w:rFonts w:ascii="Arial" w:hAnsi="Arial" w:cs="Arial"/>
          <w:szCs w:val="24"/>
        </w:rPr>
        <w:t xml:space="preserve"> </w:t>
      </w:r>
    </w:p>
    <w:p w:rsidR="00475E5F" w:rsidRPr="008E50C6" w:rsidRDefault="00475E5F" w:rsidP="00306DE0">
      <w:pPr>
        <w:autoSpaceDE w:val="0"/>
        <w:autoSpaceDN w:val="0"/>
        <w:adjustRightInd w:val="0"/>
        <w:spacing w:after="0"/>
        <w:rPr>
          <w:rFonts w:ascii="Arial" w:hAnsi="Arial" w:cs="Arial"/>
          <w:szCs w:val="24"/>
        </w:rPr>
      </w:pPr>
    </w:p>
    <w:p w:rsidR="00475E5F" w:rsidRPr="000A7945" w:rsidRDefault="00475E5F" w:rsidP="00306DE0">
      <w:pPr>
        <w:autoSpaceDE w:val="0"/>
        <w:autoSpaceDN w:val="0"/>
        <w:adjustRightInd w:val="0"/>
        <w:spacing w:after="0"/>
        <w:rPr>
          <w:rFonts w:ascii="Arial" w:hAnsi="Arial"/>
          <w:strike/>
          <w:color w:val="FF0000"/>
        </w:rPr>
      </w:pPr>
      <w:r w:rsidRPr="008E50C6">
        <w:rPr>
          <w:rFonts w:ascii="Arial" w:hAnsi="Arial" w:cs="Arial"/>
          <w:szCs w:val="24"/>
        </w:rPr>
        <w:t xml:space="preserve">In addition to reducing </w:t>
      </w:r>
      <w:r w:rsidR="00035B69" w:rsidRPr="008E50C6">
        <w:rPr>
          <w:rFonts w:ascii="Arial" w:hAnsi="Arial" w:cs="Arial"/>
          <w:szCs w:val="24"/>
        </w:rPr>
        <w:t xml:space="preserve">Scottish </w:t>
      </w:r>
      <w:r w:rsidRPr="008E50C6">
        <w:rPr>
          <w:rFonts w:ascii="Arial" w:hAnsi="Arial" w:cs="Arial"/>
          <w:szCs w:val="24"/>
        </w:rPr>
        <w:t xml:space="preserve">local </w:t>
      </w:r>
      <w:r w:rsidR="005828C9" w:rsidRPr="008E50C6">
        <w:rPr>
          <w:rFonts w:ascii="Arial" w:hAnsi="Arial" w:cs="Arial"/>
          <w:szCs w:val="24"/>
        </w:rPr>
        <w:t xml:space="preserve">authority grant </w:t>
      </w:r>
      <w:r w:rsidRPr="008E50C6">
        <w:rPr>
          <w:rFonts w:ascii="Arial" w:hAnsi="Arial" w:cs="Arial"/>
          <w:szCs w:val="24"/>
        </w:rPr>
        <w:t xml:space="preserve">settlements, there are also </w:t>
      </w:r>
      <w:r w:rsidR="009477EB" w:rsidRPr="008E50C6">
        <w:rPr>
          <w:rFonts w:ascii="Arial" w:hAnsi="Arial" w:cs="Arial"/>
          <w:szCs w:val="24"/>
        </w:rPr>
        <w:t xml:space="preserve">ongoing </w:t>
      </w:r>
      <w:r w:rsidRPr="008E50C6">
        <w:rPr>
          <w:rFonts w:ascii="Arial" w:hAnsi="Arial" w:cs="Arial"/>
          <w:szCs w:val="24"/>
        </w:rPr>
        <w:t xml:space="preserve">cost pressures that require to be managed including pay awards. Looking to 18/19 onwards, the additional costs to be met by the service to </w:t>
      </w:r>
      <w:r w:rsidRPr="008E50C6">
        <w:rPr>
          <w:rFonts w:ascii="Arial" w:hAnsi="Arial" w:cs="Arial"/>
          <w:i/>
          <w:szCs w:val="24"/>
        </w:rPr>
        <w:t>stand still</w:t>
      </w:r>
      <w:r w:rsidRPr="008E50C6">
        <w:rPr>
          <w:rFonts w:ascii="Arial" w:hAnsi="Arial" w:cs="Arial"/>
          <w:szCs w:val="24"/>
        </w:rPr>
        <w:t xml:space="preserve"> are approximately £70k per annum – </w:t>
      </w:r>
      <w:r w:rsidR="005828C9" w:rsidRPr="008E50C6">
        <w:rPr>
          <w:rFonts w:ascii="Arial" w:hAnsi="Arial" w:cs="Arial"/>
          <w:szCs w:val="24"/>
          <w:u w:val="single"/>
        </w:rPr>
        <w:t>as well as</w:t>
      </w:r>
      <w:r w:rsidR="005828C9" w:rsidRPr="008E50C6">
        <w:rPr>
          <w:rFonts w:ascii="Arial" w:hAnsi="Arial" w:cs="Arial"/>
          <w:szCs w:val="24"/>
        </w:rPr>
        <w:t xml:space="preserve"> addressing a budget </w:t>
      </w:r>
      <w:r w:rsidR="001018C3">
        <w:rPr>
          <w:rFonts w:ascii="Arial" w:hAnsi="Arial" w:cs="Arial"/>
          <w:szCs w:val="24"/>
        </w:rPr>
        <w:t>o</w:t>
      </w:r>
      <w:r w:rsidR="005828C9" w:rsidRPr="008E50C6">
        <w:rPr>
          <w:rFonts w:ascii="Arial" w:hAnsi="Arial" w:cs="Arial"/>
          <w:szCs w:val="24"/>
        </w:rPr>
        <w:t>verspend</w:t>
      </w:r>
      <w:r w:rsidR="00C4530D" w:rsidRPr="008E50C6">
        <w:rPr>
          <w:rFonts w:ascii="Arial" w:hAnsi="Arial" w:cs="Arial"/>
          <w:szCs w:val="24"/>
        </w:rPr>
        <w:t>/shortfall</w:t>
      </w:r>
      <w:r w:rsidR="005828C9" w:rsidRPr="008E50C6">
        <w:rPr>
          <w:rFonts w:ascii="Arial" w:hAnsi="Arial" w:cs="Arial"/>
          <w:szCs w:val="24"/>
        </w:rPr>
        <w:t xml:space="preserve"> </w:t>
      </w:r>
      <w:r w:rsidR="005828C9" w:rsidRPr="008E50C6">
        <w:rPr>
          <w:rFonts w:ascii="Arial" w:hAnsi="Arial" w:cs="Arial"/>
          <w:szCs w:val="24"/>
          <w:u w:val="single"/>
        </w:rPr>
        <w:t>and</w:t>
      </w:r>
      <w:r w:rsidR="005828C9" w:rsidRPr="008E50C6">
        <w:rPr>
          <w:rFonts w:ascii="Arial" w:hAnsi="Arial" w:cs="Arial"/>
          <w:szCs w:val="24"/>
        </w:rPr>
        <w:t xml:space="preserve"> further savings that require to be effect</w:t>
      </w:r>
      <w:r w:rsidR="004F42BF">
        <w:rPr>
          <w:rFonts w:ascii="Arial" w:hAnsi="Arial" w:cs="Arial"/>
          <w:szCs w:val="24"/>
        </w:rPr>
        <w:t>ively and efficiently delivered.</w:t>
      </w:r>
    </w:p>
    <w:p w:rsidR="00C4530D" w:rsidRPr="008E50C6" w:rsidRDefault="00C4530D" w:rsidP="00306DE0">
      <w:pPr>
        <w:autoSpaceDE w:val="0"/>
        <w:autoSpaceDN w:val="0"/>
        <w:adjustRightInd w:val="0"/>
        <w:spacing w:after="0"/>
        <w:rPr>
          <w:rFonts w:ascii="Arial" w:hAnsi="Arial" w:cs="Arial"/>
          <w:szCs w:val="24"/>
        </w:rPr>
      </w:pPr>
    </w:p>
    <w:p w:rsidR="00C4530D" w:rsidRPr="008E50C6" w:rsidRDefault="00C4530D" w:rsidP="00306DE0">
      <w:pPr>
        <w:autoSpaceDE w:val="0"/>
        <w:autoSpaceDN w:val="0"/>
        <w:adjustRightInd w:val="0"/>
        <w:spacing w:after="0"/>
        <w:rPr>
          <w:rFonts w:ascii="Arial" w:hAnsi="Arial" w:cs="Arial"/>
          <w:szCs w:val="24"/>
        </w:rPr>
      </w:pPr>
      <w:r w:rsidRPr="008E50C6">
        <w:rPr>
          <w:rFonts w:ascii="Arial" w:hAnsi="Arial" w:cs="Arial"/>
          <w:szCs w:val="24"/>
        </w:rPr>
        <w:t>Thus,</w:t>
      </w:r>
      <w:r w:rsidR="004C5214" w:rsidRPr="008E50C6">
        <w:rPr>
          <w:rFonts w:ascii="Arial" w:hAnsi="Arial" w:cs="Arial"/>
          <w:szCs w:val="24"/>
        </w:rPr>
        <w:t xml:space="preserve"> </w:t>
      </w:r>
      <w:r w:rsidRPr="008E50C6">
        <w:rPr>
          <w:rFonts w:ascii="Arial" w:hAnsi="Arial" w:cs="Arial"/>
          <w:szCs w:val="24"/>
        </w:rPr>
        <w:t xml:space="preserve">the status quo is no longer </w:t>
      </w:r>
      <w:r w:rsidR="009477EB" w:rsidRPr="008E50C6">
        <w:rPr>
          <w:rFonts w:ascii="Arial" w:hAnsi="Arial" w:cs="Arial"/>
          <w:szCs w:val="24"/>
        </w:rPr>
        <w:t xml:space="preserve">a realistic </w:t>
      </w:r>
      <w:r w:rsidRPr="008E50C6">
        <w:rPr>
          <w:rFonts w:ascii="Arial" w:hAnsi="Arial" w:cs="Arial"/>
          <w:szCs w:val="24"/>
        </w:rPr>
        <w:t>option. Indeed</w:t>
      </w:r>
      <w:r w:rsidR="00F32E25" w:rsidRPr="008E50C6">
        <w:rPr>
          <w:rFonts w:ascii="Arial" w:hAnsi="Arial" w:cs="Arial"/>
          <w:szCs w:val="24"/>
        </w:rPr>
        <w:t>, it</w:t>
      </w:r>
      <w:r w:rsidRPr="008E50C6">
        <w:rPr>
          <w:rFonts w:ascii="Arial" w:hAnsi="Arial" w:cs="Arial"/>
          <w:szCs w:val="24"/>
        </w:rPr>
        <w:t xml:space="preserve"> is not one of the 10 options as part of the Council’s agreed Redesign.</w:t>
      </w:r>
      <w:r w:rsidR="004C5214" w:rsidRPr="008E50C6">
        <w:rPr>
          <w:rFonts w:ascii="Arial" w:hAnsi="Arial" w:cs="Arial"/>
          <w:szCs w:val="24"/>
        </w:rPr>
        <w:t xml:space="preserve"> The </w:t>
      </w:r>
      <w:r w:rsidR="00035B69" w:rsidRPr="008E50C6">
        <w:rPr>
          <w:rFonts w:ascii="Arial" w:hAnsi="Arial" w:cs="Arial"/>
          <w:szCs w:val="24"/>
        </w:rPr>
        <w:t xml:space="preserve">Redesign </w:t>
      </w:r>
      <w:r w:rsidR="004C5214" w:rsidRPr="008E50C6">
        <w:rPr>
          <w:rFonts w:ascii="Arial" w:hAnsi="Arial" w:cs="Arial"/>
          <w:szCs w:val="24"/>
        </w:rPr>
        <w:t xml:space="preserve">options are shown at Appendix 3. </w:t>
      </w:r>
    </w:p>
    <w:p w:rsidR="00475E5F" w:rsidRPr="008E50C6" w:rsidRDefault="00475E5F" w:rsidP="00306DE0">
      <w:pPr>
        <w:autoSpaceDE w:val="0"/>
        <w:autoSpaceDN w:val="0"/>
        <w:adjustRightInd w:val="0"/>
        <w:spacing w:after="0"/>
        <w:rPr>
          <w:rFonts w:ascii="Arial" w:hAnsi="Arial" w:cs="Arial"/>
          <w:szCs w:val="24"/>
        </w:rPr>
      </w:pPr>
    </w:p>
    <w:p w:rsidR="00722B5F" w:rsidRDefault="00722B5F" w:rsidP="00306DE0">
      <w:pPr>
        <w:autoSpaceDE w:val="0"/>
        <w:autoSpaceDN w:val="0"/>
        <w:adjustRightInd w:val="0"/>
        <w:spacing w:after="0"/>
        <w:rPr>
          <w:rFonts w:ascii="Arial" w:hAnsi="Arial" w:cs="Arial"/>
          <w:szCs w:val="24"/>
        </w:rPr>
      </w:pPr>
      <w:r>
        <w:rPr>
          <w:rFonts w:ascii="Arial" w:hAnsi="Arial" w:cs="Arial"/>
          <w:szCs w:val="24"/>
        </w:rPr>
        <w:t xml:space="preserve">The </w:t>
      </w:r>
      <w:r w:rsidR="004C5214">
        <w:rPr>
          <w:rFonts w:ascii="Arial" w:hAnsi="Arial" w:cs="Arial"/>
          <w:szCs w:val="24"/>
        </w:rPr>
        <w:t xml:space="preserve">Redesign </w:t>
      </w:r>
      <w:r>
        <w:rPr>
          <w:rFonts w:ascii="Arial" w:hAnsi="Arial" w:cs="Arial"/>
          <w:szCs w:val="24"/>
        </w:rPr>
        <w:t xml:space="preserve">Review Team members </w:t>
      </w:r>
      <w:r w:rsidR="004C5214">
        <w:rPr>
          <w:rFonts w:ascii="Arial" w:hAnsi="Arial" w:cs="Arial"/>
          <w:szCs w:val="24"/>
        </w:rPr>
        <w:t xml:space="preserve">for the review of Music Tuition </w:t>
      </w:r>
      <w:r>
        <w:rPr>
          <w:rFonts w:ascii="Arial" w:hAnsi="Arial" w:cs="Arial"/>
          <w:szCs w:val="24"/>
        </w:rPr>
        <w:t xml:space="preserve">are: </w:t>
      </w:r>
    </w:p>
    <w:p w:rsidR="00DB6849" w:rsidRPr="00693875" w:rsidRDefault="00DB6849" w:rsidP="00306DE0">
      <w:pPr>
        <w:autoSpaceDE w:val="0"/>
        <w:autoSpaceDN w:val="0"/>
        <w:adjustRightInd w:val="0"/>
        <w:spacing w:after="0"/>
        <w:rPr>
          <w:rFonts w:ascii="Arial" w:hAnsi="Arial" w:cs="Arial"/>
          <w:sz w:val="24"/>
          <w:szCs w:val="24"/>
        </w:rPr>
      </w:pPr>
    </w:p>
    <w:tbl>
      <w:tblPr>
        <w:tblStyle w:val="MediumShading1-Accent4"/>
        <w:tblW w:w="0" w:type="auto"/>
        <w:tblInd w:w="108" w:type="dxa"/>
        <w:tblLook w:val="04A0" w:firstRow="1" w:lastRow="0" w:firstColumn="1" w:lastColumn="0" w:noHBand="0" w:noVBand="1"/>
      </w:tblPr>
      <w:tblGrid>
        <w:gridCol w:w="4621"/>
        <w:gridCol w:w="4621"/>
      </w:tblGrid>
      <w:tr w:rsidR="00722B5F" w:rsidRPr="009750F9" w:rsidTr="00810454">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621" w:type="dxa"/>
          </w:tcPr>
          <w:p w:rsidR="00722B5F" w:rsidRPr="00810454" w:rsidRDefault="00722B5F" w:rsidP="00306DE0">
            <w:pPr>
              <w:pStyle w:val="Heading2"/>
              <w:spacing w:line="276" w:lineRule="auto"/>
              <w:outlineLvl w:val="1"/>
              <w:rPr>
                <w:rFonts w:ascii="Arial" w:hAnsi="Arial"/>
                <w:b/>
                <w:color w:val="FFFFFF" w:themeColor="background1"/>
                <w:sz w:val="22"/>
              </w:rPr>
            </w:pPr>
            <w:r w:rsidRPr="00810454">
              <w:rPr>
                <w:rFonts w:ascii="Arial" w:hAnsi="Arial"/>
                <w:b/>
                <w:color w:val="FFFFFF" w:themeColor="background1"/>
                <w:sz w:val="22"/>
              </w:rPr>
              <w:t>Name</w:t>
            </w:r>
          </w:p>
        </w:tc>
        <w:tc>
          <w:tcPr>
            <w:tcW w:w="4621" w:type="dxa"/>
          </w:tcPr>
          <w:p w:rsidR="00722B5F" w:rsidRPr="00810454" w:rsidRDefault="00722B5F" w:rsidP="00306DE0">
            <w:pPr>
              <w:pStyle w:val="Heading2"/>
              <w:spacing w:line="276" w:lineRule="auto"/>
              <w:outlineLvl w:val="1"/>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sz w:val="22"/>
              </w:rPr>
            </w:pPr>
            <w:r w:rsidRPr="00810454">
              <w:rPr>
                <w:rFonts w:ascii="Arial" w:hAnsi="Arial"/>
                <w:b/>
                <w:color w:val="FFFFFF" w:themeColor="background1"/>
                <w:sz w:val="22"/>
              </w:rPr>
              <w:t>Designation</w:t>
            </w:r>
          </w:p>
        </w:tc>
      </w:tr>
      <w:tr w:rsidR="00722B5F" w:rsidRPr="009750F9"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Allan Gunn</w:t>
            </w:r>
          </w:p>
        </w:tc>
        <w:tc>
          <w:tcPr>
            <w:tcW w:w="4621" w:type="dxa"/>
          </w:tcPr>
          <w:p w:rsidR="00722B5F" w:rsidRPr="009750F9" w:rsidRDefault="00722B5F" w:rsidP="00306DE0">
            <w:pPr>
              <w:pStyle w:val="Heading2"/>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 xml:space="preserve">Head of Revenues &amp; </w:t>
            </w:r>
            <w:r>
              <w:rPr>
                <w:rFonts w:ascii="Arial" w:hAnsi="Arial" w:cs="Arial"/>
                <w:b w:val="0"/>
                <w:color w:val="auto"/>
                <w:sz w:val="22"/>
                <w:szCs w:val="24"/>
              </w:rPr>
              <w:t>Customer Services</w:t>
            </w:r>
          </w:p>
        </w:tc>
      </w:tr>
      <w:tr w:rsidR="00722B5F" w:rsidRPr="009750F9"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Alison Clark</w:t>
            </w:r>
          </w:p>
        </w:tc>
        <w:tc>
          <w:tcPr>
            <w:tcW w:w="4621" w:type="dxa"/>
          </w:tcPr>
          <w:p w:rsidR="00722B5F" w:rsidRPr="009750F9" w:rsidRDefault="00722B5F" w:rsidP="00306DE0">
            <w:pPr>
              <w:pStyle w:val="Heading2"/>
              <w:spacing w:line="276" w:lineRule="auto"/>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Acting Head of Policy</w:t>
            </w:r>
          </w:p>
        </w:tc>
      </w:tr>
      <w:tr w:rsidR="00722B5F" w:rsidRPr="009750F9"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Douglas Wilby</w:t>
            </w:r>
          </w:p>
        </w:tc>
        <w:tc>
          <w:tcPr>
            <w:tcW w:w="4621" w:type="dxa"/>
          </w:tcPr>
          <w:p w:rsidR="00722B5F" w:rsidRPr="009750F9" w:rsidRDefault="00722B5F" w:rsidP="00306DE0">
            <w:pPr>
              <w:pStyle w:val="Heading2"/>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Head of Performance (HLH)</w:t>
            </w:r>
          </w:p>
        </w:tc>
      </w:tr>
      <w:tr w:rsidR="00722B5F" w:rsidRPr="009750F9"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Lucy Lallah</w:t>
            </w:r>
          </w:p>
        </w:tc>
        <w:tc>
          <w:tcPr>
            <w:tcW w:w="4621" w:type="dxa"/>
          </w:tcPr>
          <w:p w:rsidR="00722B5F" w:rsidRPr="009750F9" w:rsidRDefault="00722B5F" w:rsidP="00306DE0">
            <w:pPr>
              <w:pStyle w:val="Heading2"/>
              <w:spacing w:line="276" w:lineRule="auto"/>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Technical Business Analyst</w:t>
            </w:r>
          </w:p>
        </w:tc>
      </w:tr>
      <w:tr w:rsidR="00722B5F" w:rsidRPr="009750F9"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Rob Farmer</w:t>
            </w:r>
          </w:p>
        </w:tc>
        <w:tc>
          <w:tcPr>
            <w:tcW w:w="4621" w:type="dxa"/>
          </w:tcPr>
          <w:p w:rsidR="00722B5F" w:rsidRPr="009750F9" w:rsidRDefault="00722B5F" w:rsidP="00306DE0">
            <w:pPr>
              <w:pStyle w:val="Heading2"/>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Music Instructor</w:t>
            </w:r>
          </w:p>
        </w:tc>
      </w:tr>
      <w:tr w:rsidR="00722B5F" w:rsidRPr="009750F9"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John Gibson</w:t>
            </w:r>
          </w:p>
        </w:tc>
        <w:tc>
          <w:tcPr>
            <w:tcW w:w="4621" w:type="dxa"/>
          </w:tcPr>
          <w:p w:rsidR="00722B5F" w:rsidRPr="009750F9" w:rsidRDefault="00722B5F" w:rsidP="00306DE0">
            <w:pPr>
              <w:pStyle w:val="Heading2"/>
              <w:spacing w:line="276" w:lineRule="auto"/>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 xml:space="preserve">Union representative </w:t>
            </w:r>
          </w:p>
        </w:tc>
      </w:tr>
      <w:tr w:rsidR="00722B5F" w:rsidRPr="009750F9"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Pr>
                <w:rFonts w:ascii="Arial" w:hAnsi="Arial" w:cs="Arial"/>
                <w:color w:val="auto"/>
                <w:sz w:val="22"/>
                <w:szCs w:val="24"/>
              </w:rPr>
              <w:t>Council</w:t>
            </w:r>
            <w:r w:rsidRPr="009750F9">
              <w:rPr>
                <w:rFonts w:ascii="Arial" w:hAnsi="Arial" w:cs="Arial"/>
                <w:color w:val="auto"/>
                <w:sz w:val="22"/>
                <w:szCs w:val="24"/>
              </w:rPr>
              <w:t>lor Davidson (</w:t>
            </w:r>
            <w:r>
              <w:rPr>
                <w:rFonts w:ascii="Arial" w:hAnsi="Arial" w:cs="Arial"/>
                <w:color w:val="auto"/>
                <w:sz w:val="22"/>
                <w:szCs w:val="24"/>
              </w:rPr>
              <w:t>Council</w:t>
            </w:r>
            <w:r w:rsidRPr="009750F9">
              <w:rPr>
                <w:rFonts w:ascii="Arial" w:hAnsi="Arial" w:cs="Arial"/>
                <w:color w:val="auto"/>
                <w:sz w:val="22"/>
                <w:szCs w:val="24"/>
              </w:rPr>
              <w:t xml:space="preserve"> Leader)</w:t>
            </w:r>
          </w:p>
        </w:tc>
        <w:tc>
          <w:tcPr>
            <w:tcW w:w="4621" w:type="dxa"/>
          </w:tcPr>
          <w:p w:rsidR="00722B5F" w:rsidRPr="009750F9" w:rsidRDefault="00722B5F" w:rsidP="00306DE0">
            <w:pPr>
              <w:pStyle w:val="Heading2"/>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 xml:space="preserve">Redesign Board Member </w:t>
            </w:r>
          </w:p>
        </w:tc>
      </w:tr>
      <w:tr w:rsidR="00722B5F" w:rsidRPr="008D470D"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Pr>
                <w:rFonts w:ascii="Arial" w:hAnsi="Arial" w:cs="Arial"/>
                <w:color w:val="auto"/>
                <w:sz w:val="22"/>
                <w:szCs w:val="24"/>
              </w:rPr>
              <w:t>Council</w:t>
            </w:r>
            <w:r w:rsidRPr="009750F9">
              <w:rPr>
                <w:rFonts w:ascii="Arial" w:hAnsi="Arial" w:cs="Arial"/>
                <w:color w:val="auto"/>
                <w:sz w:val="22"/>
                <w:szCs w:val="24"/>
              </w:rPr>
              <w:t>lor Cockburn</w:t>
            </w:r>
          </w:p>
        </w:tc>
        <w:tc>
          <w:tcPr>
            <w:tcW w:w="4621" w:type="dxa"/>
          </w:tcPr>
          <w:p w:rsidR="00722B5F" w:rsidRPr="009750F9" w:rsidRDefault="00722B5F" w:rsidP="00306DE0">
            <w:pPr>
              <w:pStyle w:val="Heading2"/>
              <w:spacing w:line="276" w:lineRule="auto"/>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Redesign Board Member</w:t>
            </w:r>
          </w:p>
        </w:tc>
      </w:tr>
    </w:tbl>
    <w:p w:rsidR="00722B5F" w:rsidRPr="00810454" w:rsidRDefault="00722B5F" w:rsidP="00722B5F">
      <w:pPr>
        <w:pStyle w:val="Heading2"/>
        <w:rPr>
          <w:rFonts w:ascii="Arial" w:hAnsi="Arial"/>
          <w:color w:val="auto"/>
          <w:sz w:val="22"/>
        </w:rPr>
      </w:pPr>
      <w:r w:rsidRPr="00810454">
        <w:rPr>
          <w:rFonts w:ascii="Arial" w:hAnsi="Arial"/>
          <w:color w:val="auto"/>
          <w:sz w:val="22"/>
        </w:rPr>
        <w:t xml:space="preserve">Care &amp; Learning </w:t>
      </w:r>
    </w:p>
    <w:tbl>
      <w:tblPr>
        <w:tblStyle w:val="MediumShading1-Accent4"/>
        <w:tblW w:w="0" w:type="auto"/>
        <w:tblInd w:w="108" w:type="dxa"/>
        <w:tblLook w:val="04A0" w:firstRow="1" w:lastRow="0" w:firstColumn="1" w:lastColumn="0" w:noHBand="0" w:noVBand="1"/>
      </w:tblPr>
      <w:tblGrid>
        <w:gridCol w:w="4621"/>
        <w:gridCol w:w="4621"/>
      </w:tblGrid>
      <w:tr w:rsidR="00722B5F" w:rsidRPr="009750F9" w:rsidTr="00810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810454" w:rsidRDefault="00722B5F" w:rsidP="00306DE0">
            <w:pPr>
              <w:pStyle w:val="Heading2"/>
              <w:spacing w:line="276" w:lineRule="auto"/>
              <w:outlineLvl w:val="1"/>
              <w:rPr>
                <w:rFonts w:ascii="Arial" w:hAnsi="Arial"/>
                <w:b/>
                <w:color w:val="FFFFFF" w:themeColor="background1"/>
                <w:sz w:val="22"/>
              </w:rPr>
            </w:pPr>
            <w:r w:rsidRPr="00810454">
              <w:rPr>
                <w:rFonts w:ascii="Arial" w:hAnsi="Arial"/>
                <w:b/>
                <w:color w:val="FFFFFF" w:themeColor="background1"/>
                <w:sz w:val="22"/>
              </w:rPr>
              <w:t>Name</w:t>
            </w:r>
          </w:p>
        </w:tc>
        <w:tc>
          <w:tcPr>
            <w:tcW w:w="4621" w:type="dxa"/>
          </w:tcPr>
          <w:p w:rsidR="00722B5F" w:rsidRPr="00810454" w:rsidRDefault="00722B5F" w:rsidP="00306DE0">
            <w:pPr>
              <w:pStyle w:val="Heading2"/>
              <w:spacing w:line="276" w:lineRule="auto"/>
              <w:outlineLvl w:val="1"/>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sz w:val="22"/>
              </w:rPr>
            </w:pPr>
            <w:r w:rsidRPr="00810454">
              <w:rPr>
                <w:rFonts w:ascii="Arial" w:hAnsi="Arial"/>
                <w:b/>
                <w:color w:val="FFFFFF" w:themeColor="background1"/>
                <w:sz w:val="22"/>
              </w:rPr>
              <w:t>Designation</w:t>
            </w:r>
          </w:p>
        </w:tc>
      </w:tr>
      <w:tr w:rsidR="00722B5F" w:rsidRPr="009750F9" w:rsidTr="00810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Jim Steven</w:t>
            </w:r>
          </w:p>
        </w:tc>
        <w:tc>
          <w:tcPr>
            <w:tcW w:w="4621" w:type="dxa"/>
          </w:tcPr>
          <w:p w:rsidR="00722B5F" w:rsidRPr="009750F9" w:rsidRDefault="00722B5F" w:rsidP="00306DE0">
            <w:pPr>
              <w:pStyle w:val="Heading2"/>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Head of Education</w:t>
            </w:r>
          </w:p>
        </w:tc>
      </w:tr>
      <w:tr w:rsidR="00722B5F" w:rsidRPr="009750F9" w:rsidTr="00810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22B5F" w:rsidRPr="009750F9" w:rsidRDefault="00722B5F" w:rsidP="00306DE0">
            <w:pPr>
              <w:pStyle w:val="Heading2"/>
              <w:spacing w:line="276" w:lineRule="auto"/>
              <w:outlineLvl w:val="1"/>
              <w:rPr>
                <w:rFonts w:ascii="Arial" w:hAnsi="Arial" w:cs="Arial"/>
                <w:color w:val="auto"/>
                <w:sz w:val="22"/>
                <w:szCs w:val="24"/>
              </w:rPr>
            </w:pPr>
            <w:r w:rsidRPr="009750F9">
              <w:rPr>
                <w:rFonts w:ascii="Arial" w:hAnsi="Arial" w:cs="Arial"/>
                <w:color w:val="auto"/>
                <w:sz w:val="22"/>
                <w:szCs w:val="24"/>
              </w:rPr>
              <w:t>Norman Bolton</w:t>
            </w:r>
          </w:p>
        </w:tc>
        <w:tc>
          <w:tcPr>
            <w:tcW w:w="4621" w:type="dxa"/>
          </w:tcPr>
          <w:p w:rsidR="00722B5F" w:rsidRPr="009750F9" w:rsidRDefault="00722B5F" w:rsidP="00306DE0">
            <w:pPr>
              <w:pStyle w:val="Heading2"/>
              <w:spacing w:line="276" w:lineRule="auto"/>
              <w:outlineLvl w:val="1"/>
              <w:cnfStyle w:val="000000010000" w:firstRow="0" w:lastRow="0" w:firstColumn="0" w:lastColumn="0" w:oddVBand="0" w:evenVBand="0" w:oddHBand="0" w:evenHBand="1" w:firstRowFirstColumn="0" w:firstRowLastColumn="0" w:lastRowFirstColumn="0" w:lastRowLastColumn="0"/>
              <w:rPr>
                <w:rFonts w:ascii="Arial" w:hAnsi="Arial" w:cs="Arial"/>
                <w:b w:val="0"/>
                <w:color w:val="auto"/>
                <w:sz w:val="22"/>
                <w:szCs w:val="24"/>
              </w:rPr>
            </w:pPr>
            <w:r w:rsidRPr="009750F9">
              <w:rPr>
                <w:rFonts w:ascii="Arial" w:hAnsi="Arial" w:cs="Arial"/>
                <w:b w:val="0"/>
                <w:color w:val="auto"/>
                <w:sz w:val="22"/>
                <w:szCs w:val="24"/>
              </w:rPr>
              <w:t>Music Development Officer</w:t>
            </w:r>
          </w:p>
        </w:tc>
      </w:tr>
    </w:tbl>
    <w:p w:rsidR="00722B5F" w:rsidRPr="00810454" w:rsidRDefault="00722B5F" w:rsidP="00722B5F">
      <w:pPr>
        <w:pStyle w:val="Heading2"/>
        <w:rPr>
          <w:rFonts w:ascii="Arial" w:hAnsi="Arial"/>
          <w:color w:val="auto"/>
          <w:sz w:val="22"/>
        </w:rPr>
      </w:pPr>
      <w:r w:rsidRPr="00810454">
        <w:rPr>
          <w:rFonts w:ascii="Arial" w:hAnsi="Arial"/>
          <w:color w:val="auto"/>
          <w:sz w:val="22"/>
        </w:rPr>
        <w:t>Supported by:</w:t>
      </w:r>
    </w:p>
    <w:p w:rsidR="00722B5F" w:rsidRDefault="00722B5F" w:rsidP="00306DE0">
      <w:pPr>
        <w:autoSpaceDE w:val="0"/>
        <w:autoSpaceDN w:val="0"/>
        <w:adjustRightInd w:val="0"/>
        <w:spacing w:after="0"/>
        <w:rPr>
          <w:rFonts w:ascii="Arial" w:hAnsi="Arial" w:cs="Arial"/>
          <w:szCs w:val="24"/>
        </w:rPr>
      </w:pPr>
    </w:p>
    <w:p w:rsidR="00722B5F" w:rsidRPr="009750F9" w:rsidRDefault="00722B5F" w:rsidP="00306DE0">
      <w:pPr>
        <w:autoSpaceDE w:val="0"/>
        <w:autoSpaceDN w:val="0"/>
        <w:adjustRightInd w:val="0"/>
        <w:spacing w:after="0"/>
        <w:rPr>
          <w:rFonts w:ascii="Arial" w:hAnsi="Arial" w:cs="Arial"/>
          <w:szCs w:val="24"/>
        </w:rPr>
      </w:pPr>
      <w:r w:rsidRPr="009750F9">
        <w:rPr>
          <w:rFonts w:ascii="Arial" w:hAnsi="Arial" w:cs="Arial"/>
          <w:szCs w:val="24"/>
        </w:rPr>
        <w:t>William Gilfillan, Director of Community Services</w:t>
      </w:r>
    </w:p>
    <w:p w:rsidR="003E7E77" w:rsidRPr="00810454" w:rsidRDefault="003E7E77" w:rsidP="00306DE0">
      <w:pPr>
        <w:autoSpaceDE w:val="0"/>
        <w:autoSpaceDN w:val="0"/>
        <w:adjustRightInd w:val="0"/>
        <w:spacing w:after="0"/>
        <w:rPr>
          <w:rFonts w:ascii="Arial" w:hAnsi="Arial"/>
          <w:b/>
        </w:rPr>
      </w:pPr>
    </w:p>
    <w:p w:rsidR="003E7E77" w:rsidRDefault="003E7E77" w:rsidP="00306DE0">
      <w:pPr>
        <w:autoSpaceDE w:val="0"/>
        <w:autoSpaceDN w:val="0"/>
        <w:adjustRightInd w:val="0"/>
        <w:spacing w:after="0"/>
        <w:rPr>
          <w:rFonts w:ascii="Arial" w:hAnsi="Arial" w:cs="Arial"/>
          <w:b/>
          <w:sz w:val="24"/>
          <w:szCs w:val="24"/>
        </w:rPr>
      </w:pPr>
    </w:p>
    <w:p w:rsidR="00D96163" w:rsidRDefault="00D96163" w:rsidP="00306DE0">
      <w:pPr>
        <w:autoSpaceDE w:val="0"/>
        <w:autoSpaceDN w:val="0"/>
        <w:adjustRightInd w:val="0"/>
        <w:spacing w:after="0"/>
        <w:rPr>
          <w:rFonts w:ascii="Arial" w:hAnsi="Arial" w:cs="Arial"/>
          <w:b/>
          <w:sz w:val="24"/>
          <w:szCs w:val="24"/>
        </w:rPr>
        <w:sectPr w:rsidR="00D96163" w:rsidSect="00165502">
          <w:pgSz w:w="11906" w:h="16838" w:code="9"/>
          <w:pgMar w:top="709" w:right="709" w:bottom="1276" w:left="851" w:header="709" w:footer="709" w:gutter="0"/>
          <w:cols w:space="708"/>
          <w:docGrid w:linePitch="360"/>
        </w:sectPr>
      </w:pPr>
    </w:p>
    <w:p w:rsidR="001A26F1" w:rsidRDefault="001A26F1" w:rsidP="00306DE0">
      <w:pPr>
        <w:pStyle w:val="ListParagraph"/>
        <w:autoSpaceDE w:val="0"/>
        <w:autoSpaceDN w:val="0"/>
        <w:adjustRightInd w:val="0"/>
        <w:spacing w:line="276" w:lineRule="auto"/>
        <w:ind w:left="360"/>
        <w:rPr>
          <w:rFonts w:ascii="Arial" w:hAnsi="Arial" w:cs="Arial"/>
          <w:b/>
          <w:sz w:val="28"/>
        </w:rPr>
      </w:pPr>
    </w:p>
    <w:p w:rsidR="00D96163" w:rsidRPr="00C94F63" w:rsidRDefault="00D96163" w:rsidP="00841176">
      <w:pPr>
        <w:pStyle w:val="ListParagraph"/>
        <w:numPr>
          <w:ilvl w:val="0"/>
          <w:numId w:val="32"/>
        </w:numPr>
        <w:autoSpaceDE w:val="0"/>
        <w:autoSpaceDN w:val="0"/>
        <w:adjustRightInd w:val="0"/>
        <w:spacing w:line="276" w:lineRule="auto"/>
        <w:rPr>
          <w:rFonts w:ascii="Arial" w:hAnsi="Arial" w:cs="Arial"/>
          <w:b/>
          <w:sz w:val="28"/>
        </w:rPr>
      </w:pPr>
      <w:r w:rsidRPr="00C94F63">
        <w:rPr>
          <w:rFonts w:ascii="Arial" w:hAnsi="Arial" w:cs="Arial"/>
          <w:b/>
          <w:sz w:val="28"/>
        </w:rPr>
        <w:t xml:space="preserve">Approach to the Review </w:t>
      </w:r>
    </w:p>
    <w:p w:rsidR="00D96163" w:rsidRDefault="00D96163" w:rsidP="00306DE0">
      <w:pPr>
        <w:autoSpaceDE w:val="0"/>
        <w:autoSpaceDN w:val="0"/>
        <w:adjustRightInd w:val="0"/>
        <w:spacing w:after="0"/>
        <w:rPr>
          <w:rFonts w:ascii="Arial" w:hAnsi="Arial" w:cs="Arial"/>
          <w:sz w:val="24"/>
          <w:szCs w:val="24"/>
        </w:rPr>
      </w:pPr>
      <w:r>
        <w:rPr>
          <w:rFonts w:ascii="Arial" w:hAnsi="Arial" w:cs="Arial"/>
          <w:sz w:val="24"/>
          <w:szCs w:val="24"/>
        </w:rPr>
        <w:t xml:space="preserve"> </w:t>
      </w:r>
    </w:p>
    <w:p w:rsidR="00D96163" w:rsidRPr="001A26F1" w:rsidRDefault="00D96163" w:rsidP="00306DE0">
      <w:pPr>
        <w:autoSpaceDE w:val="0"/>
        <w:autoSpaceDN w:val="0"/>
        <w:adjustRightInd w:val="0"/>
        <w:spacing w:after="0"/>
        <w:rPr>
          <w:rFonts w:ascii="Arial" w:hAnsi="Arial" w:cs="Arial"/>
          <w:szCs w:val="24"/>
        </w:rPr>
      </w:pPr>
      <w:r w:rsidRPr="001A26F1">
        <w:rPr>
          <w:rFonts w:ascii="Arial" w:hAnsi="Arial" w:cs="Arial"/>
          <w:szCs w:val="24"/>
        </w:rPr>
        <w:t xml:space="preserve">The purpose of a peer review is to explore in depth an area of service delivery and seek new opportunities for delivering the service more effectively and efficiently.  The status quo for any review area is not considered an option. </w:t>
      </w:r>
    </w:p>
    <w:p w:rsidR="00D96163" w:rsidRPr="001A26F1" w:rsidRDefault="00D96163" w:rsidP="00306DE0">
      <w:pPr>
        <w:autoSpaceDE w:val="0"/>
        <w:autoSpaceDN w:val="0"/>
        <w:adjustRightInd w:val="0"/>
        <w:spacing w:after="0"/>
        <w:rPr>
          <w:rFonts w:ascii="Arial" w:hAnsi="Arial" w:cs="Arial"/>
          <w:szCs w:val="24"/>
        </w:rPr>
      </w:pPr>
    </w:p>
    <w:p w:rsidR="00D96163" w:rsidRPr="001A26F1" w:rsidRDefault="00D96163" w:rsidP="00306DE0">
      <w:pPr>
        <w:autoSpaceDE w:val="0"/>
        <w:autoSpaceDN w:val="0"/>
        <w:adjustRightInd w:val="0"/>
        <w:spacing w:after="0"/>
        <w:rPr>
          <w:rFonts w:ascii="Arial" w:hAnsi="Arial" w:cs="Arial"/>
          <w:szCs w:val="24"/>
        </w:rPr>
      </w:pPr>
      <w:r w:rsidRPr="001A26F1">
        <w:rPr>
          <w:rFonts w:ascii="Arial" w:hAnsi="Arial" w:cs="Arial"/>
          <w:szCs w:val="24"/>
        </w:rPr>
        <w:t>The Review team proposed to approach the review in several key ways:</w:t>
      </w:r>
    </w:p>
    <w:p w:rsidR="00D96163" w:rsidRPr="001A26F1" w:rsidRDefault="00D96163" w:rsidP="00306DE0">
      <w:pPr>
        <w:autoSpaceDE w:val="0"/>
        <w:autoSpaceDN w:val="0"/>
        <w:adjustRightInd w:val="0"/>
        <w:spacing w:after="0"/>
        <w:rPr>
          <w:rFonts w:ascii="Arial" w:hAnsi="Arial" w:cs="Arial"/>
          <w:szCs w:val="24"/>
        </w:rPr>
      </w:pPr>
    </w:p>
    <w:p w:rsidR="00D96163" w:rsidRPr="001A26F1" w:rsidRDefault="00D96163" w:rsidP="00841176">
      <w:pPr>
        <w:pStyle w:val="ListParagraph"/>
        <w:numPr>
          <w:ilvl w:val="0"/>
          <w:numId w:val="25"/>
        </w:numPr>
        <w:autoSpaceDE w:val="0"/>
        <w:autoSpaceDN w:val="0"/>
        <w:adjustRightInd w:val="0"/>
        <w:spacing w:line="276" w:lineRule="auto"/>
        <w:rPr>
          <w:rFonts w:ascii="Arial" w:hAnsi="Arial" w:cs="Arial"/>
          <w:b/>
          <w:sz w:val="22"/>
        </w:rPr>
      </w:pPr>
      <w:r w:rsidRPr="001A26F1">
        <w:rPr>
          <w:rFonts w:ascii="Arial" w:hAnsi="Arial" w:cs="Arial"/>
          <w:b/>
          <w:sz w:val="22"/>
        </w:rPr>
        <w:t>Reviewing the strategic aims and objectives of the service</w:t>
      </w: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r w:rsidRPr="001A26F1">
        <w:rPr>
          <w:rFonts w:ascii="Arial" w:hAnsi="Arial" w:cs="Arial"/>
          <w:sz w:val="22"/>
        </w:rPr>
        <w:t xml:space="preserve">In order to consider the priorities, benefits and outcomes of the service and its relationship with the wider objectives of the Council.  </w:t>
      </w:r>
    </w:p>
    <w:p w:rsidR="00D96163" w:rsidRPr="001A26F1" w:rsidRDefault="00D96163" w:rsidP="00306DE0">
      <w:pPr>
        <w:pStyle w:val="ListParagraph"/>
        <w:autoSpaceDE w:val="0"/>
        <w:autoSpaceDN w:val="0"/>
        <w:adjustRightInd w:val="0"/>
        <w:spacing w:line="276" w:lineRule="auto"/>
        <w:rPr>
          <w:rFonts w:ascii="Arial" w:hAnsi="Arial" w:cs="Arial"/>
          <w:sz w:val="22"/>
        </w:rPr>
      </w:pPr>
    </w:p>
    <w:p w:rsidR="00D96163" w:rsidRPr="001A26F1" w:rsidRDefault="00D96163" w:rsidP="00841176">
      <w:pPr>
        <w:pStyle w:val="ListParagraph"/>
        <w:numPr>
          <w:ilvl w:val="0"/>
          <w:numId w:val="25"/>
        </w:numPr>
        <w:autoSpaceDE w:val="0"/>
        <w:autoSpaceDN w:val="0"/>
        <w:adjustRightInd w:val="0"/>
        <w:spacing w:line="276" w:lineRule="auto"/>
        <w:rPr>
          <w:rFonts w:ascii="Arial" w:hAnsi="Arial" w:cs="Arial"/>
          <w:b/>
          <w:sz w:val="22"/>
        </w:rPr>
      </w:pPr>
      <w:r w:rsidRPr="001A26F1">
        <w:rPr>
          <w:rFonts w:ascii="Arial" w:hAnsi="Arial" w:cs="Arial"/>
          <w:b/>
          <w:sz w:val="22"/>
        </w:rPr>
        <w:t xml:space="preserve">In depth appraisal of the current financial management, business planning and business and administrative process </w:t>
      </w: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r w:rsidRPr="001A26F1">
        <w:rPr>
          <w:rFonts w:ascii="Arial" w:hAnsi="Arial" w:cs="Arial"/>
          <w:sz w:val="22"/>
        </w:rPr>
        <w:t>In order to review how the service is currently operating, the opportunities for efficiency and growth</w:t>
      </w: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r w:rsidRPr="001A26F1">
        <w:rPr>
          <w:rFonts w:ascii="Arial" w:hAnsi="Arial" w:cs="Arial"/>
          <w:sz w:val="22"/>
        </w:rPr>
        <w:t xml:space="preserve"> </w:t>
      </w:r>
    </w:p>
    <w:p w:rsidR="00D96163" w:rsidRPr="001A26F1" w:rsidRDefault="00D96163" w:rsidP="00841176">
      <w:pPr>
        <w:pStyle w:val="ListParagraph"/>
        <w:numPr>
          <w:ilvl w:val="0"/>
          <w:numId w:val="25"/>
        </w:numPr>
        <w:autoSpaceDE w:val="0"/>
        <w:autoSpaceDN w:val="0"/>
        <w:adjustRightInd w:val="0"/>
        <w:spacing w:line="276" w:lineRule="auto"/>
        <w:rPr>
          <w:rFonts w:ascii="Arial" w:hAnsi="Arial" w:cs="Arial"/>
          <w:b/>
          <w:sz w:val="22"/>
        </w:rPr>
      </w:pPr>
      <w:r w:rsidRPr="001A26F1">
        <w:rPr>
          <w:rFonts w:ascii="Arial" w:hAnsi="Arial" w:cs="Arial"/>
          <w:b/>
          <w:sz w:val="22"/>
        </w:rPr>
        <w:t>Reviewing the relationships and partnership working with the Council and other services</w:t>
      </w:r>
    </w:p>
    <w:p w:rsidR="00D96163" w:rsidRPr="001A26F1" w:rsidRDefault="00D96163" w:rsidP="00306DE0">
      <w:pPr>
        <w:pStyle w:val="ListParagraph"/>
        <w:autoSpaceDE w:val="0"/>
        <w:autoSpaceDN w:val="0"/>
        <w:adjustRightInd w:val="0"/>
        <w:spacing w:line="276" w:lineRule="auto"/>
        <w:ind w:left="360"/>
        <w:rPr>
          <w:rFonts w:ascii="Arial" w:hAnsi="Arial" w:cs="Arial"/>
          <w:b/>
          <w:sz w:val="22"/>
        </w:rPr>
      </w:pP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r w:rsidRPr="001A26F1">
        <w:rPr>
          <w:rFonts w:ascii="Arial" w:hAnsi="Arial" w:cs="Arial"/>
          <w:sz w:val="22"/>
        </w:rPr>
        <w:t xml:space="preserve">In order to consider the wider delivery approach and relationship with other providers. </w:t>
      </w:r>
    </w:p>
    <w:p w:rsidR="00D96163" w:rsidRPr="001A26F1" w:rsidRDefault="00D96163" w:rsidP="00306DE0">
      <w:pPr>
        <w:pStyle w:val="ListParagraph"/>
        <w:autoSpaceDE w:val="0"/>
        <w:autoSpaceDN w:val="0"/>
        <w:adjustRightInd w:val="0"/>
        <w:spacing w:line="276" w:lineRule="auto"/>
        <w:ind w:left="360"/>
        <w:rPr>
          <w:rFonts w:ascii="Arial" w:hAnsi="Arial" w:cs="Arial"/>
          <w:b/>
          <w:sz w:val="22"/>
        </w:rPr>
      </w:pPr>
    </w:p>
    <w:p w:rsidR="00D96163" w:rsidRPr="001A26F1" w:rsidRDefault="00D96163" w:rsidP="00841176">
      <w:pPr>
        <w:pStyle w:val="ListParagraph"/>
        <w:numPr>
          <w:ilvl w:val="0"/>
          <w:numId w:val="25"/>
        </w:numPr>
        <w:autoSpaceDE w:val="0"/>
        <w:autoSpaceDN w:val="0"/>
        <w:adjustRightInd w:val="0"/>
        <w:spacing w:line="276" w:lineRule="auto"/>
        <w:rPr>
          <w:rFonts w:ascii="Arial" w:hAnsi="Arial" w:cs="Arial"/>
          <w:b/>
          <w:sz w:val="22"/>
        </w:rPr>
      </w:pPr>
      <w:r w:rsidRPr="001A26F1">
        <w:rPr>
          <w:rFonts w:ascii="Arial" w:hAnsi="Arial" w:cs="Arial"/>
          <w:b/>
          <w:sz w:val="22"/>
        </w:rPr>
        <w:t>Undertaking a detailed options appraisal of the options for delivering the service in the future</w:t>
      </w:r>
    </w:p>
    <w:p w:rsidR="00D96163" w:rsidRPr="001A26F1" w:rsidRDefault="00D96163" w:rsidP="00306DE0">
      <w:pPr>
        <w:pStyle w:val="ListParagraph"/>
        <w:autoSpaceDE w:val="0"/>
        <w:autoSpaceDN w:val="0"/>
        <w:adjustRightInd w:val="0"/>
        <w:spacing w:line="276" w:lineRule="auto"/>
        <w:ind w:left="360"/>
        <w:rPr>
          <w:rFonts w:ascii="Arial" w:hAnsi="Arial" w:cs="Arial"/>
          <w:b/>
          <w:sz w:val="22"/>
        </w:rPr>
      </w:pPr>
    </w:p>
    <w:p w:rsidR="00D96163" w:rsidRPr="001A26F1" w:rsidRDefault="00D96163" w:rsidP="00306DE0">
      <w:pPr>
        <w:pStyle w:val="ListParagraph"/>
        <w:autoSpaceDE w:val="0"/>
        <w:autoSpaceDN w:val="0"/>
        <w:adjustRightInd w:val="0"/>
        <w:spacing w:line="276" w:lineRule="auto"/>
        <w:ind w:left="360"/>
        <w:rPr>
          <w:rFonts w:ascii="Arial" w:hAnsi="Arial" w:cs="Arial"/>
          <w:sz w:val="22"/>
        </w:rPr>
      </w:pPr>
      <w:r w:rsidRPr="001A26F1">
        <w:rPr>
          <w:rFonts w:ascii="Arial" w:hAnsi="Arial" w:cs="Arial"/>
          <w:sz w:val="22"/>
        </w:rPr>
        <w:t>In order to consider how best the service could be provided, ensuring greater efficiency and financial sustainability for the future.</w:t>
      </w:r>
    </w:p>
    <w:p w:rsidR="00D96163" w:rsidRPr="001A26F1" w:rsidRDefault="00D96163" w:rsidP="00D96163">
      <w:pPr>
        <w:pStyle w:val="Heading3"/>
        <w:rPr>
          <w:rFonts w:ascii="Arial" w:hAnsi="Arial" w:cs="Arial"/>
          <w:b w:val="0"/>
          <w:color w:val="auto"/>
          <w:szCs w:val="24"/>
        </w:rPr>
      </w:pPr>
    </w:p>
    <w:p w:rsidR="00D96163" w:rsidRPr="001A26F1" w:rsidRDefault="00D96163" w:rsidP="00306DE0">
      <w:pPr>
        <w:autoSpaceDE w:val="0"/>
        <w:autoSpaceDN w:val="0"/>
        <w:adjustRightInd w:val="0"/>
        <w:spacing w:after="0"/>
        <w:rPr>
          <w:rFonts w:ascii="Arial" w:hAnsi="Arial" w:cs="Arial"/>
          <w:szCs w:val="24"/>
        </w:rPr>
      </w:pPr>
      <w:r w:rsidRPr="001A26F1">
        <w:rPr>
          <w:rFonts w:ascii="Arial" w:hAnsi="Arial" w:cs="Arial"/>
          <w:szCs w:val="24"/>
        </w:rPr>
        <w:t>In order to address the areas high</w:t>
      </w:r>
      <w:r w:rsidR="009B5D71">
        <w:rPr>
          <w:rFonts w:ascii="Arial" w:hAnsi="Arial" w:cs="Arial"/>
          <w:szCs w:val="24"/>
        </w:rPr>
        <w:t>lighted above, it was important</w:t>
      </w:r>
      <w:r w:rsidRPr="001A26F1">
        <w:rPr>
          <w:rFonts w:ascii="Arial" w:hAnsi="Arial" w:cs="Arial"/>
          <w:szCs w:val="24"/>
        </w:rPr>
        <w:t xml:space="preserve"> to consider information from a variety of sources and formats.  The Review team used the following </w:t>
      </w:r>
      <w:r w:rsidR="00F32E25" w:rsidRPr="001A26F1">
        <w:rPr>
          <w:rFonts w:ascii="Arial" w:hAnsi="Arial" w:cs="Arial"/>
          <w:szCs w:val="24"/>
        </w:rPr>
        <w:t>approaches</w:t>
      </w:r>
      <w:r w:rsidRPr="001A26F1">
        <w:rPr>
          <w:rFonts w:ascii="Arial" w:hAnsi="Arial" w:cs="Arial"/>
          <w:szCs w:val="24"/>
        </w:rPr>
        <w:t xml:space="preserve"> to gather information and evidence:  </w:t>
      </w:r>
    </w:p>
    <w:p w:rsidR="00D96163" w:rsidRPr="001A26F1" w:rsidRDefault="00D96163" w:rsidP="00306DE0">
      <w:pPr>
        <w:autoSpaceDE w:val="0"/>
        <w:autoSpaceDN w:val="0"/>
        <w:adjustRightInd w:val="0"/>
        <w:spacing w:after="0"/>
        <w:rPr>
          <w:rFonts w:ascii="Arial" w:hAnsi="Arial" w:cs="Arial"/>
          <w:szCs w:val="24"/>
        </w:rPr>
      </w:pPr>
    </w:p>
    <w:p w:rsidR="00D96163" w:rsidRPr="00AD3462" w:rsidRDefault="00D96163" w:rsidP="00AD3462">
      <w:pPr>
        <w:autoSpaceDE w:val="0"/>
        <w:autoSpaceDN w:val="0"/>
        <w:adjustRightInd w:val="0"/>
        <w:rPr>
          <w:rFonts w:ascii="Arial" w:hAnsi="Arial" w:cs="Arial"/>
          <w:b/>
        </w:rPr>
      </w:pPr>
      <w:r w:rsidRPr="00AD3462">
        <w:rPr>
          <w:rFonts w:ascii="Arial" w:hAnsi="Arial" w:cs="Arial"/>
          <w:b/>
        </w:rPr>
        <w:t>Review of documentary evidence</w:t>
      </w:r>
    </w:p>
    <w:p w:rsidR="00D96163" w:rsidRPr="001A26F1" w:rsidRDefault="00D96163" w:rsidP="00841176">
      <w:pPr>
        <w:pStyle w:val="ListParagraph"/>
        <w:numPr>
          <w:ilvl w:val="0"/>
          <w:numId w:val="27"/>
        </w:numPr>
        <w:autoSpaceDE w:val="0"/>
        <w:autoSpaceDN w:val="0"/>
        <w:adjustRightInd w:val="0"/>
        <w:spacing w:line="276" w:lineRule="auto"/>
        <w:rPr>
          <w:rFonts w:ascii="Arial" w:hAnsi="Arial" w:cs="Arial"/>
          <w:sz w:val="22"/>
        </w:rPr>
      </w:pPr>
      <w:r w:rsidRPr="001A26F1">
        <w:rPr>
          <w:rFonts w:ascii="Arial" w:hAnsi="Arial" w:cs="Arial"/>
          <w:sz w:val="22"/>
        </w:rPr>
        <w:t>National and international reports on music tuition including on the benefits and delivery approaches taken</w:t>
      </w:r>
      <w:r w:rsidR="00A81877">
        <w:rPr>
          <w:rFonts w:ascii="Arial" w:hAnsi="Arial" w:cs="Arial"/>
          <w:sz w:val="22"/>
        </w:rPr>
        <w:t>.</w:t>
      </w:r>
    </w:p>
    <w:p w:rsidR="00D96163" w:rsidRPr="001A26F1" w:rsidRDefault="00D96163" w:rsidP="00306DE0">
      <w:pPr>
        <w:pStyle w:val="ListParagraph"/>
        <w:autoSpaceDE w:val="0"/>
        <w:autoSpaceDN w:val="0"/>
        <w:adjustRightInd w:val="0"/>
        <w:spacing w:line="276" w:lineRule="auto"/>
        <w:rPr>
          <w:rFonts w:ascii="Arial" w:hAnsi="Arial" w:cs="Arial"/>
          <w:sz w:val="22"/>
        </w:rPr>
      </w:pPr>
    </w:p>
    <w:p w:rsidR="00D96163" w:rsidRPr="00AD3462" w:rsidRDefault="00D96163" w:rsidP="00AD3462">
      <w:pPr>
        <w:autoSpaceDE w:val="0"/>
        <w:autoSpaceDN w:val="0"/>
        <w:adjustRightInd w:val="0"/>
        <w:rPr>
          <w:rFonts w:ascii="Arial" w:hAnsi="Arial" w:cs="Arial"/>
          <w:b/>
        </w:rPr>
      </w:pPr>
      <w:r w:rsidRPr="00AD3462">
        <w:rPr>
          <w:rFonts w:ascii="Arial" w:hAnsi="Arial" w:cs="Arial"/>
          <w:b/>
        </w:rPr>
        <w:t>Review of financial documentation</w:t>
      </w:r>
    </w:p>
    <w:p w:rsidR="00D96163" w:rsidRPr="00AD3462" w:rsidRDefault="00D96163" w:rsidP="00841176">
      <w:pPr>
        <w:pStyle w:val="ListParagraph"/>
        <w:numPr>
          <w:ilvl w:val="0"/>
          <w:numId w:val="27"/>
        </w:numPr>
        <w:autoSpaceDE w:val="0"/>
        <w:autoSpaceDN w:val="0"/>
        <w:adjustRightInd w:val="0"/>
        <w:spacing w:line="276" w:lineRule="auto"/>
        <w:rPr>
          <w:rFonts w:ascii="Arial" w:hAnsi="Arial" w:cs="Arial"/>
          <w:sz w:val="22"/>
        </w:rPr>
      </w:pPr>
      <w:r w:rsidRPr="00AD3462">
        <w:rPr>
          <w:rFonts w:ascii="Arial" w:hAnsi="Arial" w:cs="Arial"/>
          <w:sz w:val="22"/>
        </w:rPr>
        <w:t xml:space="preserve">Payment strategy, billing and collection processes, procurement </w:t>
      </w:r>
      <w:r w:rsidR="00AD3462" w:rsidRPr="00AD3462">
        <w:rPr>
          <w:rFonts w:ascii="Arial" w:hAnsi="Arial" w:cs="Arial"/>
          <w:sz w:val="22"/>
        </w:rPr>
        <w:t>opportunities.</w:t>
      </w:r>
    </w:p>
    <w:p w:rsidR="00D96163" w:rsidRPr="001A26F1" w:rsidRDefault="00D96163" w:rsidP="00306DE0">
      <w:pPr>
        <w:pStyle w:val="ListParagraph"/>
        <w:autoSpaceDE w:val="0"/>
        <w:autoSpaceDN w:val="0"/>
        <w:adjustRightInd w:val="0"/>
        <w:spacing w:line="276" w:lineRule="auto"/>
        <w:rPr>
          <w:rFonts w:ascii="Arial" w:hAnsi="Arial" w:cs="Arial"/>
          <w:b/>
          <w:sz w:val="22"/>
        </w:rPr>
      </w:pPr>
    </w:p>
    <w:p w:rsidR="00D96163" w:rsidRPr="00AD3462" w:rsidRDefault="00D96163" w:rsidP="00AD3462">
      <w:pPr>
        <w:autoSpaceDE w:val="0"/>
        <w:autoSpaceDN w:val="0"/>
        <w:adjustRightInd w:val="0"/>
        <w:rPr>
          <w:rFonts w:ascii="Arial" w:hAnsi="Arial" w:cs="Arial"/>
          <w:b/>
        </w:rPr>
      </w:pPr>
      <w:r w:rsidRPr="00AD3462">
        <w:rPr>
          <w:rFonts w:ascii="Arial" w:hAnsi="Arial" w:cs="Arial"/>
          <w:b/>
        </w:rPr>
        <w:t>Stakeholder Engagement</w:t>
      </w:r>
    </w:p>
    <w:p w:rsidR="00D96163" w:rsidRPr="001A26F1" w:rsidRDefault="00D96163" w:rsidP="00841176">
      <w:pPr>
        <w:pStyle w:val="ListParagraph"/>
        <w:numPr>
          <w:ilvl w:val="0"/>
          <w:numId w:val="26"/>
        </w:numPr>
        <w:autoSpaceDE w:val="0"/>
        <w:autoSpaceDN w:val="0"/>
        <w:adjustRightInd w:val="0"/>
        <w:spacing w:line="276" w:lineRule="auto"/>
        <w:rPr>
          <w:rFonts w:ascii="Arial" w:hAnsi="Arial" w:cs="Arial"/>
          <w:sz w:val="22"/>
        </w:rPr>
      </w:pPr>
      <w:r w:rsidRPr="001A26F1">
        <w:rPr>
          <w:rFonts w:ascii="Arial" w:hAnsi="Arial" w:cs="Arial"/>
          <w:sz w:val="22"/>
        </w:rPr>
        <w:t xml:space="preserve">Staff engagement - critical to understanding the way in which the service currently operates, the areas which currently aren’t working as well as they could and the opportunities for change and improvement from those working directly in the field.  Engagement mechanisms with staff included </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 xml:space="preserve">A member of the instruction service team being co-opted onto the review team  </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 xml:space="preserve">Two half-day workshops </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An electronic survey was sent to all instructors</w:t>
      </w:r>
    </w:p>
    <w:p w:rsidR="00D96163" w:rsidRPr="001A26F1" w:rsidRDefault="00D96163" w:rsidP="00306DE0">
      <w:pPr>
        <w:pStyle w:val="ListParagraph"/>
        <w:autoSpaceDE w:val="0"/>
        <w:autoSpaceDN w:val="0"/>
        <w:adjustRightInd w:val="0"/>
        <w:spacing w:line="276" w:lineRule="auto"/>
        <w:rPr>
          <w:rFonts w:ascii="Arial" w:hAnsi="Arial" w:cs="Arial"/>
          <w:sz w:val="22"/>
        </w:rPr>
      </w:pPr>
    </w:p>
    <w:p w:rsidR="00D96163" w:rsidRPr="001A26F1" w:rsidRDefault="00D96163" w:rsidP="00841176">
      <w:pPr>
        <w:pStyle w:val="ListParagraph"/>
        <w:numPr>
          <w:ilvl w:val="0"/>
          <w:numId w:val="26"/>
        </w:numPr>
        <w:autoSpaceDE w:val="0"/>
        <w:autoSpaceDN w:val="0"/>
        <w:adjustRightInd w:val="0"/>
        <w:spacing w:line="276" w:lineRule="auto"/>
        <w:rPr>
          <w:rFonts w:ascii="Arial" w:hAnsi="Arial" w:cs="Arial"/>
          <w:sz w:val="22"/>
        </w:rPr>
      </w:pPr>
      <w:r w:rsidRPr="001A26F1">
        <w:rPr>
          <w:rFonts w:ascii="Arial" w:hAnsi="Arial" w:cs="Arial"/>
          <w:sz w:val="22"/>
        </w:rPr>
        <w:t>Customer engagement – crucial to understanding the view of how the service operates, the benefits of the service, what could improve the service, what may encourage more pupils to use the service and the opportunities for change.  Engagement mechanisms with customers included:</w:t>
      </w:r>
    </w:p>
    <w:p w:rsidR="00D96163"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Survey to primary head teachers and secondary music staff</w:t>
      </w:r>
    </w:p>
    <w:p w:rsidR="00965E3B" w:rsidRPr="001A26F1" w:rsidRDefault="00965E3B" w:rsidP="00841176">
      <w:pPr>
        <w:pStyle w:val="ListParagraph"/>
        <w:numPr>
          <w:ilvl w:val="1"/>
          <w:numId w:val="26"/>
        </w:numPr>
        <w:autoSpaceDE w:val="0"/>
        <w:autoSpaceDN w:val="0"/>
        <w:adjustRightInd w:val="0"/>
        <w:spacing w:line="276" w:lineRule="auto"/>
        <w:rPr>
          <w:rFonts w:ascii="Arial" w:hAnsi="Arial" w:cs="Arial"/>
          <w:sz w:val="22"/>
        </w:rPr>
      </w:pPr>
      <w:r>
        <w:rPr>
          <w:rFonts w:ascii="Arial" w:hAnsi="Arial" w:cs="Arial"/>
          <w:sz w:val="22"/>
        </w:rPr>
        <w:t>Discussions with special schools</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Survey to current users of the service</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2"/>
        </w:rPr>
      </w:pPr>
      <w:r w:rsidRPr="001A26F1">
        <w:rPr>
          <w:rFonts w:ascii="Arial" w:hAnsi="Arial" w:cs="Arial"/>
          <w:sz w:val="22"/>
        </w:rPr>
        <w:t>Survey to recent leavers of the service</w:t>
      </w:r>
    </w:p>
    <w:p w:rsidR="00D96163" w:rsidRPr="001A26F1" w:rsidRDefault="00D96163" w:rsidP="00841176">
      <w:pPr>
        <w:pStyle w:val="ListParagraph"/>
        <w:numPr>
          <w:ilvl w:val="1"/>
          <w:numId w:val="26"/>
        </w:numPr>
        <w:autoSpaceDE w:val="0"/>
        <w:autoSpaceDN w:val="0"/>
        <w:adjustRightInd w:val="0"/>
        <w:spacing w:line="276" w:lineRule="auto"/>
        <w:rPr>
          <w:rFonts w:ascii="Arial" w:hAnsi="Arial" w:cs="Arial"/>
          <w:sz w:val="20"/>
        </w:rPr>
      </w:pPr>
      <w:r w:rsidRPr="001A26F1">
        <w:rPr>
          <w:rFonts w:ascii="Arial" w:hAnsi="Arial" w:cs="Arial"/>
          <w:sz w:val="22"/>
        </w:rPr>
        <w:t>Survey to all S1 parents as potential users of the service</w:t>
      </w:r>
    </w:p>
    <w:p w:rsidR="001A26F1" w:rsidRPr="001A26F1" w:rsidRDefault="001A26F1" w:rsidP="00306DE0">
      <w:pPr>
        <w:pStyle w:val="ListParagraph"/>
        <w:autoSpaceDE w:val="0"/>
        <w:autoSpaceDN w:val="0"/>
        <w:adjustRightInd w:val="0"/>
        <w:spacing w:line="276" w:lineRule="auto"/>
        <w:ind w:left="1440"/>
        <w:rPr>
          <w:rFonts w:ascii="Arial" w:hAnsi="Arial" w:cs="Arial"/>
          <w:sz w:val="20"/>
        </w:rPr>
      </w:pPr>
    </w:p>
    <w:p w:rsidR="00D96163" w:rsidRPr="00AD3462" w:rsidRDefault="00D96163" w:rsidP="00AD3462">
      <w:pPr>
        <w:autoSpaceDE w:val="0"/>
        <w:autoSpaceDN w:val="0"/>
        <w:adjustRightInd w:val="0"/>
        <w:rPr>
          <w:rFonts w:ascii="Arial" w:hAnsi="Arial" w:cs="Arial"/>
          <w:b/>
        </w:rPr>
      </w:pPr>
      <w:r w:rsidRPr="00AD3462">
        <w:rPr>
          <w:rFonts w:ascii="Arial" w:hAnsi="Arial" w:cs="Arial"/>
          <w:b/>
        </w:rPr>
        <w:t>Partner Organisations</w:t>
      </w:r>
    </w:p>
    <w:p w:rsidR="00D96163" w:rsidRPr="001A26F1" w:rsidRDefault="00D96163" w:rsidP="00841176">
      <w:pPr>
        <w:pStyle w:val="ListParagraph"/>
        <w:numPr>
          <w:ilvl w:val="0"/>
          <w:numId w:val="29"/>
        </w:numPr>
        <w:autoSpaceDE w:val="0"/>
        <w:autoSpaceDN w:val="0"/>
        <w:adjustRightInd w:val="0"/>
        <w:spacing w:line="276" w:lineRule="auto"/>
        <w:rPr>
          <w:rFonts w:ascii="Arial" w:hAnsi="Arial" w:cs="Arial"/>
          <w:sz w:val="22"/>
        </w:rPr>
      </w:pPr>
      <w:r w:rsidRPr="001A26F1">
        <w:rPr>
          <w:rFonts w:ascii="Arial" w:hAnsi="Arial" w:cs="Arial"/>
          <w:sz w:val="22"/>
        </w:rPr>
        <w:t>A range of key partner organisations were identified to aid the team’s understanding about current partnership a</w:t>
      </w:r>
      <w:r w:rsidR="00F32E25">
        <w:rPr>
          <w:rFonts w:ascii="Arial" w:hAnsi="Arial" w:cs="Arial"/>
          <w:sz w:val="22"/>
        </w:rPr>
        <w:t>rr</w:t>
      </w:r>
      <w:r w:rsidRPr="001A26F1">
        <w:rPr>
          <w:rFonts w:ascii="Arial" w:hAnsi="Arial" w:cs="Arial"/>
          <w:sz w:val="22"/>
        </w:rPr>
        <w:t>angements and potential future opportunities:</w:t>
      </w:r>
    </w:p>
    <w:p w:rsidR="00D96163" w:rsidRPr="001A26F1" w:rsidRDefault="00D96163" w:rsidP="00841176">
      <w:pPr>
        <w:pStyle w:val="ListParagraph"/>
        <w:numPr>
          <w:ilvl w:val="0"/>
          <w:numId w:val="28"/>
        </w:numPr>
        <w:autoSpaceDE w:val="0"/>
        <w:autoSpaceDN w:val="0"/>
        <w:adjustRightInd w:val="0"/>
        <w:spacing w:line="276" w:lineRule="auto"/>
        <w:rPr>
          <w:rFonts w:ascii="Arial" w:hAnsi="Arial" w:cs="Arial"/>
          <w:sz w:val="22"/>
        </w:rPr>
      </w:pPr>
      <w:r w:rsidRPr="001A26F1">
        <w:rPr>
          <w:rFonts w:ascii="Arial" w:hAnsi="Arial" w:cs="Arial"/>
          <w:sz w:val="22"/>
        </w:rPr>
        <w:t>Local Authorities in order to understand alternative delivery approaches</w:t>
      </w:r>
    </w:p>
    <w:p w:rsidR="00D96163" w:rsidRPr="007B28CD" w:rsidRDefault="007B28CD" w:rsidP="00841176">
      <w:pPr>
        <w:pStyle w:val="ListParagraph"/>
        <w:numPr>
          <w:ilvl w:val="0"/>
          <w:numId w:val="28"/>
        </w:numPr>
        <w:autoSpaceDE w:val="0"/>
        <w:autoSpaceDN w:val="0"/>
        <w:adjustRightInd w:val="0"/>
        <w:spacing w:line="276" w:lineRule="auto"/>
        <w:rPr>
          <w:rFonts w:ascii="Arial" w:hAnsi="Arial" w:cs="Arial"/>
          <w:sz w:val="22"/>
        </w:rPr>
      </w:pPr>
      <w:r w:rsidRPr="007B28CD">
        <w:rPr>
          <w:rFonts w:ascii="Arial" w:hAnsi="Arial" w:cs="Arial"/>
          <w:sz w:val="22"/>
        </w:rPr>
        <w:t xml:space="preserve">Fèisean nan Gàidheal </w:t>
      </w:r>
      <w:r w:rsidR="00D96163" w:rsidRPr="007B28CD">
        <w:rPr>
          <w:rFonts w:ascii="Arial" w:hAnsi="Arial" w:cs="Arial"/>
          <w:sz w:val="22"/>
        </w:rPr>
        <w:t>as the delivery partners for the Youth Music Initiative</w:t>
      </w:r>
    </w:p>
    <w:p w:rsidR="00D96163" w:rsidRPr="004F42BF" w:rsidRDefault="00D96163" w:rsidP="00841176">
      <w:pPr>
        <w:pStyle w:val="ListParagraph"/>
        <w:numPr>
          <w:ilvl w:val="0"/>
          <w:numId w:val="28"/>
        </w:numPr>
        <w:autoSpaceDE w:val="0"/>
        <w:autoSpaceDN w:val="0"/>
        <w:adjustRightInd w:val="0"/>
        <w:spacing w:line="276" w:lineRule="auto"/>
        <w:rPr>
          <w:rFonts w:ascii="Arial" w:hAnsi="Arial"/>
          <w:strike/>
          <w:sz w:val="22"/>
        </w:rPr>
      </w:pPr>
      <w:r w:rsidRPr="001A26F1">
        <w:rPr>
          <w:rFonts w:ascii="Arial" w:hAnsi="Arial" w:cs="Arial"/>
          <w:sz w:val="22"/>
        </w:rPr>
        <w:t xml:space="preserve">High Life Highland as the </w:t>
      </w:r>
      <w:r w:rsidR="001D1FA0" w:rsidRPr="004F42BF">
        <w:rPr>
          <w:rFonts w:ascii="Arial" w:hAnsi="Arial" w:cs="Arial"/>
          <w:sz w:val="22"/>
        </w:rPr>
        <w:t>charity formed by The Highland Council to develop and promote opportunities in culture, learning, sport, leisure, health and wellbeing</w:t>
      </w:r>
      <w:r w:rsidRPr="004F42BF">
        <w:rPr>
          <w:rFonts w:ascii="Arial" w:hAnsi="Arial" w:cs="Arial"/>
          <w:sz w:val="22"/>
        </w:rPr>
        <w:t xml:space="preserve"> </w:t>
      </w:r>
    </w:p>
    <w:p w:rsidR="00D96163" w:rsidRPr="001A26F1" w:rsidRDefault="00D96163" w:rsidP="00841176">
      <w:pPr>
        <w:pStyle w:val="ListParagraph"/>
        <w:numPr>
          <w:ilvl w:val="0"/>
          <w:numId w:val="28"/>
        </w:numPr>
        <w:autoSpaceDE w:val="0"/>
        <w:autoSpaceDN w:val="0"/>
        <w:adjustRightInd w:val="0"/>
        <w:spacing w:line="276" w:lineRule="auto"/>
        <w:rPr>
          <w:rFonts w:ascii="Arial" w:hAnsi="Arial" w:cs="Arial"/>
          <w:sz w:val="22"/>
        </w:rPr>
      </w:pPr>
      <w:r w:rsidRPr="001A26F1">
        <w:rPr>
          <w:rFonts w:ascii="Arial" w:hAnsi="Arial" w:cs="Arial"/>
          <w:sz w:val="22"/>
        </w:rPr>
        <w:t xml:space="preserve">Friends of Highland Young Musician as the parent representation body </w:t>
      </w:r>
    </w:p>
    <w:p w:rsidR="00D96163" w:rsidRPr="001A26F1" w:rsidRDefault="00D96163" w:rsidP="00841176">
      <w:pPr>
        <w:pStyle w:val="ListParagraph"/>
        <w:numPr>
          <w:ilvl w:val="0"/>
          <w:numId w:val="28"/>
        </w:numPr>
        <w:autoSpaceDE w:val="0"/>
        <w:autoSpaceDN w:val="0"/>
        <w:adjustRightInd w:val="0"/>
        <w:spacing w:line="276" w:lineRule="auto"/>
        <w:rPr>
          <w:rFonts w:ascii="Arial" w:hAnsi="Arial" w:cs="Arial"/>
          <w:sz w:val="22"/>
        </w:rPr>
      </w:pPr>
      <w:r w:rsidRPr="001A26F1">
        <w:rPr>
          <w:rFonts w:ascii="Arial" w:hAnsi="Arial" w:cs="Arial"/>
          <w:sz w:val="22"/>
        </w:rPr>
        <w:t>Visits to schools and performances in order to understand the working and functioning of the service.</w:t>
      </w:r>
      <w:r w:rsidR="00A42FAF" w:rsidRPr="00A42FAF">
        <w:rPr>
          <w:rFonts w:ascii="Arial" w:hAnsi="Arial" w:cs="Arial"/>
        </w:rPr>
        <w:t xml:space="preserve"> </w:t>
      </w:r>
      <w:r w:rsidR="00A42FAF" w:rsidRPr="00A42FAF">
        <w:rPr>
          <w:rFonts w:ascii="Arial" w:hAnsi="Arial" w:cs="Arial"/>
          <w:sz w:val="22"/>
        </w:rPr>
        <w:t>This included 2 observations of individual lessons, to see lunchtime and after</w:t>
      </w:r>
      <w:r w:rsidR="00FB450D">
        <w:rPr>
          <w:rFonts w:ascii="Arial" w:hAnsi="Arial" w:cs="Arial"/>
          <w:sz w:val="22"/>
        </w:rPr>
        <w:t>-</w:t>
      </w:r>
      <w:r w:rsidR="00A42FAF" w:rsidRPr="00A42FAF">
        <w:rPr>
          <w:rFonts w:ascii="Arial" w:hAnsi="Arial" w:cs="Arial"/>
          <w:sz w:val="22"/>
        </w:rPr>
        <w:t xml:space="preserve">school group </w:t>
      </w:r>
      <w:r w:rsidR="00F32E25" w:rsidRPr="00A42FAF">
        <w:rPr>
          <w:rFonts w:ascii="Arial" w:hAnsi="Arial" w:cs="Arial"/>
          <w:sz w:val="22"/>
        </w:rPr>
        <w:t>rehearsals</w:t>
      </w:r>
      <w:r w:rsidR="00A42FAF" w:rsidRPr="00A42FAF">
        <w:rPr>
          <w:rFonts w:ascii="Arial" w:hAnsi="Arial" w:cs="Arial"/>
          <w:sz w:val="22"/>
        </w:rPr>
        <w:t xml:space="preserve"> and also a multiple area group concert.</w:t>
      </w:r>
    </w:p>
    <w:p w:rsidR="003E7E77" w:rsidRDefault="003E7E77" w:rsidP="00306DE0">
      <w:pPr>
        <w:autoSpaceDE w:val="0"/>
        <w:autoSpaceDN w:val="0"/>
        <w:adjustRightInd w:val="0"/>
        <w:spacing w:after="0"/>
        <w:rPr>
          <w:rFonts w:ascii="Arial" w:hAnsi="Arial" w:cs="Arial"/>
          <w:b/>
          <w:sz w:val="24"/>
          <w:szCs w:val="24"/>
        </w:rPr>
      </w:pPr>
    </w:p>
    <w:p w:rsidR="00DB6849" w:rsidRDefault="00DB6849" w:rsidP="00306DE0">
      <w:pPr>
        <w:autoSpaceDE w:val="0"/>
        <w:autoSpaceDN w:val="0"/>
        <w:adjustRightInd w:val="0"/>
        <w:spacing w:after="0"/>
        <w:rPr>
          <w:rFonts w:ascii="Arial" w:hAnsi="Arial" w:cs="Arial"/>
          <w:b/>
          <w:sz w:val="24"/>
          <w:szCs w:val="24"/>
        </w:rPr>
      </w:pPr>
    </w:p>
    <w:p w:rsidR="005A454C" w:rsidRDefault="005A454C" w:rsidP="002D7F67">
      <w:pPr>
        <w:tabs>
          <w:tab w:val="left" w:pos="1140"/>
        </w:tabs>
        <w:rPr>
          <w:rFonts w:ascii="Arial" w:hAnsi="Arial" w:cs="Arial"/>
          <w:b/>
          <w:highlight w:val="yellow"/>
        </w:rPr>
        <w:sectPr w:rsidR="005A454C" w:rsidSect="00165502">
          <w:pgSz w:w="11906" w:h="16838" w:code="9"/>
          <w:pgMar w:top="709" w:right="709" w:bottom="1276" w:left="851" w:header="709" w:footer="709" w:gutter="0"/>
          <w:cols w:space="708"/>
          <w:docGrid w:linePitch="360"/>
        </w:sectPr>
      </w:pPr>
    </w:p>
    <w:p w:rsidR="005A454C" w:rsidRPr="00C94F63" w:rsidRDefault="005A454C" w:rsidP="00841176">
      <w:pPr>
        <w:pStyle w:val="ListParagraph"/>
        <w:numPr>
          <w:ilvl w:val="0"/>
          <w:numId w:val="32"/>
        </w:numPr>
        <w:autoSpaceDE w:val="0"/>
        <w:autoSpaceDN w:val="0"/>
        <w:adjustRightInd w:val="0"/>
        <w:spacing w:line="276" w:lineRule="auto"/>
        <w:rPr>
          <w:rFonts w:ascii="Arial" w:hAnsi="Arial" w:cs="Arial"/>
          <w:b/>
        </w:rPr>
      </w:pPr>
      <w:r w:rsidRPr="00C94F63">
        <w:rPr>
          <w:rFonts w:ascii="Arial" w:hAnsi="Arial" w:cs="Arial"/>
          <w:b/>
          <w:sz w:val="28"/>
        </w:rPr>
        <w:t>Staff and Customer Engagement</w:t>
      </w:r>
    </w:p>
    <w:p w:rsidR="002C07A2" w:rsidRDefault="002C07A2" w:rsidP="005A454C">
      <w:pPr>
        <w:autoSpaceDE w:val="0"/>
        <w:autoSpaceDN w:val="0"/>
        <w:adjustRightInd w:val="0"/>
        <w:rPr>
          <w:rFonts w:ascii="Arial" w:hAnsi="Arial" w:cs="Arial"/>
        </w:rPr>
      </w:pPr>
    </w:p>
    <w:p w:rsidR="00A30EBA" w:rsidRDefault="00A30EBA" w:rsidP="005A454C">
      <w:pPr>
        <w:autoSpaceDE w:val="0"/>
        <w:autoSpaceDN w:val="0"/>
        <w:adjustRightInd w:val="0"/>
        <w:rPr>
          <w:rFonts w:ascii="Arial" w:hAnsi="Arial" w:cs="Arial"/>
        </w:rPr>
      </w:pPr>
      <w:r>
        <w:rPr>
          <w:rFonts w:ascii="Arial" w:hAnsi="Arial" w:cs="Arial"/>
        </w:rPr>
        <w:t>This section sets out the feedback received through both staff and customer engagement.  The learning from this engagement is reflected and informs the report and conclusions.</w:t>
      </w:r>
    </w:p>
    <w:p w:rsidR="005A454C" w:rsidRPr="00F66C06" w:rsidRDefault="005A454C" w:rsidP="00841176">
      <w:pPr>
        <w:pStyle w:val="ListParagraph"/>
        <w:numPr>
          <w:ilvl w:val="1"/>
          <w:numId w:val="32"/>
        </w:numPr>
        <w:autoSpaceDE w:val="0"/>
        <w:autoSpaceDN w:val="0"/>
        <w:adjustRightInd w:val="0"/>
        <w:spacing w:line="276" w:lineRule="auto"/>
        <w:ind w:left="360"/>
        <w:rPr>
          <w:rFonts w:ascii="Arial" w:hAnsi="Arial" w:cs="Arial"/>
          <w:b/>
          <w:i/>
        </w:rPr>
      </w:pPr>
      <w:r w:rsidRPr="00F66C06">
        <w:rPr>
          <w:rFonts w:ascii="Arial" w:hAnsi="Arial" w:cs="Arial"/>
          <w:b/>
          <w:i/>
          <w:sz w:val="28"/>
        </w:rPr>
        <w:t>Engagement with Staff</w:t>
      </w:r>
    </w:p>
    <w:p w:rsidR="005A454C" w:rsidRPr="00D54725" w:rsidRDefault="005A454C" w:rsidP="00306DE0">
      <w:pPr>
        <w:pStyle w:val="ListParagraph"/>
        <w:spacing w:line="276" w:lineRule="auto"/>
        <w:rPr>
          <w:rFonts w:ascii="Arial" w:hAnsi="Arial" w:cs="Arial"/>
          <w:sz w:val="22"/>
        </w:rPr>
      </w:pPr>
    </w:p>
    <w:p w:rsidR="005A454C" w:rsidRPr="00DC3F82" w:rsidRDefault="005A454C" w:rsidP="00DC3F82">
      <w:pPr>
        <w:autoSpaceDE w:val="0"/>
        <w:autoSpaceDN w:val="0"/>
        <w:adjustRightInd w:val="0"/>
        <w:rPr>
          <w:rFonts w:ascii="Arial" w:hAnsi="Arial" w:cs="Arial"/>
        </w:rPr>
      </w:pPr>
      <w:r w:rsidRPr="007C23D0">
        <w:rPr>
          <w:rFonts w:ascii="Arial" w:hAnsi="Arial" w:cs="Arial"/>
        </w:rPr>
        <w:t>There are currently 4</w:t>
      </w:r>
      <w:r w:rsidR="00BC4411">
        <w:rPr>
          <w:rFonts w:ascii="Arial" w:hAnsi="Arial" w:cs="Arial"/>
        </w:rPr>
        <w:t>4</w:t>
      </w:r>
      <w:r w:rsidRPr="007C23D0">
        <w:rPr>
          <w:rFonts w:ascii="Arial" w:hAnsi="Arial" w:cs="Arial"/>
        </w:rPr>
        <w:t xml:space="preserve"> </w:t>
      </w:r>
      <w:r w:rsidR="00B60136">
        <w:rPr>
          <w:rFonts w:ascii="Arial" w:hAnsi="Arial" w:cs="Arial"/>
        </w:rPr>
        <w:t xml:space="preserve">music </w:t>
      </w:r>
      <w:r w:rsidRPr="007C23D0">
        <w:rPr>
          <w:rFonts w:ascii="Arial" w:hAnsi="Arial" w:cs="Arial"/>
        </w:rPr>
        <w:t>instructors working as part of the instrumental tu</w:t>
      </w:r>
      <w:r w:rsidR="00B60136">
        <w:rPr>
          <w:rFonts w:ascii="Arial" w:hAnsi="Arial" w:cs="Arial"/>
        </w:rPr>
        <w:t xml:space="preserve">ition service across Highland, </w:t>
      </w:r>
      <w:r w:rsidR="00BC4411">
        <w:rPr>
          <w:rFonts w:ascii="Arial" w:hAnsi="Arial" w:cs="Arial"/>
        </w:rPr>
        <w:t xml:space="preserve">33 </w:t>
      </w:r>
      <w:r w:rsidR="00B60136">
        <w:rPr>
          <w:rFonts w:ascii="Arial" w:hAnsi="Arial" w:cs="Arial"/>
        </w:rPr>
        <w:t>are full-</w:t>
      </w:r>
      <w:r w:rsidRPr="007C23D0">
        <w:rPr>
          <w:rFonts w:ascii="Arial" w:hAnsi="Arial" w:cs="Arial"/>
        </w:rPr>
        <w:t xml:space="preserve">time and </w:t>
      </w:r>
      <w:r w:rsidR="00BC4411">
        <w:rPr>
          <w:rFonts w:ascii="Arial" w:hAnsi="Arial" w:cs="Arial"/>
        </w:rPr>
        <w:t>11</w:t>
      </w:r>
      <w:r w:rsidR="00B60136">
        <w:rPr>
          <w:rFonts w:ascii="Arial" w:hAnsi="Arial" w:cs="Arial"/>
        </w:rPr>
        <w:t xml:space="preserve"> part-</w:t>
      </w:r>
      <w:r w:rsidRPr="007C23D0">
        <w:rPr>
          <w:rFonts w:ascii="Arial" w:hAnsi="Arial" w:cs="Arial"/>
        </w:rPr>
        <w:t>time</w:t>
      </w:r>
      <w:r w:rsidR="00B60136">
        <w:rPr>
          <w:rFonts w:ascii="Arial" w:hAnsi="Arial" w:cs="Arial"/>
        </w:rPr>
        <w:t xml:space="preserve"> representing 39.3 </w:t>
      </w:r>
      <w:r w:rsidR="00FB450D">
        <w:rPr>
          <w:rFonts w:ascii="Arial" w:hAnsi="Arial" w:cs="Arial"/>
        </w:rPr>
        <w:t>fte</w:t>
      </w:r>
      <w:r w:rsidRPr="007C23D0">
        <w:rPr>
          <w:rFonts w:ascii="Arial" w:hAnsi="Arial" w:cs="Arial"/>
        </w:rPr>
        <w:t xml:space="preserve">.  They provide tuition in all secondary schools and </w:t>
      </w:r>
      <w:r w:rsidR="00606905" w:rsidRPr="00606905">
        <w:rPr>
          <w:rFonts w:ascii="Arial" w:hAnsi="Arial" w:cs="Arial"/>
        </w:rPr>
        <w:t>83.5</w:t>
      </w:r>
      <w:r w:rsidRPr="00606905">
        <w:rPr>
          <w:rFonts w:ascii="Arial" w:hAnsi="Arial" w:cs="Arial"/>
        </w:rPr>
        <w:t>%</w:t>
      </w:r>
      <w:r w:rsidRPr="007C23D0">
        <w:rPr>
          <w:rFonts w:ascii="Arial" w:hAnsi="Arial" w:cs="Arial"/>
        </w:rPr>
        <w:t xml:space="preserve"> of primary schools across a wide range of instruments:</w:t>
      </w:r>
    </w:p>
    <w:tbl>
      <w:tblPr>
        <w:tblStyle w:val="MediumShading1-Accent4"/>
        <w:tblW w:w="6618" w:type="dxa"/>
        <w:tblInd w:w="720" w:type="dxa"/>
        <w:tblLayout w:type="fixed"/>
        <w:tblLook w:val="04A0" w:firstRow="1" w:lastRow="0" w:firstColumn="1" w:lastColumn="0" w:noHBand="0" w:noVBand="1"/>
      </w:tblPr>
      <w:tblGrid>
        <w:gridCol w:w="5342"/>
        <w:gridCol w:w="1276"/>
      </w:tblGrid>
      <w:tr w:rsidR="00B60136" w:rsidRPr="00DC3F82" w:rsidTr="003035E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342" w:type="dxa"/>
            <w:noWrap/>
            <w:vAlign w:val="center"/>
            <w:hideMark/>
          </w:tcPr>
          <w:p w:rsidR="00B60136" w:rsidRPr="003035E5" w:rsidRDefault="00B60136" w:rsidP="00306DE0">
            <w:pPr>
              <w:spacing w:line="276" w:lineRule="auto"/>
              <w:rPr>
                <w:rFonts w:ascii="Arial" w:eastAsia="Times New Roman" w:hAnsi="Arial" w:cs="Arial"/>
                <w:lang w:eastAsia="en-GB"/>
              </w:rPr>
            </w:pPr>
            <w:r w:rsidRPr="003035E5">
              <w:rPr>
                <w:rFonts w:ascii="Arial" w:eastAsia="Times New Roman" w:hAnsi="Arial" w:cs="Arial"/>
                <w:lang w:eastAsia="en-GB"/>
              </w:rPr>
              <w:t> Instrument</w:t>
            </w:r>
          </w:p>
        </w:tc>
        <w:tc>
          <w:tcPr>
            <w:tcW w:w="1276" w:type="dxa"/>
            <w:vAlign w:val="center"/>
            <w:hideMark/>
          </w:tcPr>
          <w:p w:rsidR="00B60136" w:rsidRPr="003035E5" w:rsidRDefault="00B60136" w:rsidP="00FB450D">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n-GB"/>
              </w:rPr>
            </w:pPr>
            <w:r w:rsidRPr="003035E5">
              <w:rPr>
                <w:rFonts w:ascii="Arial" w:eastAsia="Times New Roman" w:hAnsi="Arial" w:cs="Arial"/>
                <w:sz w:val="20"/>
                <w:lang w:eastAsia="en-GB"/>
              </w:rPr>
              <w:t xml:space="preserve">% of </w:t>
            </w:r>
            <w:r w:rsidR="00FB450D">
              <w:rPr>
                <w:rFonts w:ascii="Arial" w:eastAsia="Times New Roman" w:hAnsi="Arial" w:cs="Arial"/>
                <w:sz w:val="20"/>
                <w:lang w:eastAsia="en-GB"/>
              </w:rPr>
              <w:t>fte</w:t>
            </w:r>
          </w:p>
        </w:tc>
      </w:tr>
      <w:tr w:rsidR="00B60136" w:rsidRPr="00DC3F82"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hideMark/>
          </w:tcPr>
          <w:p w:rsidR="00B60136" w:rsidRPr="00B60136" w:rsidRDefault="00B60136" w:rsidP="00306DE0">
            <w:pPr>
              <w:spacing w:line="276" w:lineRule="auto"/>
              <w:rPr>
                <w:rFonts w:ascii="Arial" w:eastAsia="Times New Roman" w:hAnsi="Arial" w:cs="Arial"/>
                <w:b w:val="0"/>
                <w:color w:val="000000"/>
                <w:lang w:eastAsia="en-GB"/>
              </w:rPr>
            </w:pPr>
            <w:r w:rsidRPr="00B60136">
              <w:rPr>
                <w:rFonts w:ascii="Arial" w:eastAsia="Times New Roman" w:hAnsi="Arial" w:cs="Arial"/>
                <w:b w:val="0"/>
                <w:lang w:eastAsia="en-GB"/>
              </w:rPr>
              <w:t>Strings</w:t>
            </w:r>
          </w:p>
        </w:tc>
        <w:tc>
          <w:tcPr>
            <w:tcW w:w="1276" w:type="dxa"/>
            <w:noWrap/>
            <w:hideMark/>
          </w:tcPr>
          <w:p w:rsidR="00B60136" w:rsidRPr="00DC3F82" w:rsidRDefault="00B60136" w:rsidP="00306DE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F82">
              <w:rPr>
                <w:rFonts w:ascii="Arial" w:eastAsia="Times New Roman" w:hAnsi="Arial" w:cs="Arial"/>
                <w:color w:val="000000"/>
                <w:lang w:eastAsia="en-GB"/>
              </w:rPr>
              <w:t>38.3%</w:t>
            </w:r>
          </w:p>
        </w:tc>
      </w:tr>
      <w:tr w:rsidR="00B60136" w:rsidRPr="00DC3F82"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B60136" w:rsidRPr="00B60136" w:rsidRDefault="005A094F" w:rsidP="00306DE0">
            <w:pPr>
              <w:spacing w:line="276" w:lineRule="auto"/>
              <w:rPr>
                <w:rFonts w:ascii="Arial" w:eastAsia="Times New Roman" w:hAnsi="Arial" w:cs="Arial"/>
                <w:b w:val="0"/>
                <w:color w:val="000000"/>
                <w:lang w:eastAsia="en-GB"/>
              </w:rPr>
            </w:pPr>
            <w:r>
              <w:rPr>
                <w:rFonts w:ascii="Arial" w:eastAsia="Times New Roman" w:hAnsi="Arial" w:cs="Arial"/>
                <w:b w:val="0"/>
                <w:lang w:eastAsia="en-GB"/>
              </w:rPr>
              <w:t>Bagpipes/Chanter</w:t>
            </w:r>
          </w:p>
        </w:tc>
        <w:tc>
          <w:tcPr>
            <w:tcW w:w="1276" w:type="dxa"/>
            <w:noWrap/>
          </w:tcPr>
          <w:p w:rsidR="00B60136" w:rsidRPr="00DC3F82" w:rsidRDefault="005A094F" w:rsidP="005A094F">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29.7</w:t>
            </w:r>
            <w:r w:rsidR="00B60136" w:rsidRPr="00DC3F82">
              <w:rPr>
                <w:rFonts w:ascii="Arial" w:eastAsia="Times New Roman" w:hAnsi="Arial" w:cs="Arial"/>
                <w:color w:val="000000"/>
                <w:lang w:eastAsia="en-GB"/>
              </w:rPr>
              <w:t>%</w:t>
            </w:r>
          </w:p>
        </w:tc>
      </w:tr>
      <w:tr w:rsidR="005A094F" w:rsidRPr="00DC3F82"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B60136" w:rsidRDefault="005A094F" w:rsidP="00306DE0">
            <w:pPr>
              <w:rPr>
                <w:rFonts w:ascii="Arial" w:eastAsia="Times New Roman" w:hAnsi="Arial" w:cs="Arial"/>
                <w:lang w:eastAsia="en-GB"/>
              </w:rPr>
            </w:pPr>
            <w:r>
              <w:rPr>
                <w:rFonts w:ascii="Arial" w:eastAsia="Times New Roman" w:hAnsi="Arial" w:cs="Arial"/>
                <w:b w:val="0"/>
                <w:lang w:eastAsia="en-GB"/>
              </w:rPr>
              <w:t>Woodwind</w:t>
            </w:r>
          </w:p>
        </w:tc>
        <w:tc>
          <w:tcPr>
            <w:tcW w:w="1276" w:type="dxa"/>
            <w:noWrap/>
          </w:tcPr>
          <w:p w:rsidR="005A094F" w:rsidRPr="00DC3F82" w:rsidRDefault="005A094F" w:rsidP="00306DE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13.9</w:t>
            </w:r>
            <w:r w:rsidRPr="00DC3F82">
              <w:rPr>
                <w:rFonts w:ascii="Arial" w:eastAsia="Times New Roman" w:hAnsi="Arial" w:cs="Arial"/>
                <w:color w:val="000000"/>
                <w:lang w:eastAsia="en-GB"/>
              </w:rPr>
              <w:t>%</w:t>
            </w:r>
          </w:p>
        </w:tc>
      </w:tr>
      <w:tr w:rsidR="005A094F" w:rsidRPr="00DC3F82"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B60136" w:rsidRDefault="005A094F" w:rsidP="00306DE0">
            <w:pPr>
              <w:spacing w:line="276" w:lineRule="auto"/>
              <w:rPr>
                <w:rFonts w:ascii="Arial" w:eastAsia="Times New Roman" w:hAnsi="Arial" w:cs="Arial"/>
                <w:b w:val="0"/>
                <w:color w:val="000000"/>
                <w:lang w:eastAsia="en-GB"/>
              </w:rPr>
            </w:pPr>
            <w:r w:rsidRPr="00B60136">
              <w:rPr>
                <w:rFonts w:ascii="Arial" w:eastAsia="Times New Roman" w:hAnsi="Arial" w:cs="Arial"/>
                <w:b w:val="0"/>
                <w:lang w:eastAsia="en-GB"/>
              </w:rPr>
              <w:t>Brass</w:t>
            </w:r>
          </w:p>
        </w:tc>
        <w:tc>
          <w:tcPr>
            <w:tcW w:w="1276" w:type="dxa"/>
            <w:noWrap/>
          </w:tcPr>
          <w:p w:rsidR="005A094F" w:rsidRPr="00DC3F82" w:rsidRDefault="005A094F" w:rsidP="00306DE0">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C3F82">
              <w:rPr>
                <w:rFonts w:ascii="Arial" w:eastAsia="Times New Roman" w:hAnsi="Arial" w:cs="Arial"/>
                <w:color w:val="000000"/>
                <w:lang w:eastAsia="en-GB"/>
              </w:rPr>
              <w:t>10.6%</w:t>
            </w:r>
          </w:p>
        </w:tc>
      </w:tr>
      <w:tr w:rsidR="005A094F" w:rsidRPr="00DC3F82"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B60136" w:rsidRDefault="005A094F" w:rsidP="00306DE0">
            <w:pPr>
              <w:spacing w:line="276" w:lineRule="auto"/>
              <w:rPr>
                <w:rFonts w:ascii="Arial" w:eastAsia="Times New Roman" w:hAnsi="Arial" w:cs="Arial"/>
                <w:b w:val="0"/>
                <w:color w:val="000000"/>
                <w:lang w:eastAsia="en-GB"/>
              </w:rPr>
            </w:pPr>
            <w:r>
              <w:rPr>
                <w:rFonts w:ascii="Arial" w:eastAsia="Times New Roman" w:hAnsi="Arial" w:cs="Arial"/>
                <w:b w:val="0"/>
                <w:lang w:eastAsia="en-GB"/>
              </w:rPr>
              <w:t xml:space="preserve">Percussion </w:t>
            </w:r>
            <w:r w:rsidRPr="00B60136">
              <w:rPr>
                <w:rFonts w:ascii="Arial" w:eastAsia="Times New Roman" w:hAnsi="Arial" w:cs="Arial"/>
                <w:b w:val="0"/>
                <w:lang w:eastAsia="en-GB"/>
              </w:rPr>
              <w:t>/ Drum Kit</w:t>
            </w:r>
          </w:p>
        </w:tc>
        <w:tc>
          <w:tcPr>
            <w:tcW w:w="1276" w:type="dxa"/>
            <w:noWrap/>
          </w:tcPr>
          <w:p w:rsidR="005A094F" w:rsidRPr="00DC3F82" w:rsidRDefault="005A094F" w:rsidP="00306DE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F82">
              <w:rPr>
                <w:rFonts w:ascii="Arial" w:eastAsia="Times New Roman" w:hAnsi="Arial" w:cs="Arial"/>
                <w:color w:val="000000"/>
                <w:lang w:eastAsia="en-GB"/>
              </w:rPr>
              <w:t>2.5%</w:t>
            </w:r>
          </w:p>
        </w:tc>
      </w:tr>
      <w:tr w:rsidR="005A094F" w:rsidRPr="00DC3F82"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B60136" w:rsidRDefault="005A094F" w:rsidP="00306DE0">
            <w:pPr>
              <w:spacing w:line="276" w:lineRule="auto"/>
              <w:rPr>
                <w:rFonts w:ascii="Arial" w:eastAsia="Times New Roman" w:hAnsi="Arial" w:cs="Arial"/>
                <w:b w:val="0"/>
                <w:color w:val="000000"/>
                <w:lang w:eastAsia="en-GB"/>
              </w:rPr>
            </w:pPr>
            <w:r w:rsidRPr="00B60136">
              <w:rPr>
                <w:rFonts w:ascii="Arial" w:eastAsia="Times New Roman" w:hAnsi="Arial" w:cs="Arial"/>
                <w:b w:val="0"/>
                <w:lang w:eastAsia="en-GB"/>
              </w:rPr>
              <w:t>Guitar</w:t>
            </w:r>
          </w:p>
        </w:tc>
        <w:tc>
          <w:tcPr>
            <w:tcW w:w="1276" w:type="dxa"/>
            <w:noWrap/>
          </w:tcPr>
          <w:p w:rsidR="005A094F" w:rsidRPr="00DC3F82" w:rsidRDefault="005A094F" w:rsidP="00306DE0">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C3F82">
              <w:rPr>
                <w:rFonts w:ascii="Arial" w:eastAsia="Times New Roman" w:hAnsi="Arial" w:cs="Arial"/>
                <w:color w:val="000000"/>
                <w:lang w:eastAsia="en-GB"/>
              </w:rPr>
              <w:t>2.5%</w:t>
            </w:r>
          </w:p>
        </w:tc>
      </w:tr>
      <w:tr w:rsidR="005A094F" w:rsidRPr="00DC3F82"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A84468" w:rsidRDefault="005A094F" w:rsidP="00306DE0">
            <w:pPr>
              <w:spacing w:line="276" w:lineRule="auto"/>
              <w:rPr>
                <w:rFonts w:ascii="Arial" w:eastAsia="Times New Roman" w:hAnsi="Arial" w:cs="Arial"/>
                <w:b w:val="0"/>
                <w:color w:val="000000"/>
                <w:lang w:eastAsia="en-GB"/>
              </w:rPr>
            </w:pPr>
            <w:r w:rsidRPr="00A84468">
              <w:rPr>
                <w:rFonts w:ascii="Arial" w:eastAsia="Times New Roman" w:hAnsi="Arial" w:cs="Arial"/>
                <w:b w:val="0"/>
                <w:lang w:eastAsia="en-GB"/>
              </w:rPr>
              <w:t>Highland Drumming</w:t>
            </w:r>
          </w:p>
        </w:tc>
        <w:tc>
          <w:tcPr>
            <w:tcW w:w="1276" w:type="dxa"/>
            <w:noWrap/>
          </w:tcPr>
          <w:p w:rsidR="005A094F" w:rsidRPr="00DC3F82" w:rsidRDefault="005A094F" w:rsidP="00306DE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F82">
              <w:rPr>
                <w:rFonts w:ascii="Arial" w:eastAsia="Times New Roman" w:hAnsi="Arial" w:cs="Arial"/>
                <w:color w:val="000000"/>
                <w:lang w:eastAsia="en-GB"/>
              </w:rPr>
              <w:t>2.5%</w:t>
            </w:r>
          </w:p>
        </w:tc>
      </w:tr>
      <w:tr w:rsidR="005A094F" w:rsidRPr="00DC3F82"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A84468" w:rsidRDefault="005A094F" w:rsidP="00306DE0">
            <w:pPr>
              <w:spacing w:line="276" w:lineRule="auto"/>
              <w:rPr>
                <w:rFonts w:ascii="Arial" w:eastAsia="Times New Roman" w:hAnsi="Arial" w:cs="Arial"/>
                <w:b w:val="0"/>
                <w:lang w:eastAsia="en-GB"/>
              </w:rPr>
            </w:pPr>
            <w:r w:rsidRPr="00A84468">
              <w:rPr>
                <w:rFonts w:ascii="Arial" w:eastAsia="Times New Roman" w:hAnsi="Arial" w:cs="Arial"/>
                <w:b w:val="0"/>
                <w:lang w:eastAsia="en-GB"/>
              </w:rPr>
              <w:t>Traditional Instruments (excl. Piping/drumming)</w:t>
            </w:r>
          </w:p>
        </w:tc>
        <w:tc>
          <w:tcPr>
            <w:tcW w:w="1276" w:type="dxa"/>
            <w:noWrap/>
          </w:tcPr>
          <w:p w:rsidR="005A094F" w:rsidRPr="00DC3F82" w:rsidRDefault="005A094F" w:rsidP="00306DE0">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0.0%</w:t>
            </w:r>
          </w:p>
        </w:tc>
      </w:tr>
      <w:tr w:rsidR="005A094F" w:rsidRPr="00DC3F82"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A84468" w:rsidRDefault="005A094F" w:rsidP="00306DE0">
            <w:pPr>
              <w:spacing w:line="276" w:lineRule="auto"/>
              <w:rPr>
                <w:rFonts w:ascii="Arial" w:eastAsia="Times New Roman" w:hAnsi="Arial" w:cs="Arial"/>
                <w:b w:val="0"/>
                <w:lang w:eastAsia="en-GB"/>
              </w:rPr>
            </w:pPr>
            <w:r w:rsidRPr="00A84468">
              <w:rPr>
                <w:rFonts w:ascii="Arial" w:eastAsia="Times New Roman" w:hAnsi="Arial" w:cs="Arial"/>
                <w:b w:val="0"/>
                <w:lang w:eastAsia="en-GB"/>
              </w:rPr>
              <w:t>Voice</w:t>
            </w:r>
          </w:p>
        </w:tc>
        <w:tc>
          <w:tcPr>
            <w:tcW w:w="1276" w:type="dxa"/>
            <w:noWrap/>
          </w:tcPr>
          <w:p w:rsidR="005A094F" w:rsidRDefault="005A094F" w:rsidP="00306DE0">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0.0%</w:t>
            </w:r>
          </w:p>
        </w:tc>
      </w:tr>
      <w:tr w:rsidR="005A094F" w:rsidRPr="00DC3F82"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2" w:type="dxa"/>
            <w:noWrap/>
          </w:tcPr>
          <w:p w:rsidR="005A094F" w:rsidRPr="00A84468" w:rsidRDefault="005A094F" w:rsidP="00306DE0">
            <w:pPr>
              <w:spacing w:line="276" w:lineRule="auto"/>
              <w:rPr>
                <w:rFonts w:ascii="Arial" w:eastAsia="Times New Roman" w:hAnsi="Arial" w:cs="Arial"/>
                <w:b w:val="0"/>
                <w:lang w:eastAsia="en-GB"/>
              </w:rPr>
            </w:pPr>
            <w:r w:rsidRPr="00A84468">
              <w:rPr>
                <w:rFonts w:ascii="Arial" w:eastAsia="Times New Roman" w:hAnsi="Arial" w:cs="Arial"/>
                <w:b w:val="0"/>
                <w:lang w:eastAsia="en-GB"/>
              </w:rPr>
              <w:t>Piano/Keyboard</w:t>
            </w:r>
          </w:p>
        </w:tc>
        <w:tc>
          <w:tcPr>
            <w:tcW w:w="1276" w:type="dxa"/>
            <w:noWrap/>
          </w:tcPr>
          <w:p w:rsidR="005A094F" w:rsidRDefault="005A094F" w:rsidP="00306DE0">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0.0%</w:t>
            </w:r>
          </w:p>
        </w:tc>
      </w:tr>
    </w:tbl>
    <w:p w:rsidR="00A84468" w:rsidRDefault="00A84468" w:rsidP="005A454C">
      <w:pPr>
        <w:autoSpaceDE w:val="0"/>
        <w:autoSpaceDN w:val="0"/>
        <w:adjustRightInd w:val="0"/>
        <w:rPr>
          <w:rFonts w:ascii="Arial" w:hAnsi="Arial" w:cs="Arial"/>
        </w:rPr>
      </w:pPr>
    </w:p>
    <w:p w:rsidR="005A454C" w:rsidRPr="007C23D0" w:rsidRDefault="005A454C" w:rsidP="005A454C">
      <w:pPr>
        <w:autoSpaceDE w:val="0"/>
        <w:autoSpaceDN w:val="0"/>
        <w:adjustRightInd w:val="0"/>
        <w:rPr>
          <w:rFonts w:ascii="Arial" w:hAnsi="Arial" w:cs="Arial"/>
        </w:rPr>
      </w:pPr>
      <w:r w:rsidRPr="007C23D0">
        <w:rPr>
          <w:rFonts w:ascii="Arial" w:hAnsi="Arial" w:cs="Arial"/>
        </w:rPr>
        <w:t>As part of the review, it was important to gather the views of those providing the service in order to understand both how the service is currently provided but seek views and opinions on how the service could be developed for the future.  This was done in three different ways:</w:t>
      </w:r>
    </w:p>
    <w:p w:rsidR="005A454C" w:rsidRPr="000713F2" w:rsidRDefault="005A454C" w:rsidP="00841176">
      <w:pPr>
        <w:pStyle w:val="ListParagraph"/>
        <w:numPr>
          <w:ilvl w:val="0"/>
          <w:numId w:val="23"/>
        </w:numPr>
        <w:autoSpaceDE w:val="0"/>
        <w:autoSpaceDN w:val="0"/>
        <w:adjustRightInd w:val="0"/>
        <w:spacing w:line="276" w:lineRule="auto"/>
        <w:rPr>
          <w:rFonts w:ascii="Arial" w:hAnsi="Arial" w:cs="Arial"/>
          <w:sz w:val="22"/>
          <w:szCs w:val="22"/>
        </w:rPr>
      </w:pPr>
      <w:r w:rsidRPr="000713F2">
        <w:rPr>
          <w:rFonts w:ascii="Arial" w:hAnsi="Arial" w:cs="Arial"/>
          <w:sz w:val="22"/>
          <w:szCs w:val="22"/>
        </w:rPr>
        <w:t>A member of the instruction service team being co-opted onto the review team</w:t>
      </w:r>
      <w:r w:rsidR="000713F2" w:rsidRPr="000713F2">
        <w:rPr>
          <w:rFonts w:ascii="Arial" w:hAnsi="Arial" w:cs="Arial"/>
          <w:sz w:val="22"/>
          <w:szCs w:val="22"/>
        </w:rPr>
        <w:t>.</w:t>
      </w:r>
    </w:p>
    <w:p w:rsidR="00EC0FCC" w:rsidRDefault="005A454C" w:rsidP="00841176">
      <w:pPr>
        <w:pStyle w:val="ListParagraph"/>
        <w:numPr>
          <w:ilvl w:val="0"/>
          <w:numId w:val="23"/>
        </w:numPr>
        <w:autoSpaceDE w:val="0"/>
        <w:autoSpaceDN w:val="0"/>
        <w:adjustRightInd w:val="0"/>
        <w:spacing w:line="276" w:lineRule="auto"/>
        <w:rPr>
          <w:rFonts w:ascii="Arial" w:hAnsi="Arial" w:cs="Arial"/>
          <w:sz w:val="22"/>
          <w:szCs w:val="22"/>
        </w:rPr>
      </w:pPr>
      <w:r w:rsidRPr="000713F2">
        <w:rPr>
          <w:rFonts w:ascii="Arial" w:hAnsi="Arial" w:cs="Arial"/>
          <w:sz w:val="22"/>
          <w:szCs w:val="22"/>
        </w:rPr>
        <w:t xml:space="preserve">Two half-day workshops were held with the Music Instructors on 26 </w:t>
      </w:r>
      <w:r w:rsidR="00F114F9">
        <w:rPr>
          <w:rFonts w:ascii="Arial" w:hAnsi="Arial" w:cs="Arial"/>
          <w:sz w:val="22"/>
          <w:szCs w:val="22"/>
        </w:rPr>
        <w:t xml:space="preserve">&amp; 27 </w:t>
      </w:r>
      <w:r w:rsidRPr="000713F2">
        <w:rPr>
          <w:rFonts w:ascii="Arial" w:hAnsi="Arial" w:cs="Arial"/>
          <w:sz w:val="22"/>
          <w:szCs w:val="22"/>
        </w:rPr>
        <w:t xml:space="preserve">October 2017.  </w:t>
      </w:r>
    </w:p>
    <w:p w:rsidR="005A454C" w:rsidRPr="000713F2" w:rsidRDefault="005A454C" w:rsidP="00EC0FCC">
      <w:pPr>
        <w:pStyle w:val="ListParagraph"/>
        <w:autoSpaceDE w:val="0"/>
        <w:autoSpaceDN w:val="0"/>
        <w:adjustRightInd w:val="0"/>
        <w:spacing w:line="276" w:lineRule="auto"/>
        <w:rPr>
          <w:rFonts w:ascii="Arial" w:hAnsi="Arial" w:cs="Arial"/>
          <w:sz w:val="22"/>
          <w:szCs w:val="22"/>
        </w:rPr>
      </w:pPr>
      <w:r w:rsidRPr="000713F2">
        <w:rPr>
          <w:rFonts w:ascii="Arial" w:hAnsi="Arial" w:cs="Arial"/>
          <w:sz w:val="22"/>
          <w:szCs w:val="22"/>
        </w:rPr>
        <w:t xml:space="preserve">33 instructors </w:t>
      </w:r>
      <w:r w:rsidR="005A094F">
        <w:rPr>
          <w:rFonts w:ascii="Arial" w:hAnsi="Arial" w:cs="Arial"/>
          <w:sz w:val="22"/>
          <w:szCs w:val="22"/>
        </w:rPr>
        <w:t>attended</w:t>
      </w:r>
      <w:r w:rsidRPr="000713F2">
        <w:rPr>
          <w:rFonts w:ascii="Arial" w:hAnsi="Arial" w:cs="Arial"/>
          <w:sz w:val="22"/>
          <w:szCs w:val="22"/>
        </w:rPr>
        <w:t>; 7</w:t>
      </w:r>
      <w:r w:rsidR="00433CFC">
        <w:rPr>
          <w:rFonts w:ascii="Arial" w:hAnsi="Arial" w:cs="Arial"/>
          <w:sz w:val="22"/>
          <w:szCs w:val="22"/>
        </w:rPr>
        <w:t>5</w:t>
      </w:r>
      <w:r w:rsidRPr="000713F2">
        <w:rPr>
          <w:rFonts w:ascii="Arial" w:hAnsi="Arial" w:cs="Arial"/>
          <w:sz w:val="22"/>
          <w:szCs w:val="22"/>
        </w:rPr>
        <w:t>% of the workforce.</w:t>
      </w:r>
    </w:p>
    <w:p w:rsidR="005A454C" w:rsidRPr="000713F2" w:rsidRDefault="005A454C" w:rsidP="00841176">
      <w:pPr>
        <w:pStyle w:val="ListParagraph"/>
        <w:numPr>
          <w:ilvl w:val="0"/>
          <w:numId w:val="23"/>
        </w:numPr>
        <w:autoSpaceDE w:val="0"/>
        <w:autoSpaceDN w:val="0"/>
        <w:adjustRightInd w:val="0"/>
        <w:spacing w:line="276" w:lineRule="auto"/>
        <w:rPr>
          <w:rFonts w:ascii="Arial" w:hAnsi="Arial" w:cs="Arial"/>
          <w:sz w:val="22"/>
          <w:szCs w:val="22"/>
        </w:rPr>
      </w:pPr>
      <w:r w:rsidRPr="000713F2">
        <w:rPr>
          <w:rFonts w:ascii="Arial" w:hAnsi="Arial" w:cs="Arial"/>
          <w:sz w:val="22"/>
          <w:szCs w:val="22"/>
        </w:rPr>
        <w:t xml:space="preserve">An electronic survey was sent to all </w:t>
      </w:r>
      <w:r w:rsidR="00E13AF6">
        <w:rPr>
          <w:rFonts w:ascii="Arial" w:hAnsi="Arial" w:cs="Arial"/>
          <w:sz w:val="22"/>
          <w:szCs w:val="22"/>
        </w:rPr>
        <w:t xml:space="preserve">music </w:t>
      </w:r>
      <w:r w:rsidRPr="000713F2">
        <w:rPr>
          <w:rFonts w:ascii="Arial" w:hAnsi="Arial" w:cs="Arial"/>
          <w:sz w:val="22"/>
          <w:szCs w:val="22"/>
        </w:rPr>
        <w:t>instructors</w:t>
      </w:r>
      <w:r w:rsidR="00292B55" w:rsidRPr="000713F2">
        <w:rPr>
          <w:rFonts w:ascii="Arial" w:hAnsi="Arial" w:cs="Arial"/>
          <w:sz w:val="22"/>
          <w:szCs w:val="22"/>
        </w:rPr>
        <w:t>.</w:t>
      </w:r>
    </w:p>
    <w:p w:rsidR="005A454C" w:rsidRPr="007C23D0" w:rsidRDefault="005A454C" w:rsidP="005A454C">
      <w:pPr>
        <w:autoSpaceDE w:val="0"/>
        <w:autoSpaceDN w:val="0"/>
        <w:adjustRightInd w:val="0"/>
        <w:rPr>
          <w:rFonts w:ascii="Arial" w:hAnsi="Arial" w:cs="Arial"/>
        </w:rPr>
      </w:pPr>
    </w:p>
    <w:p w:rsidR="005A454C" w:rsidRPr="007C23D0" w:rsidRDefault="005A454C" w:rsidP="005A454C">
      <w:pPr>
        <w:autoSpaceDE w:val="0"/>
        <w:autoSpaceDN w:val="0"/>
        <w:adjustRightInd w:val="0"/>
        <w:rPr>
          <w:rFonts w:ascii="Arial" w:hAnsi="Arial" w:cs="Arial"/>
          <w:b/>
          <w:i/>
        </w:rPr>
      </w:pPr>
      <w:r w:rsidRPr="007C23D0">
        <w:rPr>
          <w:rFonts w:ascii="Arial" w:hAnsi="Arial" w:cs="Arial"/>
          <w:b/>
          <w:i/>
        </w:rPr>
        <w:t xml:space="preserve">Instructor </w:t>
      </w:r>
      <w:r w:rsidR="00F32E25" w:rsidRPr="007C23D0">
        <w:rPr>
          <w:rFonts w:ascii="Arial" w:hAnsi="Arial" w:cs="Arial"/>
          <w:b/>
          <w:i/>
        </w:rPr>
        <w:t>Feedback</w:t>
      </w:r>
    </w:p>
    <w:p w:rsidR="005A454C" w:rsidRPr="007C23D0" w:rsidRDefault="005A454C" w:rsidP="005A454C">
      <w:pPr>
        <w:autoSpaceDE w:val="0"/>
        <w:autoSpaceDN w:val="0"/>
        <w:adjustRightInd w:val="0"/>
        <w:rPr>
          <w:rFonts w:ascii="Arial" w:hAnsi="Arial" w:cs="Arial"/>
        </w:rPr>
      </w:pPr>
      <w:r w:rsidRPr="007C23D0">
        <w:rPr>
          <w:rFonts w:ascii="Arial" w:hAnsi="Arial" w:cs="Arial"/>
        </w:rPr>
        <w:t>The purpose of the survey was to provide background and context for the subsequent workshops undertaken with instructors and to provide an opportunity at an individual level to explore the way the service currently operates, the benefits and challenges of the current service and the opportunities going forward.</w:t>
      </w:r>
    </w:p>
    <w:p w:rsidR="005A454C" w:rsidRPr="007C23D0" w:rsidRDefault="005A454C" w:rsidP="005A454C">
      <w:pPr>
        <w:autoSpaceDE w:val="0"/>
        <w:autoSpaceDN w:val="0"/>
        <w:adjustRightInd w:val="0"/>
        <w:rPr>
          <w:rFonts w:ascii="Arial" w:hAnsi="Arial" w:cs="Arial"/>
        </w:rPr>
      </w:pPr>
      <w:r w:rsidRPr="007C23D0">
        <w:rPr>
          <w:rFonts w:ascii="Arial" w:hAnsi="Arial" w:cs="Arial"/>
        </w:rPr>
        <w:t xml:space="preserve">40 instructors responded to the survey providing a response rate of over 90%.  The instructors have significant experience between them, with over 60% reporting that they have taught in Highland for over 10 years.  </w:t>
      </w:r>
    </w:p>
    <w:p w:rsidR="005A454C" w:rsidRPr="007C23D0" w:rsidRDefault="005A454C" w:rsidP="005A454C">
      <w:pPr>
        <w:autoSpaceDE w:val="0"/>
        <w:autoSpaceDN w:val="0"/>
        <w:adjustRightInd w:val="0"/>
        <w:rPr>
          <w:rFonts w:ascii="Arial" w:hAnsi="Arial" w:cs="Arial"/>
        </w:rPr>
      </w:pPr>
      <w:r w:rsidRPr="007C23D0">
        <w:rPr>
          <w:rFonts w:ascii="Arial" w:hAnsi="Arial" w:cs="Arial"/>
        </w:rPr>
        <w:t>Two thirds of instructors believe that there is greater demand for the service than they are currently able to meet.  Over 50% of instructors reported that they had a waiting list, a total of 268 pupils between them.  This varied from a waiting list of 2 to over 50, with an average of 13.4.  70% of instructors reported that they taught some pupils with Additional Support Needs.  A number of the instructors reflected upon the importance of this element when highlighting the benefits of the service and the opportunities the service provides to all pupils whatever their ability</w:t>
      </w:r>
      <w:r w:rsidR="00E27602">
        <w:rPr>
          <w:rFonts w:ascii="Arial" w:hAnsi="Arial" w:cs="Arial"/>
        </w:rPr>
        <w:t xml:space="preserve"> or needs</w:t>
      </w:r>
      <w:r w:rsidRPr="007C23D0">
        <w:rPr>
          <w:rFonts w:ascii="Arial" w:hAnsi="Arial" w:cs="Arial"/>
        </w:rPr>
        <w:t>.</w:t>
      </w:r>
    </w:p>
    <w:p w:rsidR="005A454C" w:rsidRPr="007C23D0" w:rsidRDefault="005A454C" w:rsidP="005A454C">
      <w:pPr>
        <w:autoSpaceDE w:val="0"/>
        <w:autoSpaceDN w:val="0"/>
        <w:adjustRightInd w:val="0"/>
        <w:rPr>
          <w:rFonts w:ascii="Arial" w:hAnsi="Arial" w:cs="Arial"/>
        </w:rPr>
      </w:pPr>
      <w:r w:rsidRPr="007C23D0">
        <w:rPr>
          <w:rFonts w:ascii="Arial" w:hAnsi="Arial" w:cs="Arial"/>
        </w:rPr>
        <w:t xml:space="preserve">On average, three quarters of </w:t>
      </w:r>
      <w:r w:rsidR="0014193E">
        <w:rPr>
          <w:rFonts w:ascii="Arial" w:hAnsi="Arial" w:cs="Arial"/>
        </w:rPr>
        <w:t>instructors</w:t>
      </w:r>
      <w:r w:rsidRPr="007C23D0">
        <w:rPr>
          <w:rFonts w:ascii="Arial" w:hAnsi="Arial" w:cs="Arial"/>
        </w:rPr>
        <w:t>’ time is spent on delivering tuition in school time.  The remainder of time on average is split relatively evenly between travel, administration, preparation, with a smaller amount spent on CPD.  For the majority of those based in the North, Mid and West areas, the % of time spent on travel was slightly higher than t</w:t>
      </w:r>
      <w:r w:rsidR="00E27602">
        <w:rPr>
          <w:rFonts w:ascii="Arial" w:hAnsi="Arial" w:cs="Arial"/>
        </w:rPr>
        <w:t>hose based in the S</w:t>
      </w:r>
      <w:r w:rsidR="0014193E">
        <w:rPr>
          <w:rFonts w:ascii="Arial" w:hAnsi="Arial" w:cs="Arial"/>
        </w:rPr>
        <w:t>outh.  Some instructors</w:t>
      </w:r>
      <w:r w:rsidR="0014193E" w:rsidRPr="007C23D0">
        <w:rPr>
          <w:rFonts w:ascii="Arial" w:hAnsi="Arial" w:cs="Arial"/>
        </w:rPr>
        <w:t xml:space="preserve"> </w:t>
      </w:r>
      <w:r w:rsidRPr="007C23D0">
        <w:rPr>
          <w:rFonts w:ascii="Arial" w:hAnsi="Arial" w:cs="Arial"/>
        </w:rPr>
        <w:t>noted the challenge of undertaking all their work requirements within their standard working week</w:t>
      </w:r>
      <w:r w:rsidR="004F42BF">
        <w:rPr>
          <w:rFonts w:ascii="Arial" w:hAnsi="Arial" w:cs="Arial"/>
        </w:rPr>
        <w:t>.</w:t>
      </w:r>
    </w:p>
    <w:p w:rsidR="005A454C" w:rsidRPr="007C23D0" w:rsidRDefault="005A454C" w:rsidP="005A454C">
      <w:pPr>
        <w:autoSpaceDE w:val="0"/>
        <w:autoSpaceDN w:val="0"/>
        <w:adjustRightInd w:val="0"/>
        <w:rPr>
          <w:rFonts w:ascii="Arial" w:hAnsi="Arial" w:cs="Arial"/>
        </w:rPr>
      </w:pPr>
      <w:r w:rsidRPr="007C23D0">
        <w:rPr>
          <w:rFonts w:ascii="Arial" w:hAnsi="Arial" w:cs="Arial"/>
        </w:rPr>
        <w:t>97% of</w:t>
      </w:r>
      <w:r w:rsidR="0014193E">
        <w:rPr>
          <w:rFonts w:ascii="Arial" w:hAnsi="Arial" w:cs="Arial"/>
        </w:rPr>
        <w:t xml:space="preserve"> instructor</w:t>
      </w:r>
      <w:r w:rsidR="00E27602">
        <w:rPr>
          <w:rFonts w:ascii="Arial" w:hAnsi="Arial" w:cs="Arial"/>
        </w:rPr>
        <w:t>s</w:t>
      </w:r>
      <w:r w:rsidRPr="007C23D0">
        <w:rPr>
          <w:rFonts w:ascii="Arial" w:hAnsi="Arial" w:cs="Arial"/>
        </w:rPr>
        <w:t xml:space="preserve"> reported that they are involved in supporting activities </w:t>
      </w:r>
      <w:r w:rsidR="00F32E25" w:rsidRPr="007C23D0">
        <w:rPr>
          <w:rFonts w:ascii="Arial" w:hAnsi="Arial" w:cs="Arial"/>
        </w:rPr>
        <w:t>out with</w:t>
      </w:r>
      <w:r w:rsidRPr="007C23D0">
        <w:rPr>
          <w:rFonts w:ascii="Arial" w:hAnsi="Arial" w:cs="Arial"/>
        </w:rPr>
        <w:t xml:space="preserve"> their contracted time.  These are generally associated with school groups and bands, area/regional groups and concerts both school and area based. This ranged from multiple weekly activities for some </w:t>
      </w:r>
      <w:r w:rsidR="0014193E">
        <w:rPr>
          <w:rFonts w:ascii="Arial" w:hAnsi="Arial" w:cs="Arial"/>
        </w:rPr>
        <w:t>instructors</w:t>
      </w:r>
      <w:r w:rsidRPr="007C23D0">
        <w:rPr>
          <w:rFonts w:ascii="Arial" w:hAnsi="Arial" w:cs="Arial"/>
        </w:rPr>
        <w:t xml:space="preserve">, to end of term concerts/ad hoc events for others.  Around half of </w:t>
      </w:r>
      <w:r w:rsidR="0014193E">
        <w:rPr>
          <w:rFonts w:ascii="Arial" w:hAnsi="Arial" w:cs="Arial"/>
        </w:rPr>
        <w:t>instructor</w:t>
      </w:r>
      <w:r w:rsidRPr="007C23D0">
        <w:rPr>
          <w:rFonts w:ascii="Arial" w:hAnsi="Arial" w:cs="Arial"/>
        </w:rPr>
        <w:t xml:space="preserve">s reported weekly activities.  In the past, some of these activities would have been paid for through overtime.  None of these activities are scheduled within the teaching timetable.  </w:t>
      </w:r>
    </w:p>
    <w:p w:rsidR="005A454C" w:rsidRPr="007C23D0" w:rsidRDefault="005A454C" w:rsidP="005A454C">
      <w:pPr>
        <w:autoSpaceDE w:val="0"/>
        <w:autoSpaceDN w:val="0"/>
        <w:adjustRightInd w:val="0"/>
        <w:rPr>
          <w:rFonts w:ascii="Arial" w:hAnsi="Arial" w:cs="Arial"/>
        </w:rPr>
      </w:pPr>
      <w:r w:rsidRPr="007C23D0">
        <w:rPr>
          <w:rFonts w:ascii="Arial" w:hAnsi="Arial" w:cs="Arial"/>
        </w:rPr>
        <w:t xml:space="preserve">Although 63% of instructors reported positive working relationships with schools, 37% </w:t>
      </w:r>
      <w:r w:rsidR="00A30EBA">
        <w:rPr>
          <w:rFonts w:ascii="Arial" w:hAnsi="Arial" w:cs="Arial"/>
        </w:rPr>
        <w:t xml:space="preserve">of instructor reported that </w:t>
      </w:r>
      <w:r w:rsidRPr="007C23D0">
        <w:rPr>
          <w:rFonts w:ascii="Arial" w:hAnsi="Arial" w:cs="Arial"/>
        </w:rPr>
        <w:t>relationships could be improved.  Some noted that the relation</w:t>
      </w:r>
      <w:r w:rsidR="00A30EBA">
        <w:rPr>
          <w:rFonts w:ascii="Arial" w:hAnsi="Arial" w:cs="Arial"/>
        </w:rPr>
        <w:t>ships, whilst positive with certain</w:t>
      </w:r>
      <w:r w:rsidRPr="007C23D0">
        <w:rPr>
          <w:rFonts w:ascii="Arial" w:hAnsi="Arial" w:cs="Arial"/>
        </w:rPr>
        <w:t xml:space="preserve"> schools, could be </w:t>
      </w:r>
      <w:r w:rsidR="00A30EBA">
        <w:rPr>
          <w:rFonts w:ascii="Arial" w:hAnsi="Arial" w:cs="Arial"/>
        </w:rPr>
        <w:t>better</w:t>
      </w:r>
      <w:r w:rsidRPr="007C23D0">
        <w:rPr>
          <w:rFonts w:ascii="Arial" w:hAnsi="Arial" w:cs="Arial"/>
        </w:rPr>
        <w:t xml:space="preserve"> and that individual relations very much depended upon staff.  It was highlighted that in some locations, particularly primary, there could be better links with c</w:t>
      </w:r>
      <w:r w:rsidR="000A225D">
        <w:rPr>
          <w:rFonts w:ascii="Arial" w:hAnsi="Arial" w:cs="Arial"/>
        </w:rPr>
        <w:t>urricular</w:t>
      </w:r>
      <w:r w:rsidRPr="007C23D0">
        <w:rPr>
          <w:rFonts w:ascii="Arial" w:hAnsi="Arial" w:cs="Arial"/>
        </w:rPr>
        <w:t xml:space="preserve"> music </w:t>
      </w:r>
      <w:r w:rsidR="00A30EBA">
        <w:rPr>
          <w:rFonts w:ascii="Arial" w:hAnsi="Arial" w:cs="Arial"/>
        </w:rPr>
        <w:t xml:space="preserve">and </w:t>
      </w:r>
      <w:r w:rsidRPr="007C23D0">
        <w:rPr>
          <w:rFonts w:ascii="Arial" w:hAnsi="Arial" w:cs="Arial"/>
        </w:rPr>
        <w:t xml:space="preserve">one </w:t>
      </w:r>
      <w:r w:rsidR="00E27602">
        <w:rPr>
          <w:rFonts w:ascii="Arial" w:hAnsi="Arial" w:cs="Arial"/>
        </w:rPr>
        <w:t>instructor</w:t>
      </w:r>
      <w:r w:rsidRPr="007C23D0">
        <w:rPr>
          <w:rFonts w:ascii="Arial" w:hAnsi="Arial" w:cs="Arial"/>
        </w:rPr>
        <w:t xml:space="preserve"> reported very little liaison even for pupils undergoing SQA. One </w:t>
      </w:r>
      <w:r w:rsidR="00E27602">
        <w:rPr>
          <w:rFonts w:ascii="Arial" w:hAnsi="Arial" w:cs="Arial"/>
        </w:rPr>
        <w:t>instructor</w:t>
      </w:r>
      <w:r w:rsidRPr="007C23D0">
        <w:rPr>
          <w:rFonts w:ascii="Arial" w:hAnsi="Arial" w:cs="Arial"/>
        </w:rPr>
        <w:t xml:space="preserve"> noted that there were opportunities to establish stronger links through the YMI work and the connections with instrumental tuition.</w:t>
      </w:r>
    </w:p>
    <w:p w:rsidR="005A454C" w:rsidRPr="007C23D0" w:rsidRDefault="005A454C" w:rsidP="005A454C">
      <w:pPr>
        <w:rPr>
          <w:rFonts w:ascii="Arial" w:hAnsi="Arial" w:cs="Arial"/>
        </w:rPr>
      </w:pPr>
      <w:r w:rsidRPr="007C23D0">
        <w:rPr>
          <w:rFonts w:ascii="Arial" w:hAnsi="Arial" w:cs="Arial"/>
        </w:rPr>
        <w:t xml:space="preserve">The instructors were asked about their top three challenges in undertaking their role.  For </w:t>
      </w:r>
      <w:r w:rsidR="007B6880">
        <w:rPr>
          <w:rFonts w:ascii="Arial" w:hAnsi="Arial" w:cs="Arial"/>
        </w:rPr>
        <w:t>the</w:t>
      </w:r>
      <w:r w:rsidRPr="007C23D0">
        <w:rPr>
          <w:rFonts w:ascii="Arial" w:hAnsi="Arial" w:cs="Arial"/>
        </w:rPr>
        <w:t xml:space="preserve"> majority, resources were one of the main challenges.  This included the increasing costs of lessons and a perception that this was preventing some pupils from starting lessons and others from continuing.  The lack of resources for repairing instruments, buying new instruments and the ability to employ new staff to deal with the level of demand were also noted as concerns.</w:t>
      </w:r>
    </w:p>
    <w:p w:rsidR="005A454C" w:rsidRPr="007C23D0" w:rsidRDefault="005A454C" w:rsidP="005A454C">
      <w:pPr>
        <w:rPr>
          <w:rFonts w:ascii="Arial" w:hAnsi="Arial" w:cs="Arial"/>
        </w:rPr>
      </w:pPr>
      <w:r w:rsidRPr="007C23D0">
        <w:rPr>
          <w:rFonts w:ascii="Arial" w:hAnsi="Arial" w:cs="Arial"/>
        </w:rPr>
        <w:t>There were a series of related challenges</w:t>
      </w:r>
      <w:r w:rsidR="007B6880">
        <w:rPr>
          <w:rFonts w:ascii="Arial" w:hAnsi="Arial" w:cs="Arial"/>
        </w:rPr>
        <w:t xml:space="preserve"> highlighted</w:t>
      </w:r>
      <w:r w:rsidRPr="007C23D0">
        <w:rPr>
          <w:rFonts w:ascii="Arial" w:hAnsi="Arial" w:cs="Arial"/>
        </w:rPr>
        <w:t xml:space="preserve"> around the focus of the service on </w:t>
      </w:r>
      <w:r w:rsidR="007B6880">
        <w:rPr>
          <w:rFonts w:ascii="Arial" w:hAnsi="Arial" w:cs="Arial"/>
        </w:rPr>
        <w:t xml:space="preserve">the </w:t>
      </w:r>
      <w:r w:rsidRPr="007C23D0">
        <w:rPr>
          <w:rFonts w:ascii="Arial" w:hAnsi="Arial" w:cs="Arial"/>
        </w:rPr>
        <w:t>numbers of pupils.  Challenges reported included the large group sizes which made teaching difficult and grouping pupils of different abilities into groups.  There was also concern that there wasn’t enough lesson time for all those interested in learning but equally that lessons were not long enough to adequately teach.</w:t>
      </w:r>
    </w:p>
    <w:p w:rsidR="005A454C" w:rsidRPr="007C23D0" w:rsidRDefault="005A454C" w:rsidP="005A454C">
      <w:pPr>
        <w:rPr>
          <w:rFonts w:ascii="Arial" w:hAnsi="Arial" w:cs="Arial"/>
        </w:rPr>
      </w:pPr>
      <w:r w:rsidRPr="007C23D0">
        <w:rPr>
          <w:rFonts w:ascii="Arial" w:hAnsi="Arial" w:cs="Arial"/>
        </w:rPr>
        <w:t>As noted above, the relationships with schools were highlighted by some instructors as challenging.  This ranged from the lack of accommodation being provided within schools through to the lack of appreciation and prioritisation of music when compared to subjects such as English or Maths.</w:t>
      </w:r>
    </w:p>
    <w:p w:rsidR="005A454C" w:rsidRPr="007C23D0" w:rsidRDefault="005A454C" w:rsidP="005A454C">
      <w:pPr>
        <w:rPr>
          <w:rFonts w:ascii="Arial" w:hAnsi="Arial" w:cs="Arial"/>
        </w:rPr>
      </w:pPr>
      <w:r w:rsidRPr="00965E3B">
        <w:rPr>
          <w:rFonts w:ascii="Arial" w:hAnsi="Arial" w:cs="Arial"/>
        </w:rPr>
        <w:t>Challenges were also noted regarding administration of the service.  This included communication with the central administration</w:t>
      </w:r>
      <w:r w:rsidRPr="007C23D0">
        <w:rPr>
          <w:rFonts w:ascii="Arial" w:hAnsi="Arial" w:cs="Arial"/>
        </w:rPr>
        <w:t xml:space="preserve"> </w:t>
      </w:r>
      <w:r w:rsidR="00965E3B">
        <w:rPr>
          <w:rFonts w:ascii="Arial" w:hAnsi="Arial" w:cs="Arial"/>
        </w:rPr>
        <w:t>team</w:t>
      </w:r>
      <w:r w:rsidRPr="007C23D0">
        <w:rPr>
          <w:rFonts w:ascii="Arial" w:hAnsi="Arial" w:cs="Arial"/>
        </w:rPr>
        <w:t xml:space="preserve"> </w:t>
      </w:r>
      <w:r w:rsidR="004F42BF">
        <w:rPr>
          <w:rFonts w:ascii="Arial" w:hAnsi="Arial" w:cs="Arial"/>
        </w:rPr>
        <w:t xml:space="preserve">due to IT systems </w:t>
      </w:r>
      <w:r w:rsidRPr="007C23D0">
        <w:rPr>
          <w:rFonts w:ascii="Arial" w:hAnsi="Arial" w:cs="Arial"/>
        </w:rPr>
        <w:t xml:space="preserve">and the lack of time </w:t>
      </w:r>
      <w:r w:rsidR="004F42BF">
        <w:rPr>
          <w:rFonts w:ascii="Arial" w:hAnsi="Arial" w:cs="Arial"/>
        </w:rPr>
        <w:t xml:space="preserve">and IT </w:t>
      </w:r>
      <w:r w:rsidRPr="007C23D0">
        <w:rPr>
          <w:rFonts w:ascii="Arial" w:hAnsi="Arial" w:cs="Arial"/>
        </w:rPr>
        <w:t xml:space="preserve">instructors reported available for them to undertake their own administration. </w:t>
      </w:r>
    </w:p>
    <w:p w:rsidR="005A454C" w:rsidRPr="007C23D0" w:rsidRDefault="005A454C" w:rsidP="005A454C">
      <w:pPr>
        <w:rPr>
          <w:rFonts w:ascii="Arial" w:hAnsi="Arial" w:cs="Arial"/>
        </w:rPr>
      </w:pPr>
      <w:r w:rsidRPr="007C23D0">
        <w:rPr>
          <w:rFonts w:ascii="Arial" w:hAnsi="Arial" w:cs="Arial"/>
        </w:rPr>
        <w:t xml:space="preserve">For some </w:t>
      </w:r>
      <w:r w:rsidR="0014193E">
        <w:rPr>
          <w:rFonts w:ascii="Arial" w:hAnsi="Arial" w:cs="Arial"/>
        </w:rPr>
        <w:t>instructors</w:t>
      </w:r>
      <w:r w:rsidRPr="007C23D0">
        <w:rPr>
          <w:rFonts w:ascii="Arial" w:hAnsi="Arial" w:cs="Arial"/>
        </w:rPr>
        <w:t>, geography was a particular challenge and the distances they were required to travel in order to provide lessons across the Highland area.</w:t>
      </w:r>
    </w:p>
    <w:p w:rsidR="005A454C" w:rsidRPr="007C23D0" w:rsidRDefault="005A454C" w:rsidP="005A454C">
      <w:pPr>
        <w:rPr>
          <w:rFonts w:ascii="Arial" w:hAnsi="Arial" w:cs="Arial"/>
        </w:rPr>
      </w:pPr>
      <w:r w:rsidRPr="007C23D0">
        <w:rPr>
          <w:rFonts w:ascii="Arial" w:hAnsi="Arial" w:cs="Arial"/>
        </w:rPr>
        <w:t>In addition to the above, a small number of instructors highlighted a range of further challenges which included: the challenge of keeping pupils interested alongside competing demands, the lack of parental support, the threat of job losses, the reduced time available with Friday closing and the lack of opportunities for CPD (</w:t>
      </w:r>
      <w:r w:rsidR="00572867">
        <w:rPr>
          <w:rFonts w:ascii="Arial" w:hAnsi="Arial" w:cs="Arial"/>
        </w:rPr>
        <w:t>Continuing P</w:t>
      </w:r>
      <w:r w:rsidRPr="007C23D0">
        <w:rPr>
          <w:rFonts w:ascii="Arial" w:hAnsi="Arial" w:cs="Arial"/>
        </w:rPr>
        <w:t>rofessional Development).</w:t>
      </w:r>
    </w:p>
    <w:p w:rsidR="005A454C" w:rsidRPr="007C23D0" w:rsidRDefault="005A454C" w:rsidP="005A454C">
      <w:pPr>
        <w:rPr>
          <w:rFonts w:ascii="Arial" w:hAnsi="Arial" w:cs="Arial"/>
        </w:rPr>
      </w:pPr>
      <w:r w:rsidRPr="007C23D0">
        <w:rPr>
          <w:rFonts w:ascii="Arial" w:hAnsi="Arial" w:cs="Arial"/>
        </w:rPr>
        <w:t>The feedback received from the survey regarding challenges was also reflected in the feedback from the workshops sessions held with instructors.  Instructors reported concerns that the increasing costs of the service were now beginning to impact upon pupil numbers, particularly for families with multiple children and those on low incomes</w:t>
      </w:r>
      <w:r w:rsidR="000713F2">
        <w:rPr>
          <w:rFonts w:ascii="Arial" w:hAnsi="Arial" w:cs="Arial"/>
        </w:rPr>
        <w:t xml:space="preserve"> but who are still eligible to pay fees.</w:t>
      </w:r>
      <w:r w:rsidRPr="007C23D0">
        <w:rPr>
          <w:rFonts w:ascii="Arial" w:hAnsi="Arial" w:cs="Arial"/>
        </w:rPr>
        <w:t xml:space="preserve">  It was suggested that there was too much of a focus on numbers and not on the quality of teaching that was to be provided.  Concerns were expressed that the cut in overtime an</w:t>
      </w:r>
      <w:r w:rsidR="00E27602">
        <w:rPr>
          <w:rFonts w:ascii="Arial" w:hAnsi="Arial" w:cs="Arial"/>
        </w:rPr>
        <w:t>d funding from supporting group-</w:t>
      </w:r>
      <w:r w:rsidRPr="007C23D0">
        <w:rPr>
          <w:rFonts w:ascii="Arial" w:hAnsi="Arial" w:cs="Arial"/>
        </w:rPr>
        <w:t xml:space="preserve">based activity would have a detrimental impact upon the wider learning opportunities for pupils. </w:t>
      </w:r>
    </w:p>
    <w:p w:rsidR="005A454C" w:rsidRPr="007C23D0" w:rsidRDefault="005A454C" w:rsidP="005A454C">
      <w:pPr>
        <w:rPr>
          <w:rFonts w:ascii="Arial" w:hAnsi="Arial" w:cs="Arial"/>
        </w:rPr>
      </w:pPr>
      <w:r w:rsidRPr="007C23D0">
        <w:rPr>
          <w:rFonts w:ascii="Arial" w:hAnsi="Arial" w:cs="Arial"/>
        </w:rPr>
        <w:t>Concerns were also expressed about the relationships with some schools.  There were concerns about the competing demands between schools work/activity and music lessons</w:t>
      </w:r>
      <w:r w:rsidR="007B6880">
        <w:rPr>
          <w:rFonts w:ascii="Arial" w:hAnsi="Arial" w:cs="Arial"/>
        </w:rPr>
        <w:t>,</w:t>
      </w:r>
      <w:r w:rsidRPr="007C23D0">
        <w:rPr>
          <w:rFonts w:ascii="Arial" w:hAnsi="Arial" w:cs="Arial"/>
        </w:rPr>
        <w:t xml:space="preserve"> and </w:t>
      </w:r>
      <w:r w:rsidR="00F32E25" w:rsidRPr="007C23D0">
        <w:rPr>
          <w:rFonts w:ascii="Arial" w:hAnsi="Arial" w:cs="Arial"/>
        </w:rPr>
        <w:t>reluctance</w:t>
      </w:r>
      <w:r w:rsidRPr="007C23D0">
        <w:rPr>
          <w:rFonts w:ascii="Arial" w:hAnsi="Arial" w:cs="Arial"/>
        </w:rPr>
        <w:t xml:space="preserve"> in certain </w:t>
      </w:r>
      <w:r w:rsidR="007B6880">
        <w:rPr>
          <w:rFonts w:ascii="Arial" w:hAnsi="Arial" w:cs="Arial"/>
        </w:rPr>
        <w:t>schools</w:t>
      </w:r>
      <w:r w:rsidRPr="007C23D0">
        <w:rPr>
          <w:rFonts w:ascii="Arial" w:hAnsi="Arial" w:cs="Arial"/>
        </w:rPr>
        <w:t xml:space="preserve"> to release pupils.  This also related to not feeling valued and appreciated for the work they were doing.  </w:t>
      </w:r>
    </w:p>
    <w:p w:rsidR="005A454C" w:rsidRPr="007C23D0" w:rsidRDefault="005A454C" w:rsidP="005A454C">
      <w:pPr>
        <w:rPr>
          <w:rFonts w:ascii="Arial" w:hAnsi="Arial" w:cs="Arial"/>
        </w:rPr>
      </w:pPr>
      <w:r w:rsidRPr="007C23D0">
        <w:rPr>
          <w:rFonts w:ascii="Arial" w:hAnsi="Arial" w:cs="Arial"/>
        </w:rPr>
        <w:t>Instructors were asked in the survey to consider what could be done in order to help them improve and deliver the service differently.  A range of suggestions were provided which included:</w:t>
      </w:r>
    </w:p>
    <w:p w:rsidR="005A454C" w:rsidRPr="007C23D0" w:rsidRDefault="005A454C" w:rsidP="00841176">
      <w:pPr>
        <w:pStyle w:val="ListParagraph"/>
        <w:numPr>
          <w:ilvl w:val="0"/>
          <w:numId w:val="21"/>
        </w:numPr>
        <w:spacing w:line="276" w:lineRule="auto"/>
        <w:rPr>
          <w:rFonts w:ascii="Arial" w:hAnsi="Arial" w:cs="Arial"/>
          <w:sz w:val="22"/>
          <w:szCs w:val="22"/>
        </w:rPr>
      </w:pPr>
      <w:r w:rsidRPr="007C23D0">
        <w:rPr>
          <w:rFonts w:ascii="Arial" w:hAnsi="Arial" w:cs="Arial"/>
          <w:sz w:val="22"/>
          <w:szCs w:val="22"/>
        </w:rPr>
        <w:t xml:space="preserve">Greater investment in the service – more </w:t>
      </w:r>
      <w:r w:rsidR="0014193E" w:rsidRPr="00572867">
        <w:rPr>
          <w:rFonts w:ascii="Arial" w:hAnsi="Arial"/>
          <w:sz w:val="22"/>
        </w:rPr>
        <w:t>instructor</w:t>
      </w:r>
      <w:r w:rsidRPr="007C23D0">
        <w:rPr>
          <w:rFonts w:ascii="Arial" w:hAnsi="Arial" w:cs="Arial"/>
          <w:sz w:val="22"/>
          <w:szCs w:val="22"/>
        </w:rPr>
        <w:t>s, more instruments</w:t>
      </w:r>
      <w:r w:rsidR="000713F2">
        <w:rPr>
          <w:rFonts w:ascii="Arial" w:hAnsi="Arial" w:cs="Arial"/>
          <w:sz w:val="22"/>
          <w:szCs w:val="22"/>
        </w:rPr>
        <w:t xml:space="preserve">, </w:t>
      </w:r>
      <w:r w:rsidRPr="007C23D0">
        <w:rPr>
          <w:rFonts w:ascii="Arial" w:hAnsi="Arial" w:cs="Arial"/>
          <w:sz w:val="22"/>
          <w:szCs w:val="22"/>
        </w:rPr>
        <w:t>stability of funding</w:t>
      </w:r>
      <w:r w:rsidR="007B6880">
        <w:rPr>
          <w:rFonts w:ascii="Arial" w:hAnsi="Arial" w:cs="Arial"/>
          <w:sz w:val="22"/>
          <w:szCs w:val="22"/>
        </w:rPr>
        <w:t>;</w:t>
      </w:r>
    </w:p>
    <w:p w:rsidR="005A454C" w:rsidRPr="007C23D0" w:rsidRDefault="005A454C" w:rsidP="00841176">
      <w:pPr>
        <w:pStyle w:val="ListParagraph"/>
        <w:numPr>
          <w:ilvl w:val="0"/>
          <w:numId w:val="21"/>
        </w:numPr>
        <w:spacing w:line="276" w:lineRule="auto"/>
        <w:rPr>
          <w:rFonts w:ascii="Arial" w:hAnsi="Arial" w:cs="Arial"/>
          <w:sz w:val="22"/>
          <w:szCs w:val="22"/>
        </w:rPr>
      </w:pPr>
      <w:r w:rsidRPr="007C23D0">
        <w:rPr>
          <w:rFonts w:ascii="Arial" w:hAnsi="Arial" w:cs="Arial"/>
          <w:sz w:val="22"/>
          <w:szCs w:val="22"/>
        </w:rPr>
        <w:t>Improved efficiency of the service – better IT to support administration and the delivery of lessons, centralising lessons in one school, improved registration</w:t>
      </w:r>
      <w:r w:rsidR="007B6880">
        <w:rPr>
          <w:rFonts w:ascii="Arial" w:hAnsi="Arial" w:cs="Arial"/>
          <w:sz w:val="22"/>
          <w:szCs w:val="22"/>
        </w:rPr>
        <w:t>;</w:t>
      </w:r>
    </w:p>
    <w:p w:rsidR="005A454C" w:rsidRPr="007C23D0" w:rsidRDefault="005A454C" w:rsidP="00841176">
      <w:pPr>
        <w:pStyle w:val="ListParagraph"/>
        <w:numPr>
          <w:ilvl w:val="0"/>
          <w:numId w:val="21"/>
        </w:numPr>
        <w:spacing w:line="276" w:lineRule="auto"/>
        <w:rPr>
          <w:rFonts w:ascii="Arial" w:hAnsi="Arial" w:cs="Arial"/>
          <w:sz w:val="22"/>
          <w:szCs w:val="22"/>
        </w:rPr>
      </w:pPr>
      <w:r w:rsidRPr="007C23D0">
        <w:rPr>
          <w:rFonts w:ascii="Arial" w:hAnsi="Arial" w:cs="Arial"/>
          <w:sz w:val="22"/>
          <w:szCs w:val="22"/>
        </w:rPr>
        <w:t>A reduction or removal of fees</w:t>
      </w:r>
      <w:r w:rsidR="007B6880">
        <w:rPr>
          <w:rFonts w:ascii="Arial" w:hAnsi="Arial" w:cs="Arial"/>
          <w:sz w:val="22"/>
          <w:szCs w:val="22"/>
        </w:rPr>
        <w:t>;</w:t>
      </w:r>
    </w:p>
    <w:p w:rsidR="005A454C" w:rsidRPr="007C23D0" w:rsidRDefault="005A454C" w:rsidP="00841176">
      <w:pPr>
        <w:pStyle w:val="ListParagraph"/>
        <w:numPr>
          <w:ilvl w:val="0"/>
          <w:numId w:val="21"/>
        </w:numPr>
        <w:spacing w:line="276" w:lineRule="auto"/>
        <w:rPr>
          <w:rFonts w:ascii="Arial" w:hAnsi="Arial" w:cs="Arial"/>
          <w:sz w:val="22"/>
          <w:szCs w:val="22"/>
        </w:rPr>
      </w:pPr>
      <w:r w:rsidRPr="007C23D0">
        <w:rPr>
          <w:rFonts w:ascii="Arial" w:hAnsi="Arial" w:cs="Arial"/>
          <w:sz w:val="22"/>
          <w:szCs w:val="22"/>
        </w:rPr>
        <w:t>Increased promotion of music – more music teaching in primary, promoting the service to parents</w:t>
      </w:r>
    </w:p>
    <w:p w:rsidR="005A454C" w:rsidRPr="007C23D0" w:rsidRDefault="005A454C" w:rsidP="00841176">
      <w:pPr>
        <w:pStyle w:val="ListParagraph"/>
        <w:numPr>
          <w:ilvl w:val="0"/>
          <w:numId w:val="21"/>
        </w:numPr>
        <w:spacing w:line="276" w:lineRule="auto"/>
        <w:rPr>
          <w:rFonts w:ascii="Arial" w:hAnsi="Arial" w:cs="Arial"/>
          <w:sz w:val="22"/>
          <w:szCs w:val="22"/>
        </w:rPr>
      </w:pPr>
      <w:r w:rsidRPr="007C23D0">
        <w:rPr>
          <w:rFonts w:ascii="Arial" w:hAnsi="Arial" w:cs="Arial"/>
          <w:sz w:val="22"/>
          <w:szCs w:val="22"/>
        </w:rPr>
        <w:t>CPD opportunities for instructors</w:t>
      </w:r>
      <w:r w:rsidR="007B6880">
        <w:rPr>
          <w:rFonts w:ascii="Arial" w:hAnsi="Arial" w:cs="Arial"/>
          <w:sz w:val="22"/>
          <w:szCs w:val="22"/>
        </w:rPr>
        <w:t>.</w:t>
      </w:r>
    </w:p>
    <w:p w:rsidR="005A454C" w:rsidRPr="007C23D0" w:rsidRDefault="005A454C" w:rsidP="005A454C">
      <w:pPr>
        <w:rPr>
          <w:rFonts w:ascii="Arial" w:hAnsi="Arial" w:cs="Arial"/>
        </w:rPr>
      </w:pPr>
    </w:p>
    <w:p w:rsidR="005A454C" w:rsidRPr="007C23D0" w:rsidRDefault="005A454C" w:rsidP="005A454C">
      <w:pPr>
        <w:rPr>
          <w:rFonts w:ascii="Arial" w:hAnsi="Arial" w:cs="Arial"/>
        </w:rPr>
      </w:pPr>
      <w:r w:rsidRPr="007C23D0">
        <w:rPr>
          <w:rFonts w:ascii="Arial" w:hAnsi="Arial" w:cs="Arial"/>
        </w:rPr>
        <w:t xml:space="preserve">Instructors were also able to suggest a range of </w:t>
      </w:r>
      <w:r w:rsidR="007B6880">
        <w:rPr>
          <w:rFonts w:ascii="Arial" w:hAnsi="Arial" w:cs="Arial"/>
        </w:rPr>
        <w:t>things that</w:t>
      </w:r>
      <w:r w:rsidRPr="007C23D0">
        <w:rPr>
          <w:rFonts w:ascii="Arial" w:hAnsi="Arial" w:cs="Arial"/>
        </w:rPr>
        <w:t xml:space="preserve"> they could do in order to improve the service.  These included:</w:t>
      </w:r>
    </w:p>
    <w:p w:rsidR="005A454C" w:rsidRPr="007C23D0" w:rsidRDefault="005A454C" w:rsidP="00841176">
      <w:pPr>
        <w:pStyle w:val="ListParagraph"/>
        <w:numPr>
          <w:ilvl w:val="0"/>
          <w:numId w:val="22"/>
        </w:numPr>
        <w:spacing w:line="276" w:lineRule="auto"/>
        <w:rPr>
          <w:rFonts w:ascii="Arial" w:hAnsi="Arial" w:cs="Arial"/>
          <w:sz w:val="22"/>
          <w:szCs w:val="22"/>
        </w:rPr>
      </w:pPr>
      <w:r w:rsidRPr="007C23D0">
        <w:rPr>
          <w:rFonts w:ascii="Arial" w:hAnsi="Arial" w:cs="Arial"/>
          <w:sz w:val="22"/>
          <w:szCs w:val="22"/>
        </w:rPr>
        <w:t>Increase the numbers of pupils – improved recruitment, if more instruments were available</w:t>
      </w:r>
      <w:r w:rsidR="007B6880">
        <w:rPr>
          <w:rFonts w:ascii="Arial" w:hAnsi="Arial" w:cs="Arial"/>
          <w:sz w:val="22"/>
          <w:szCs w:val="22"/>
        </w:rPr>
        <w:t>;</w:t>
      </w:r>
    </w:p>
    <w:p w:rsidR="005A454C" w:rsidRPr="007C23D0" w:rsidRDefault="005A454C" w:rsidP="00841176">
      <w:pPr>
        <w:pStyle w:val="ListParagraph"/>
        <w:numPr>
          <w:ilvl w:val="0"/>
          <w:numId w:val="22"/>
        </w:numPr>
        <w:spacing w:line="276" w:lineRule="auto"/>
        <w:rPr>
          <w:rFonts w:ascii="Arial" w:hAnsi="Arial" w:cs="Arial"/>
          <w:sz w:val="22"/>
          <w:szCs w:val="22"/>
        </w:rPr>
      </w:pPr>
      <w:r w:rsidRPr="007C23D0">
        <w:rPr>
          <w:rFonts w:ascii="Arial" w:hAnsi="Arial" w:cs="Arial"/>
          <w:sz w:val="22"/>
          <w:szCs w:val="22"/>
        </w:rPr>
        <w:t>Teach in new ways – adopting new techniques, digital classrooms to support lessons (not a replacement for)</w:t>
      </w:r>
      <w:r w:rsidR="007B6880">
        <w:rPr>
          <w:rFonts w:ascii="Arial" w:hAnsi="Arial" w:cs="Arial"/>
          <w:sz w:val="22"/>
          <w:szCs w:val="22"/>
        </w:rPr>
        <w:t>;</w:t>
      </w:r>
    </w:p>
    <w:p w:rsidR="005A454C" w:rsidRPr="007C23D0" w:rsidRDefault="005A454C" w:rsidP="00841176">
      <w:pPr>
        <w:pStyle w:val="ListParagraph"/>
        <w:numPr>
          <w:ilvl w:val="0"/>
          <w:numId w:val="22"/>
        </w:numPr>
        <w:spacing w:line="276" w:lineRule="auto"/>
        <w:rPr>
          <w:rFonts w:ascii="Arial" w:hAnsi="Arial" w:cs="Arial"/>
          <w:sz w:val="22"/>
          <w:szCs w:val="22"/>
        </w:rPr>
      </w:pPr>
      <w:r w:rsidRPr="007C23D0">
        <w:rPr>
          <w:rFonts w:ascii="Arial" w:hAnsi="Arial" w:cs="Arial"/>
          <w:sz w:val="22"/>
          <w:szCs w:val="22"/>
        </w:rPr>
        <w:t>Improving links with parents</w:t>
      </w:r>
      <w:r w:rsidR="007B6880">
        <w:rPr>
          <w:rFonts w:ascii="Arial" w:hAnsi="Arial" w:cs="Arial"/>
          <w:sz w:val="22"/>
          <w:szCs w:val="22"/>
        </w:rPr>
        <w:t>;</w:t>
      </w:r>
    </w:p>
    <w:p w:rsidR="005A454C" w:rsidRPr="007C23D0" w:rsidRDefault="005A454C" w:rsidP="00841176">
      <w:pPr>
        <w:pStyle w:val="ListParagraph"/>
        <w:numPr>
          <w:ilvl w:val="0"/>
          <w:numId w:val="22"/>
        </w:numPr>
        <w:spacing w:line="276" w:lineRule="auto"/>
        <w:rPr>
          <w:rFonts w:ascii="Arial" w:hAnsi="Arial" w:cs="Arial"/>
          <w:sz w:val="22"/>
          <w:szCs w:val="22"/>
        </w:rPr>
      </w:pPr>
      <w:r w:rsidRPr="007C23D0">
        <w:rPr>
          <w:rFonts w:ascii="Arial" w:hAnsi="Arial" w:cs="Arial"/>
          <w:sz w:val="22"/>
          <w:szCs w:val="22"/>
        </w:rPr>
        <w:t>Changing delivery – longer lessons for more advanced pupils, having smaller groups</w:t>
      </w:r>
      <w:r w:rsidR="007B6880">
        <w:rPr>
          <w:rFonts w:ascii="Arial" w:hAnsi="Arial" w:cs="Arial"/>
          <w:sz w:val="22"/>
          <w:szCs w:val="22"/>
        </w:rPr>
        <w:t>.</w:t>
      </w:r>
    </w:p>
    <w:p w:rsidR="0099351E" w:rsidRDefault="0099351E" w:rsidP="005A454C">
      <w:pPr>
        <w:rPr>
          <w:rFonts w:ascii="Arial" w:hAnsi="Arial" w:cs="Arial"/>
        </w:rPr>
      </w:pPr>
    </w:p>
    <w:p w:rsidR="005A454C" w:rsidRPr="007C23D0" w:rsidRDefault="005A454C" w:rsidP="005A454C">
      <w:pPr>
        <w:rPr>
          <w:rFonts w:ascii="Arial" w:hAnsi="Arial" w:cs="Arial"/>
        </w:rPr>
      </w:pPr>
      <w:r w:rsidRPr="007C23D0">
        <w:rPr>
          <w:rFonts w:ascii="Arial" w:hAnsi="Arial" w:cs="Arial"/>
        </w:rPr>
        <w:t>Through the workshop session</w:t>
      </w:r>
      <w:r w:rsidR="00965E3B">
        <w:rPr>
          <w:rFonts w:ascii="Arial" w:hAnsi="Arial" w:cs="Arial"/>
        </w:rPr>
        <w:t>s</w:t>
      </w:r>
      <w:r w:rsidRPr="007C23D0">
        <w:rPr>
          <w:rFonts w:ascii="Arial" w:hAnsi="Arial" w:cs="Arial"/>
        </w:rPr>
        <w:t xml:space="preserve"> a range of suggestions were also provided by </w:t>
      </w:r>
      <w:r w:rsidR="00F32E25" w:rsidRPr="007C23D0">
        <w:rPr>
          <w:rFonts w:ascii="Arial" w:hAnsi="Arial" w:cs="Arial"/>
        </w:rPr>
        <w:t>instructors</w:t>
      </w:r>
      <w:r w:rsidRPr="007C23D0">
        <w:rPr>
          <w:rFonts w:ascii="Arial" w:hAnsi="Arial" w:cs="Arial"/>
        </w:rPr>
        <w:t xml:space="preserve"> for improving the service.   This included longer lessons, increasing the capacity of the service, targeting certain instruments in certain areas and increasing the choice for pupils in th</w:t>
      </w:r>
      <w:r w:rsidR="00E27602">
        <w:rPr>
          <w:rFonts w:ascii="Arial" w:hAnsi="Arial" w:cs="Arial"/>
        </w:rPr>
        <w:t xml:space="preserve">e type of instrument </w:t>
      </w:r>
      <w:r w:rsidR="00965E3B">
        <w:rPr>
          <w:rFonts w:ascii="Arial" w:hAnsi="Arial" w:cs="Arial"/>
        </w:rPr>
        <w:t>available to learn</w:t>
      </w:r>
      <w:r w:rsidR="00E27602">
        <w:rPr>
          <w:rFonts w:ascii="Arial" w:hAnsi="Arial" w:cs="Arial"/>
        </w:rPr>
        <w:t xml:space="preserve">. </w:t>
      </w:r>
      <w:r w:rsidR="00965E3B">
        <w:rPr>
          <w:rFonts w:ascii="Arial" w:hAnsi="Arial" w:cs="Arial"/>
        </w:rPr>
        <w:t>Instructors noted that there was wider interest in the service and currently the lack of capacity for some, and the lack of instruments for others, w</w:t>
      </w:r>
      <w:r w:rsidR="00A04D4A">
        <w:rPr>
          <w:rFonts w:ascii="Arial" w:hAnsi="Arial" w:cs="Arial"/>
        </w:rPr>
        <w:t>as</w:t>
      </w:r>
      <w:r w:rsidR="00965E3B">
        <w:rPr>
          <w:rFonts w:ascii="Arial" w:hAnsi="Arial" w:cs="Arial"/>
        </w:rPr>
        <w:t xml:space="preserve"> preventing them from taking on more pupils. </w:t>
      </w:r>
      <w:r w:rsidR="00E27602">
        <w:rPr>
          <w:rFonts w:ascii="Arial" w:hAnsi="Arial" w:cs="Arial"/>
        </w:rPr>
        <w:t xml:space="preserve"> </w:t>
      </w:r>
      <w:r w:rsidRPr="007C23D0">
        <w:rPr>
          <w:rFonts w:ascii="Arial" w:hAnsi="Arial" w:cs="Arial"/>
        </w:rPr>
        <w:t xml:space="preserve">It was suggested there needs to be a more targeted approach to </w:t>
      </w:r>
      <w:r w:rsidR="0099351E">
        <w:rPr>
          <w:rFonts w:ascii="Arial" w:hAnsi="Arial" w:cs="Arial"/>
        </w:rPr>
        <w:t xml:space="preserve">customer </w:t>
      </w:r>
      <w:r w:rsidRPr="007C23D0">
        <w:rPr>
          <w:rFonts w:ascii="Arial" w:hAnsi="Arial" w:cs="Arial"/>
        </w:rPr>
        <w:t>recruitment and improved marketing, changing the approach to procuring instruments, sponsorship for providing instruments and a hire to buy approach.</w:t>
      </w:r>
      <w:r w:rsidR="000713F2">
        <w:rPr>
          <w:rFonts w:ascii="Arial" w:hAnsi="Arial" w:cs="Arial"/>
        </w:rPr>
        <w:t xml:space="preserve">  </w:t>
      </w:r>
    </w:p>
    <w:p w:rsidR="005A454C" w:rsidRPr="007C23D0" w:rsidRDefault="00F32E25" w:rsidP="005A454C">
      <w:pPr>
        <w:autoSpaceDE w:val="0"/>
        <w:autoSpaceDN w:val="0"/>
        <w:adjustRightInd w:val="0"/>
        <w:rPr>
          <w:rFonts w:ascii="Arial" w:hAnsi="Arial" w:cs="Arial"/>
        </w:rPr>
      </w:pPr>
      <w:r w:rsidRPr="007C23D0">
        <w:rPr>
          <w:rFonts w:ascii="Arial" w:hAnsi="Arial" w:cs="Arial"/>
        </w:rPr>
        <w:t>Instructors</w:t>
      </w:r>
      <w:r w:rsidR="005A454C" w:rsidRPr="007C23D0">
        <w:rPr>
          <w:rFonts w:ascii="Arial" w:hAnsi="Arial" w:cs="Arial"/>
        </w:rPr>
        <w:t xml:space="preserve"> are proud of the service that they provide and the benefits that this brings to pupils accessing the service.  The availability of the service to all pupils, regardless of musical ability or financial means, was highlighted as key to the success of the service, alongside the wider benefits it brings pupils such as increased confidence, </w:t>
      </w:r>
      <w:r w:rsidRPr="007C23D0">
        <w:rPr>
          <w:rFonts w:ascii="Arial" w:hAnsi="Arial" w:cs="Arial"/>
        </w:rPr>
        <w:t>self-esteem</w:t>
      </w:r>
      <w:r w:rsidR="005A454C" w:rsidRPr="007C23D0">
        <w:rPr>
          <w:rFonts w:ascii="Arial" w:hAnsi="Arial" w:cs="Arial"/>
        </w:rPr>
        <w:t xml:space="preserve"> and </w:t>
      </w:r>
      <w:r w:rsidRPr="007C23D0">
        <w:rPr>
          <w:rFonts w:ascii="Arial" w:hAnsi="Arial" w:cs="Arial"/>
        </w:rPr>
        <w:t>lifelong</w:t>
      </w:r>
      <w:r w:rsidR="005A454C" w:rsidRPr="007C23D0">
        <w:rPr>
          <w:rFonts w:ascii="Arial" w:hAnsi="Arial" w:cs="Arial"/>
        </w:rPr>
        <w:t xml:space="preserve"> learning.  The broader group based learning was noted as a positive feature of the service and this sat alongside the commitment of the teaching team.  The team dynamic and support were also highlighted by </w:t>
      </w:r>
      <w:r w:rsidR="0014193E">
        <w:rPr>
          <w:rFonts w:ascii="Arial" w:hAnsi="Arial" w:cs="Arial"/>
        </w:rPr>
        <w:t>instructor</w:t>
      </w:r>
      <w:r w:rsidR="005A454C" w:rsidRPr="007C23D0">
        <w:rPr>
          <w:rFonts w:ascii="Arial" w:hAnsi="Arial" w:cs="Arial"/>
        </w:rPr>
        <w:t xml:space="preserve">s as a positive aspect of the service.  </w:t>
      </w:r>
    </w:p>
    <w:p w:rsidR="005A454C" w:rsidRPr="007C23D0" w:rsidRDefault="005A454C" w:rsidP="00877692">
      <w:pPr>
        <w:autoSpaceDE w:val="0"/>
        <w:autoSpaceDN w:val="0"/>
        <w:adjustRightInd w:val="0"/>
        <w:spacing w:after="0"/>
        <w:rPr>
          <w:rFonts w:ascii="Arial" w:hAnsi="Arial" w:cs="Arial"/>
        </w:rPr>
      </w:pPr>
      <w:r w:rsidRPr="007C23D0">
        <w:rPr>
          <w:rFonts w:ascii="Arial" w:hAnsi="Arial" w:cs="Arial"/>
        </w:rPr>
        <w:t xml:space="preserve">The tuition team were naturally concerned at any suggestion that the service could be reduced or stopped and articulated the significant negative impact that this would inevitably have on pupil learning and wider opportunities to learn music.  Many pupils would be unable to access private learning and for many vulnerable individuals, they would no longer have access to this outlet and learning opportunity.  The overall loss of music to the area and the wider cultural benefits this brings, were also highlighted as concerns.  It was noted that the service would be irreplaceable and once lost, would be irretrievable as has been seen in parts of England in recent years.  </w:t>
      </w:r>
    </w:p>
    <w:p w:rsidR="005A454C" w:rsidRPr="00D15F8D" w:rsidRDefault="005A454C" w:rsidP="00306DE0">
      <w:pPr>
        <w:pStyle w:val="ListParagraph"/>
        <w:autoSpaceDE w:val="0"/>
        <w:autoSpaceDN w:val="0"/>
        <w:adjustRightInd w:val="0"/>
        <w:spacing w:line="276" w:lineRule="auto"/>
        <w:ind w:left="360"/>
        <w:rPr>
          <w:rFonts w:ascii="Arial" w:hAnsi="Arial" w:cs="Arial"/>
          <w:sz w:val="22"/>
          <w:szCs w:val="22"/>
        </w:rPr>
      </w:pPr>
    </w:p>
    <w:p w:rsidR="005A454C" w:rsidRPr="00F66C06" w:rsidRDefault="005A454C" w:rsidP="00841176">
      <w:pPr>
        <w:pStyle w:val="ListParagraph"/>
        <w:numPr>
          <w:ilvl w:val="1"/>
          <w:numId w:val="32"/>
        </w:numPr>
        <w:autoSpaceDE w:val="0"/>
        <w:autoSpaceDN w:val="0"/>
        <w:adjustRightInd w:val="0"/>
        <w:spacing w:line="276" w:lineRule="auto"/>
        <w:ind w:left="360"/>
        <w:rPr>
          <w:rFonts w:ascii="Arial" w:hAnsi="Arial" w:cs="Arial"/>
          <w:b/>
          <w:i/>
          <w:sz w:val="28"/>
        </w:rPr>
      </w:pPr>
      <w:r w:rsidRPr="00F66C06">
        <w:rPr>
          <w:rFonts w:ascii="Arial" w:hAnsi="Arial" w:cs="Arial"/>
          <w:b/>
          <w:i/>
          <w:sz w:val="28"/>
        </w:rPr>
        <w:t xml:space="preserve">Engagement with Customers </w:t>
      </w:r>
    </w:p>
    <w:p w:rsidR="005A454C" w:rsidRPr="00693875" w:rsidRDefault="005A454C" w:rsidP="00306DE0">
      <w:pPr>
        <w:pStyle w:val="ListParagraph"/>
        <w:spacing w:line="276" w:lineRule="auto"/>
        <w:rPr>
          <w:rFonts w:ascii="Arial" w:hAnsi="Arial" w:cs="Arial"/>
          <w:sz w:val="22"/>
          <w:szCs w:val="22"/>
        </w:rPr>
      </w:pPr>
    </w:p>
    <w:p w:rsidR="005A454C" w:rsidRPr="00693875" w:rsidRDefault="005A454C" w:rsidP="005A454C">
      <w:pPr>
        <w:autoSpaceDE w:val="0"/>
        <w:autoSpaceDN w:val="0"/>
        <w:adjustRightInd w:val="0"/>
        <w:rPr>
          <w:rFonts w:ascii="Arial" w:hAnsi="Arial" w:cs="Arial"/>
        </w:rPr>
      </w:pPr>
      <w:r>
        <w:rPr>
          <w:rFonts w:ascii="Arial" w:hAnsi="Arial" w:cs="Arial"/>
        </w:rPr>
        <w:t xml:space="preserve">In addition to seeking the views of those providing the service, it was important to understand the views and experiences of those currently using the service, those who have used the service but recently stopped and those who are not currently using the service.    A survey was also undertaken with primary </w:t>
      </w:r>
      <w:r w:rsidR="00F32E25">
        <w:rPr>
          <w:rFonts w:ascii="Arial" w:hAnsi="Arial" w:cs="Arial"/>
        </w:rPr>
        <w:t>Head teachers</w:t>
      </w:r>
      <w:r>
        <w:rPr>
          <w:rFonts w:ascii="Arial" w:hAnsi="Arial" w:cs="Arial"/>
        </w:rPr>
        <w:t xml:space="preserve"> and princip</w:t>
      </w:r>
      <w:r w:rsidR="00E27602">
        <w:rPr>
          <w:rFonts w:ascii="Arial" w:hAnsi="Arial" w:cs="Arial"/>
        </w:rPr>
        <w:t>al</w:t>
      </w:r>
      <w:r>
        <w:rPr>
          <w:rFonts w:ascii="Arial" w:hAnsi="Arial" w:cs="Arial"/>
        </w:rPr>
        <w:t xml:space="preserve"> teachers of music in secondary schools in order to understand the relationship between schools and the instrumenta</w:t>
      </w:r>
      <w:r w:rsidR="00E27602">
        <w:rPr>
          <w:rFonts w:ascii="Arial" w:hAnsi="Arial" w:cs="Arial"/>
        </w:rPr>
        <w:t>l</w:t>
      </w:r>
      <w:r>
        <w:rPr>
          <w:rFonts w:ascii="Arial" w:hAnsi="Arial" w:cs="Arial"/>
        </w:rPr>
        <w:t xml:space="preserve"> tuition service.  </w:t>
      </w:r>
      <w:r w:rsidRPr="00693875">
        <w:rPr>
          <w:rFonts w:ascii="Arial" w:hAnsi="Arial" w:cs="Arial"/>
        </w:rPr>
        <w:t>The following surveys were undertaken</w:t>
      </w:r>
      <w:r w:rsidR="007B6880">
        <w:rPr>
          <w:rFonts w:ascii="Arial" w:hAnsi="Arial" w:cs="Arial"/>
        </w:rPr>
        <w:t xml:space="preserve"> providing over 1000 responses</w:t>
      </w:r>
      <w:r w:rsidRPr="00693875">
        <w:rPr>
          <w:rFonts w:ascii="Arial" w:hAnsi="Arial" w:cs="Arial"/>
        </w:rPr>
        <w:t xml:space="preserve">: </w:t>
      </w:r>
    </w:p>
    <w:tbl>
      <w:tblPr>
        <w:tblStyle w:val="MediumShading1-Accent4"/>
        <w:tblW w:w="9453" w:type="dxa"/>
        <w:tblLook w:val="04A0" w:firstRow="1" w:lastRow="0" w:firstColumn="1" w:lastColumn="0" w:noHBand="0" w:noVBand="1"/>
      </w:tblPr>
      <w:tblGrid>
        <w:gridCol w:w="5637"/>
        <w:gridCol w:w="3816"/>
      </w:tblGrid>
      <w:tr w:rsidR="005A454C" w:rsidRPr="00253B30" w:rsidTr="00EC0FCC">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637" w:type="dxa"/>
            <w:hideMark/>
          </w:tcPr>
          <w:p w:rsidR="005A454C" w:rsidRPr="00253B30" w:rsidRDefault="005A454C" w:rsidP="00306DE0">
            <w:pPr>
              <w:autoSpaceDE w:val="0"/>
              <w:autoSpaceDN w:val="0"/>
              <w:adjustRightInd w:val="0"/>
              <w:spacing w:line="276" w:lineRule="auto"/>
              <w:rPr>
                <w:rFonts w:ascii="Arial" w:hAnsi="Arial" w:cs="Arial"/>
              </w:rPr>
            </w:pPr>
            <w:r w:rsidRPr="00253B30">
              <w:rPr>
                <w:rFonts w:ascii="Arial" w:hAnsi="Arial" w:cs="Arial"/>
                <w:b w:val="0"/>
                <w:bCs w:val="0"/>
              </w:rPr>
              <w:t>Stakeholder surveys</w:t>
            </w:r>
          </w:p>
        </w:tc>
        <w:tc>
          <w:tcPr>
            <w:tcW w:w="3816" w:type="dxa"/>
            <w:hideMark/>
          </w:tcPr>
          <w:p w:rsidR="005A454C" w:rsidRPr="00253B30" w:rsidRDefault="005A454C" w:rsidP="00306DE0">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bCs w:val="0"/>
              </w:rPr>
              <w:t>Feedback</w:t>
            </w:r>
          </w:p>
        </w:tc>
      </w:tr>
      <w:tr w:rsidR="005A454C" w:rsidRPr="00253B30" w:rsidTr="00EC0FCC">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37" w:type="dxa"/>
            <w:hideMark/>
          </w:tcPr>
          <w:p w:rsidR="005A454C" w:rsidRPr="00253B30" w:rsidRDefault="005A454C" w:rsidP="00306DE0">
            <w:pPr>
              <w:autoSpaceDE w:val="0"/>
              <w:autoSpaceDN w:val="0"/>
              <w:adjustRightInd w:val="0"/>
              <w:spacing w:line="276" w:lineRule="auto"/>
              <w:rPr>
                <w:rFonts w:ascii="Arial" w:hAnsi="Arial" w:cs="Arial"/>
              </w:rPr>
            </w:pPr>
            <w:r w:rsidRPr="00253B30">
              <w:rPr>
                <w:rFonts w:ascii="Arial" w:hAnsi="Arial" w:cs="Arial"/>
                <w:b w:val="0"/>
                <w:bCs w:val="0"/>
              </w:rPr>
              <w:t>Principal Teachers of Music in Secondary Schools / Head Teachers in Primary Schools</w:t>
            </w:r>
          </w:p>
        </w:tc>
        <w:tc>
          <w:tcPr>
            <w:tcW w:w="3816" w:type="dxa"/>
            <w:hideMark/>
          </w:tcPr>
          <w:p w:rsidR="005A454C" w:rsidRPr="00253B30" w:rsidRDefault="005A454C" w:rsidP="00306DE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3B30">
              <w:rPr>
                <w:rFonts w:ascii="Arial" w:hAnsi="Arial" w:cs="Arial"/>
              </w:rPr>
              <w:t>5</w:t>
            </w:r>
            <w:r>
              <w:rPr>
                <w:rFonts w:ascii="Arial" w:hAnsi="Arial" w:cs="Arial"/>
              </w:rPr>
              <w:t>9</w:t>
            </w:r>
            <w:r w:rsidRPr="00253B30">
              <w:rPr>
                <w:rFonts w:ascii="Arial" w:hAnsi="Arial" w:cs="Arial"/>
              </w:rPr>
              <w:t xml:space="preserve"> responses</w:t>
            </w:r>
          </w:p>
        </w:tc>
      </w:tr>
      <w:tr w:rsidR="005A454C" w:rsidRPr="00253B30" w:rsidTr="00EC0FCC">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5637" w:type="dxa"/>
            <w:hideMark/>
          </w:tcPr>
          <w:p w:rsidR="005A454C" w:rsidRPr="00253B30" w:rsidRDefault="005A454C" w:rsidP="00306DE0">
            <w:pPr>
              <w:autoSpaceDE w:val="0"/>
              <w:autoSpaceDN w:val="0"/>
              <w:adjustRightInd w:val="0"/>
              <w:spacing w:line="276" w:lineRule="auto"/>
              <w:rPr>
                <w:rFonts w:ascii="Arial" w:hAnsi="Arial" w:cs="Arial"/>
              </w:rPr>
            </w:pPr>
            <w:r>
              <w:rPr>
                <w:rFonts w:ascii="Arial" w:hAnsi="Arial" w:cs="Arial"/>
                <w:b w:val="0"/>
                <w:bCs w:val="0"/>
              </w:rPr>
              <w:t xml:space="preserve">Current Users </w:t>
            </w:r>
            <w:r w:rsidRPr="00253B30">
              <w:rPr>
                <w:rFonts w:ascii="Arial" w:hAnsi="Arial" w:cs="Arial"/>
                <w:b w:val="0"/>
                <w:bCs w:val="0"/>
              </w:rPr>
              <w:t>Survey</w:t>
            </w:r>
            <w:r>
              <w:rPr>
                <w:rFonts w:ascii="Arial" w:hAnsi="Arial" w:cs="Arial"/>
                <w:b w:val="0"/>
                <w:bCs w:val="0"/>
              </w:rPr>
              <w:t xml:space="preserve"> - </w:t>
            </w:r>
            <w:r w:rsidRPr="00253B30">
              <w:rPr>
                <w:rFonts w:ascii="Arial" w:hAnsi="Arial" w:cs="Arial"/>
                <w:b w:val="0"/>
                <w:bCs w:val="0"/>
              </w:rPr>
              <w:t>for parent</w:t>
            </w:r>
            <w:r>
              <w:rPr>
                <w:rFonts w:ascii="Arial" w:hAnsi="Arial" w:cs="Arial"/>
                <w:b w:val="0"/>
                <w:bCs w:val="0"/>
              </w:rPr>
              <w:t>s of pupils who use the Service</w:t>
            </w:r>
          </w:p>
        </w:tc>
        <w:tc>
          <w:tcPr>
            <w:tcW w:w="3816" w:type="dxa"/>
            <w:hideMark/>
          </w:tcPr>
          <w:p w:rsidR="005A454C" w:rsidRPr="00253B30" w:rsidRDefault="005A454C" w:rsidP="00306DE0">
            <w:pPr>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791</w:t>
            </w:r>
            <w:r w:rsidRPr="00253B30">
              <w:rPr>
                <w:rFonts w:ascii="Arial" w:hAnsi="Arial" w:cs="Arial"/>
              </w:rPr>
              <w:t xml:space="preserve"> responses </w:t>
            </w:r>
          </w:p>
          <w:p w:rsidR="005A454C" w:rsidRPr="00253B30" w:rsidRDefault="005A454C" w:rsidP="00306DE0">
            <w:pPr>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53B30">
              <w:rPr>
                <w:rFonts w:ascii="Arial" w:hAnsi="Arial" w:cs="Arial"/>
              </w:rPr>
              <w:t xml:space="preserve">(approx. </w:t>
            </w:r>
            <w:r>
              <w:rPr>
                <w:rFonts w:ascii="Arial" w:hAnsi="Arial" w:cs="Arial"/>
              </w:rPr>
              <w:t>49</w:t>
            </w:r>
            <w:r w:rsidRPr="00253B30">
              <w:rPr>
                <w:rFonts w:ascii="Arial" w:hAnsi="Arial" w:cs="Arial"/>
              </w:rPr>
              <w:t xml:space="preserve">% of those with email addresses) </w:t>
            </w:r>
          </w:p>
        </w:tc>
      </w:tr>
      <w:tr w:rsidR="005A454C" w:rsidRPr="00253B30" w:rsidTr="00EC0FC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637" w:type="dxa"/>
            <w:hideMark/>
          </w:tcPr>
          <w:p w:rsidR="005A454C" w:rsidRPr="00253B30" w:rsidRDefault="005A454C" w:rsidP="00306DE0">
            <w:pPr>
              <w:autoSpaceDE w:val="0"/>
              <w:autoSpaceDN w:val="0"/>
              <w:adjustRightInd w:val="0"/>
              <w:spacing w:line="276" w:lineRule="auto"/>
              <w:rPr>
                <w:rFonts w:ascii="Arial" w:hAnsi="Arial" w:cs="Arial"/>
              </w:rPr>
            </w:pPr>
            <w:r>
              <w:rPr>
                <w:rFonts w:ascii="Arial" w:hAnsi="Arial" w:cs="Arial"/>
                <w:b w:val="0"/>
                <w:bCs w:val="0"/>
              </w:rPr>
              <w:t xml:space="preserve">Former Users </w:t>
            </w:r>
            <w:r w:rsidRPr="00253B30">
              <w:rPr>
                <w:rFonts w:ascii="Arial" w:hAnsi="Arial" w:cs="Arial"/>
                <w:b w:val="0"/>
                <w:bCs w:val="0"/>
              </w:rPr>
              <w:t>Survey</w:t>
            </w:r>
            <w:r>
              <w:rPr>
                <w:rFonts w:ascii="Arial" w:hAnsi="Arial" w:cs="Arial"/>
                <w:b w:val="0"/>
                <w:bCs w:val="0"/>
              </w:rPr>
              <w:t xml:space="preserve"> – for parents of pupils who have stopped using the service since August 2017</w:t>
            </w:r>
            <w:r w:rsidRPr="00253B30">
              <w:rPr>
                <w:rFonts w:ascii="Arial" w:hAnsi="Arial" w:cs="Arial"/>
                <w:b w:val="0"/>
                <w:bCs w:val="0"/>
              </w:rPr>
              <w:t xml:space="preserve">  </w:t>
            </w:r>
          </w:p>
        </w:tc>
        <w:tc>
          <w:tcPr>
            <w:tcW w:w="3816" w:type="dxa"/>
            <w:hideMark/>
          </w:tcPr>
          <w:p w:rsidR="005A454C" w:rsidRPr="00253B30" w:rsidRDefault="005A454C" w:rsidP="00306DE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r w:rsidRPr="00253B30">
              <w:rPr>
                <w:rFonts w:ascii="Arial" w:hAnsi="Arial" w:cs="Arial"/>
              </w:rPr>
              <w:t xml:space="preserve"> responses </w:t>
            </w:r>
          </w:p>
          <w:p w:rsidR="005A454C" w:rsidRDefault="005A454C" w:rsidP="00306DE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3B30">
              <w:rPr>
                <w:rFonts w:ascii="Arial" w:hAnsi="Arial" w:cs="Arial"/>
              </w:rPr>
              <w:t>(170 surveyed)</w:t>
            </w:r>
          </w:p>
          <w:p w:rsidR="005A454C" w:rsidRPr="00253B30" w:rsidRDefault="005A454C" w:rsidP="00306DE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A454C" w:rsidRPr="00253B30" w:rsidTr="00EC0FCC">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637" w:type="dxa"/>
            <w:hideMark/>
          </w:tcPr>
          <w:p w:rsidR="005A454C" w:rsidRPr="00253B30" w:rsidRDefault="005A454C" w:rsidP="00306DE0">
            <w:pPr>
              <w:autoSpaceDE w:val="0"/>
              <w:autoSpaceDN w:val="0"/>
              <w:adjustRightInd w:val="0"/>
              <w:spacing w:line="276" w:lineRule="auto"/>
              <w:rPr>
                <w:rFonts w:ascii="Arial" w:hAnsi="Arial" w:cs="Arial"/>
              </w:rPr>
            </w:pPr>
            <w:r>
              <w:rPr>
                <w:rFonts w:ascii="Arial" w:hAnsi="Arial" w:cs="Arial"/>
                <w:b w:val="0"/>
                <w:bCs w:val="0"/>
              </w:rPr>
              <w:t xml:space="preserve">Potential Users </w:t>
            </w:r>
            <w:r w:rsidRPr="00253B30">
              <w:rPr>
                <w:rFonts w:ascii="Arial" w:hAnsi="Arial" w:cs="Arial"/>
                <w:b w:val="0"/>
                <w:bCs w:val="0"/>
              </w:rPr>
              <w:t xml:space="preserve">Survey </w:t>
            </w:r>
            <w:r>
              <w:rPr>
                <w:rFonts w:ascii="Arial" w:hAnsi="Arial" w:cs="Arial"/>
                <w:b w:val="0"/>
                <w:bCs w:val="0"/>
              </w:rPr>
              <w:t xml:space="preserve"> - for parents of S1 pupils who currently do not use the service </w:t>
            </w:r>
          </w:p>
        </w:tc>
        <w:tc>
          <w:tcPr>
            <w:tcW w:w="3816" w:type="dxa"/>
            <w:hideMark/>
          </w:tcPr>
          <w:p w:rsidR="005A454C" w:rsidRPr="00253B30" w:rsidRDefault="005A454C" w:rsidP="00306DE0">
            <w:pPr>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118</w:t>
            </w:r>
            <w:r w:rsidRPr="00253B30">
              <w:rPr>
                <w:rFonts w:ascii="Arial" w:hAnsi="Arial" w:cs="Arial"/>
              </w:rPr>
              <w:t xml:space="preserve"> responses</w:t>
            </w:r>
          </w:p>
        </w:tc>
      </w:tr>
    </w:tbl>
    <w:p w:rsidR="00253B30" w:rsidRDefault="00253B30" w:rsidP="00A92A0C">
      <w:pPr>
        <w:autoSpaceDE w:val="0"/>
        <w:autoSpaceDN w:val="0"/>
        <w:adjustRightInd w:val="0"/>
        <w:rPr>
          <w:rFonts w:ascii="Arial" w:hAnsi="Arial" w:cs="Arial"/>
        </w:rPr>
      </w:pPr>
    </w:p>
    <w:p w:rsidR="005A454C" w:rsidRPr="0090549B" w:rsidRDefault="005A454C" w:rsidP="005A454C">
      <w:pPr>
        <w:autoSpaceDE w:val="0"/>
        <w:autoSpaceDN w:val="0"/>
        <w:adjustRightInd w:val="0"/>
        <w:rPr>
          <w:rFonts w:ascii="Arial" w:hAnsi="Arial" w:cs="Arial"/>
          <w:b/>
          <w:sz w:val="24"/>
        </w:rPr>
      </w:pPr>
      <w:r w:rsidRPr="0090549B">
        <w:rPr>
          <w:rFonts w:ascii="Arial" w:hAnsi="Arial" w:cs="Arial"/>
          <w:b/>
          <w:sz w:val="24"/>
        </w:rPr>
        <w:t>Teaching Stakeholders</w:t>
      </w:r>
    </w:p>
    <w:p w:rsidR="005A454C" w:rsidRDefault="005A454C" w:rsidP="005A454C">
      <w:pPr>
        <w:autoSpaceDE w:val="0"/>
        <w:autoSpaceDN w:val="0"/>
        <w:adjustRightInd w:val="0"/>
        <w:rPr>
          <w:rFonts w:ascii="Arial" w:hAnsi="Arial" w:cs="Arial"/>
        </w:rPr>
      </w:pPr>
      <w:r>
        <w:rPr>
          <w:rFonts w:ascii="Arial" w:hAnsi="Arial" w:cs="Arial"/>
        </w:rPr>
        <w:t xml:space="preserve">A survey was send to all primary </w:t>
      </w:r>
      <w:r w:rsidR="00F32E25">
        <w:rPr>
          <w:rFonts w:ascii="Arial" w:hAnsi="Arial" w:cs="Arial"/>
        </w:rPr>
        <w:t>head teachers</w:t>
      </w:r>
      <w:r>
        <w:rPr>
          <w:rFonts w:ascii="Arial" w:hAnsi="Arial" w:cs="Arial"/>
        </w:rPr>
        <w:t xml:space="preserve"> and the princip</w:t>
      </w:r>
      <w:r w:rsidR="00DC4725">
        <w:rPr>
          <w:rFonts w:ascii="Arial" w:hAnsi="Arial" w:cs="Arial"/>
        </w:rPr>
        <w:t>al</w:t>
      </w:r>
      <w:r>
        <w:rPr>
          <w:rFonts w:ascii="Arial" w:hAnsi="Arial" w:cs="Arial"/>
        </w:rPr>
        <w:t xml:space="preserve"> teachers of music in secondary schools.  59 responses were received – 35 responses from those within primary schools, 21 from those with a secondary school base and 3 other relevant respondents.  This represents </w:t>
      </w:r>
      <w:r w:rsidR="00021D3B">
        <w:rPr>
          <w:rFonts w:ascii="Arial" w:hAnsi="Arial" w:cs="Arial"/>
        </w:rPr>
        <w:t>approx</w:t>
      </w:r>
      <w:r w:rsidR="00606905">
        <w:rPr>
          <w:rFonts w:ascii="Arial" w:hAnsi="Arial" w:cs="Arial"/>
        </w:rPr>
        <w:t xml:space="preserve">. </w:t>
      </w:r>
      <w:r w:rsidR="00021D3B">
        <w:rPr>
          <w:rFonts w:ascii="Arial" w:hAnsi="Arial" w:cs="Arial"/>
        </w:rPr>
        <w:t>20</w:t>
      </w:r>
      <w:r w:rsidR="00606905">
        <w:rPr>
          <w:rFonts w:ascii="Arial" w:hAnsi="Arial" w:cs="Arial"/>
        </w:rPr>
        <w:t xml:space="preserve">% </w:t>
      </w:r>
      <w:r>
        <w:rPr>
          <w:rFonts w:ascii="Arial" w:hAnsi="Arial" w:cs="Arial"/>
        </w:rPr>
        <w:t xml:space="preserve">of primary </w:t>
      </w:r>
      <w:r w:rsidR="00F32E25">
        <w:rPr>
          <w:rFonts w:ascii="Arial" w:hAnsi="Arial" w:cs="Arial"/>
        </w:rPr>
        <w:t>head teachers</w:t>
      </w:r>
      <w:r>
        <w:rPr>
          <w:rFonts w:ascii="Arial" w:hAnsi="Arial" w:cs="Arial"/>
        </w:rPr>
        <w:t xml:space="preserve"> and </w:t>
      </w:r>
      <w:r w:rsidR="00367905">
        <w:rPr>
          <w:rFonts w:ascii="Arial" w:hAnsi="Arial" w:cs="Arial"/>
        </w:rPr>
        <w:t xml:space="preserve">62% of </w:t>
      </w:r>
      <w:r>
        <w:rPr>
          <w:rFonts w:ascii="Arial" w:hAnsi="Arial" w:cs="Arial"/>
        </w:rPr>
        <w:t>secondary schools.</w:t>
      </w:r>
      <w:r w:rsidR="00606905">
        <w:rPr>
          <w:rFonts w:ascii="Arial" w:hAnsi="Arial" w:cs="Arial"/>
        </w:rPr>
        <w:t xml:space="preserve"> </w:t>
      </w:r>
    </w:p>
    <w:p w:rsidR="005A454C" w:rsidRDefault="005A454C" w:rsidP="005A454C">
      <w:pPr>
        <w:autoSpaceDE w:val="0"/>
        <w:autoSpaceDN w:val="0"/>
        <w:adjustRightInd w:val="0"/>
        <w:rPr>
          <w:rFonts w:ascii="Arial" w:hAnsi="Arial" w:cs="Arial"/>
        </w:rPr>
      </w:pPr>
      <w:r>
        <w:rPr>
          <w:rFonts w:ascii="Arial" w:hAnsi="Arial" w:cs="Arial"/>
        </w:rPr>
        <w:t>The response to this survey was disappointingly low, despite it being circulated by the Head of Education on several occasions.  It is not possible to draw firm conclusions from this lack of engagement however it is not unreasonable</w:t>
      </w:r>
      <w:r w:rsidR="009B5D71">
        <w:rPr>
          <w:rFonts w:ascii="Arial" w:hAnsi="Arial" w:cs="Arial"/>
        </w:rPr>
        <w:t>, however it could indicate a lack of connection</w:t>
      </w:r>
      <w:r>
        <w:rPr>
          <w:rFonts w:ascii="Arial" w:hAnsi="Arial" w:cs="Arial"/>
        </w:rPr>
        <w:t xml:space="preserve"> between the instrumental music service and curricular education.</w:t>
      </w:r>
    </w:p>
    <w:p w:rsidR="005A454C" w:rsidRDefault="005A454C" w:rsidP="005A454C">
      <w:pPr>
        <w:autoSpaceDE w:val="0"/>
        <w:autoSpaceDN w:val="0"/>
        <w:adjustRightInd w:val="0"/>
        <w:rPr>
          <w:rFonts w:ascii="Arial" w:hAnsi="Arial" w:cs="Arial"/>
        </w:rPr>
      </w:pPr>
      <w:r>
        <w:rPr>
          <w:rFonts w:ascii="Arial" w:hAnsi="Arial" w:cs="Arial"/>
        </w:rPr>
        <w:t xml:space="preserve">Of those responding to the survey, all bar one reported that pupils in their school have visiting instructors from the instrumental music service.  However, 42% reported that not all pupils have had the opportunity to access the service.  In the main, </w:t>
      </w:r>
      <w:r w:rsidR="00BF055C">
        <w:rPr>
          <w:rFonts w:ascii="Arial" w:hAnsi="Arial" w:cs="Arial"/>
        </w:rPr>
        <w:t xml:space="preserve">they believe </w:t>
      </w:r>
      <w:r>
        <w:rPr>
          <w:rFonts w:ascii="Arial" w:hAnsi="Arial" w:cs="Arial"/>
        </w:rPr>
        <w:t xml:space="preserve">this was because of a lack of available spaces within the </w:t>
      </w:r>
      <w:r w:rsidR="00E27602">
        <w:rPr>
          <w:rFonts w:ascii="Arial" w:hAnsi="Arial" w:cs="Arial"/>
        </w:rPr>
        <w:t>instructor</w:t>
      </w:r>
      <w:r>
        <w:rPr>
          <w:rFonts w:ascii="Arial" w:hAnsi="Arial" w:cs="Arial"/>
        </w:rPr>
        <w:t xml:space="preserve">’s timetables.  Two secondary respondents highlighted that the current system favoured those who had undertaken tuition in primaries and for those who had not had this </w:t>
      </w:r>
      <w:r w:rsidR="007B6880">
        <w:rPr>
          <w:rFonts w:ascii="Arial" w:hAnsi="Arial" w:cs="Arial"/>
        </w:rPr>
        <w:t>opportunity;</w:t>
      </w:r>
      <w:r>
        <w:rPr>
          <w:rFonts w:ascii="Arial" w:hAnsi="Arial" w:cs="Arial"/>
        </w:rPr>
        <w:t xml:space="preserve"> they have never had the chance to take up an instrument.  It was also noted that the choice of instrument is often limited, with sometimes only one </w:t>
      </w:r>
      <w:r w:rsidR="00A04D4A">
        <w:rPr>
          <w:rFonts w:ascii="Arial" w:hAnsi="Arial" w:cs="Arial"/>
        </w:rPr>
        <w:t xml:space="preserve">instrument </w:t>
      </w:r>
      <w:r>
        <w:rPr>
          <w:rFonts w:ascii="Arial" w:hAnsi="Arial" w:cs="Arial"/>
        </w:rPr>
        <w:t>offered within a school alth</w:t>
      </w:r>
      <w:r w:rsidR="00A04D4A">
        <w:rPr>
          <w:rFonts w:ascii="Arial" w:hAnsi="Arial" w:cs="Arial"/>
        </w:rPr>
        <w:t>ough there is interest in other instruments</w:t>
      </w:r>
      <w:r>
        <w:rPr>
          <w:rFonts w:ascii="Arial" w:hAnsi="Arial" w:cs="Arial"/>
        </w:rPr>
        <w:t>.  Some teachers also highlighted that there were age restrictions on the opportunity to learn an instrument.</w:t>
      </w:r>
    </w:p>
    <w:p w:rsidR="005A454C" w:rsidRDefault="005A454C" w:rsidP="005A454C">
      <w:pPr>
        <w:autoSpaceDE w:val="0"/>
        <w:autoSpaceDN w:val="0"/>
        <w:adjustRightInd w:val="0"/>
        <w:rPr>
          <w:rFonts w:ascii="Arial" w:hAnsi="Arial" w:cs="Arial"/>
        </w:rPr>
      </w:pPr>
      <w:r>
        <w:rPr>
          <w:rFonts w:ascii="Arial" w:hAnsi="Arial" w:cs="Arial"/>
        </w:rPr>
        <w:t>The instructors reported that the relationships between themselves and schools varied.  This also appears to be reflected in the feedback from school staff.  The day-to-day line management of instructors officially lies within the school(s) that they are based.  However, only 38% of respondents noted that they were the day-to-day line manager whilst 46% said they weren’t and a further 17% that they didn’t know.  Whilst 83% reported that they received feedback from instructors on how pupils were progressing, 16% reported that they didn’t and just under two thirds of respondents highlighted that links were not being made between the visiting instructors and curricular music delivered in schools.</w:t>
      </w:r>
    </w:p>
    <w:p w:rsidR="005A454C" w:rsidRDefault="005A454C" w:rsidP="005A454C">
      <w:pPr>
        <w:autoSpaceDE w:val="0"/>
        <w:autoSpaceDN w:val="0"/>
        <w:adjustRightInd w:val="0"/>
        <w:rPr>
          <w:rFonts w:ascii="Arial" w:hAnsi="Arial" w:cs="Arial"/>
        </w:rPr>
      </w:pPr>
      <w:r>
        <w:rPr>
          <w:rFonts w:ascii="Arial" w:hAnsi="Arial" w:cs="Arial"/>
        </w:rPr>
        <w:t xml:space="preserve">Two thirds of schools reported that they had extra music provision in the school in addition to the instrumental service and curricular music.  </w:t>
      </w:r>
      <w:r w:rsidR="00963DD2" w:rsidRPr="00963DD2">
        <w:rPr>
          <w:rFonts w:ascii="Arial" w:hAnsi="Arial" w:cs="Arial"/>
        </w:rPr>
        <w:t>Kodály</w:t>
      </w:r>
      <w:r>
        <w:rPr>
          <w:rFonts w:ascii="Arial" w:hAnsi="Arial" w:cs="Arial"/>
        </w:rPr>
        <w:t>, part of the Youth Musi</w:t>
      </w:r>
      <w:r w:rsidR="00D569E2">
        <w:rPr>
          <w:rFonts w:ascii="Arial" w:hAnsi="Arial" w:cs="Arial"/>
        </w:rPr>
        <w:t xml:space="preserve">c Initiative, </w:t>
      </w:r>
      <w:r>
        <w:rPr>
          <w:rFonts w:ascii="Arial" w:hAnsi="Arial" w:cs="Arial"/>
        </w:rPr>
        <w:t xml:space="preserve">was the most popular additional activity noted.  A small number of schools noted that they had also arranged for </w:t>
      </w:r>
      <w:r w:rsidR="00963DD2" w:rsidRPr="00963DD2">
        <w:rPr>
          <w:rFonts w:ascii="Arial" w:hAnsi="Arial" w:cs="Arial"/>
        </w:rPr>
        <w:t>Kodály</w:t>
      </w:r>
      <w:r>
        <w:rPr>
          <w:rFonts w:ascii="Arial" w:hAnsi="Arial" w:cs="Arial"/>
        </w:rPr>
        <w:t xml:space="preserve"> for younger age groups – nursery to P3 – t</w:t>
      </w:r>
      <w:r w:rsidR="007B6880">
        <w:rPr>
          <w:rFonts w:ascii="Arial" w:hAnsi="Arial" w:cs="Arial"/>
        </w:rPr>
        <w:t xml:space="preserve">hat they pay for.  Schools </w:t>
      </w:r>
      <w:r>
        <w:rPr>
          <w:rFonts w:ascii="Arial" w:hAnsi="Arial" w:cs="Arial"/>
        </w:rPr>
        <w:t xml:space="preserve">reported a range of other activities that they had arranged from choirs, guitar clubs, </w:t>
      </w:r>
      <w:r w:rsidR="00F32E25">
        <w:rPr>
          <w:rFonts w:ascii="Arial" w:hAnsi="Arial" w:cs="Arial"/>
        </w:rPr>
        <w:t>and bands</w:t>
      </w:r>
      <w:r>
        <w:rPr>
          <w:rFonts w:ascii="Arial" w:hAnsi="Arial" w:cs="Arial"/>
        </w:rPr>
        <w:t xml:space="preserve"> including a steel band, </w:t>
      </w:r>
      <w:r w:rsidR="00F32E25">
        <w:rPr>
          <w:rFonts w:ascii="Arial" w:hAnsi="Arial" w:cs="Arial"/>
        </w:rPr>
        <w:t>rock school</w:t>
      </w:r>
      <w:r>
        <w:rPr>
          <w:rFonts w:ascii="Arial" w:hAnsi="Arial" w:cs="Arial"/>
        </w:rPr>
        <w:t xml:space="preserve"> and traditional music, some of which were delivered by school staff and others by local volunteers.  8 schools reported that they had arranged for private tuition to be delivered in the school which pupils pay for directly.  This included woodwind, drums, piano and the range of instruments delivered through the F</w:t>
      </w:r>
      <w:r w:rsidR="007B28CD">
        <w:rPr>
          <w:rFonts w:ascii="Helvetica" w:hAnsi="Helvetica" w:cs="Helvetica"/>
          <w:color w:val="333333"/>
          <w:sz w:val="21"/>
          <w:szCs w:val="21"/>
        </w:rPr>
        <w:t>è</w:t>
      </w:r>
      <w:r>
        <w:rPr>
          <w:rFonts w:ascii="Arial" w:hAnsi="Arial" w:cs="Arial"/>
        </w:rPr>
        <w:t xml:space="preserve">is.  </w:t>
      </w:r>
    </w:p>
    <w:p w:rsidR="005A454C" w:rsidRDefault="005A454C" w:rsidP="005A454C">
      <w:pPr>
        <w:autoSpaceDE w:val="0"/>
        <w:autoSpaceDN w:val="0"/>
        <w:adjustRightInd w:val="0"/>
        <w:rPr>
          <w:rFonts w:ascii="Arial" w:hAnsi="Arial" w:cs="Arial"/>
        </w:rPr>
      </w:pPr>
      <w:r>
        <w:rPr>
          <w:rFonts w:ascii="Arial" w:hAnsi="Arial" w:cs="Arial"/>
        </w:rPr>
        <w:t>Teaching respondents were able to identify a range of benefits as a result of the instrumental tuition service.  Many highlighted the additional range of skills and learning that pupils benefit from as a result of learning an instrument.  This was both from an emotional perspective and educational.  Increased confidence and self-esteem were highlighted</w:t>
      </w:r>
      <w:r w:rsidR="00E27602">
        <w:rPr>
          <w:rFonts w:ascii="Arial" w:hAnsi="Arial" w:cs="Arial"/>
        </w:rPr>
        <w:t>,</w:t>
      </w:r>
      <w:r>
        <w:rPr>
          <w:rFonts w:ascii="Arial" w:hAnsi="Arial" w:cs="Arial"/>
        </w:rPr>
        <w:t xml:space="preserve"> along with improved social and emotional wellbeing.  Respondents also highlighted wider learning benefits as a result of learning an instrument including improved mental and physical co-ordination, improved literacy and self-discipline as a result of independent learning. Many reported the high quality of teaching received as part of the service means that pupils are able to attain and achieve at a higher level than they would be able to without that provision.  The instructors were noted as experts in their field and developing the pupils as musicians including the range of extra groups and bands.  One teacher noted of the service:</w:t>
      </w:r>
    </w:p>
    <w:p w:rsidR="005A454C" w:rsidRDefault="005A454C" w:rsidP="005A454C">
      <w:pPr>
        <w:autoSpaceDE w:val="0"/>
        <w:autoSpaceDN w:val="0"/>
        <w:adjustRightInd w:val="0"/>
        <w:ind w:firstLine="720"/>
        <w:rPr>
          <w:rFonts w:ascii="Arial" w:hAnsi="Arial" w:cs="Arial"/>
        </w:rPr>
      </w:pPr>
      <w:r>
        <w:rPr>
          <w:rFonts w:ascii="Arial" w:hAnsi="Arial" w:cs="Arial"/>
          <w:i/>
        </w:rPr>
        <w:t>“It makes the school and community a richer place.”</w:t>
      </w:r>
      <w:r>
        <w:rPr>
          <w:rFonts w:ascii="Arial" w:hAnsi="Arial" w:cs="Arial"/>
        </w:rPr>
        <w:t xml:space="preserve"> </w:t>
      </w:r>
    </w:p>
    <w:p w:rsidR="005A454C" w:rsidRDefault="005A454C" w:rsidP="005A454C">
      <w:pPr>
        <w:autoSpaceDE w:val="0"/>
        <w:autoSpaceDN w:val="0"/>
        <w:adjustRightInd w:val="0"/>
        <w:rPr>
          <w:rFonts w:ascii="Arial" w:hAnsi="Arial" w:cs="Arial"/>
        </w:rPr>
      </w:pPr>
      <w:r>
        <w:rPr>
          <w:rFonts w:ascii="Arial" w:hAnsi="Arial" w:cs="Arial"/>
        </w:rPr>
        <w:t xml:space="preserve">Additional benefits highlighted included the wider culture benefits of learning about music and involvement in local groups and bands as well as the importance of the service being available to all regardless of background or financial circumstances.  </w:t>
      </w:r>
    </w:p>
    <w:p w:rsidR="005A454C" w:rsidRDefault="005A454C" w:rsidP="005A454C">
      <w:pPr>
        <w:autoSpaceDE w:val="0"/>
        <w:autoSpaceDN w:val="0"/>
        <w:adjustRightInd w:val="0"/>
        <w:rPr>
          <w:rFonts w:ascii="Arial" w:hAnsi="Arial" w:cs="Arial"/>
        </w:rPr>
      </w:pPr>
      <w:r>
        <w:rPr>
          <w:rFonts w:ascii="Arial" w:hAnsi="Arial" w:cs="Arial"/>
        </w:rPr>
        <w:t>It relation to improving the service, the majority of suggestions related to increasing the uptake and availability of the service through increasing the number of instructors/instructor time available and increasing the range of instruments being taught in each school.  Concerns were expressed at the increasing costs and the impact that this was having on low income families.  It was suggested that a reduction in price could also increase the uptake of families.  Suggestions were also made regarding improving the promotion and awareness of the service in order to increase uptake through poster campaigns, whole class taster sessions, demonstrations and focusing on younger groups of pupils.</w:t>
      </w:r>
    </w:p>
    <w:p w:rsidR="005A454C" w:rsidRDefault="005A454C" w:rsidP="005A454C">
      <w:pPr>
        <w:autoSpaceDE w:val="0"/>
        <w:autoSpaceDN w:val="0"/>
        <w:adjustRightInd w:val="0"/>
        <w:rPr>
          <w:rFonts w:ascii="Arial" w:hAnsi="Arial" w:cs="Arial"/>
        </w:rPr>
      </w:pPr>
      <w:r>
        <w:rPr>
          <w:rFonts w:ascii="Arial" w:hAnsi="Arial" w:cs="Arial"/>
        </w:rPr>
        <w:t xml:space="preserve">A small number of respondents commented upon the need to modernise and change the current service.  It was also suggested that there was a need to take a whole school approach to music tuition, providing a progressive music programme in schools and building on the success of the YMI. </w:t>
      </w:r>
    </w:p>
    <w:p w:rsidR="005A454C" w:rsidRDefault="005A454C" w:rsidP="005A454C">
      <w:pPr>
        <w:autoSpaceDE w:val="0"/>
        <w:autoSpaceDN w:val="0"/>
        <w:adjustRightInd w:val="0"/>
        <w:rPr>
          <w:rFonts w:ascii="Arial" w:hAnsi="Arial" w:cs="Arial"/>
        </w:rPr>
      </w:pPr>
      <w:r>
        <w:rPr>
          <w:rFonts w:ascii="Arial" w:hAnsi="Arial" w:cs="Arial"/>
        </w:rPr>
        <w:t>In general respondents were supportive of the service and praised the opportunities provided to pupils and the commitment and dedication of the team of instructors providing the service.  The importance of the service being available for all regardless of income was highlighted and concerns expressed at the loss of opportunity should the service be reduced or cut.  It was suggested that the service should be expanded rather than cut back and that the service shouldn’t be seen as an added extra but recognised for the wider and long term benefits that learning an instrument provides.</w:t>
      </w:r>
    </w:p>
    <w:p w:rsidR="005A454C" w:rsidRDefault="005A454C" w:rsidP="005A454C">
      <w:pPr>
        <w:autoSpaceDE w:val="0"/>
        <w:autoSpaceDN w:val="0"/>
        <w:adjustRightInd w:val="0"/>
        <w:rPr>
          <w:rFonts w:ascii="Arial" w:hAnsi="Arial" w:cs="Arial"/>
        </w:rPr>
      </w:pPr>
      <w:r>
        <w:rPr>
          <w:rFonts w:ascii="Arial" w:hAnsi="Arial" w:cs="Arial"/>
        </w:rPr>
        <w:t xml:space="preserve">However, there were concerns expressed regarding the organisation and running of the service.  It was suggested that there were considerable variations at present in the workload of </w:t>
      </w:r>
      <w:r w:rsidR="0014193E">
        <w:rPr>
          <w:rFonts w:ascii="Arial" w:hAnsi="Arial" w:cs="Arial"/>
        </w:rPr>
        <w:t>instructor</w:t>
      </w:r>
      <w:r>
        <w:rPr>
          <w:rFonts w:ascii="Arial" w:hAnsi="Arial" w:cs="Arial"/>
        </w:rPr>
        <w:t xml:space="preserve">s </w:t>
      </w:r>
      <w:r w:rsidR="007B6880">
        <w:rPr>
          <w:rFonts w:ascii="Arial" w:hAnsi="Arial" w:cs="Arial"/>
        </w:rPr>
        <w:t xml:space="preserve">with </w:t>
      </w:r>
      <w:r>
        <w:rPr>
          <w:rFonts w:ascii="Arial" w:hAnsi="Arial" w:cs="Arial"/>
        </w:rPr>
        <w:t xml:space="preserve">some having far greater numbers of students than others.  Comments were also received about the lack of communication with school staff if </w:t>
      </w:r>
      <w:r w:rsidR="0014193E">
        <w:rPr>
          <w:rFonts w:ascii="Arial" w:hAnsi="Arial" w:cs="Arial"/>
        </w:rPr>
        <w:t>instructor</w:t>
      </w:r>
      <w:r>
        <w:rPr>
          <w:rFonts w:ascii="Arial" w:hAnsi="Arial" w:cs="Arial"/>
        </w:rPr>
        <w:t xml:space="preserve">s were </w:t>
      </w:r>
      <w:r w:rsidR="00E27602">
        <w:rPr>
          <w:rFonts w:ascii="Arial" w:hAnsi="Arial" w:cs="Arial"/>
        </w:rPr>
        <w:t>absent</w:t>
      </w:r>
      <w:r>
        <w:rPr>
          <w:rFonts w:ascii="Arial" w:hAnsi="Arial" w:cs="Arial"/>
        </w:rPr>
        <w:t xml:space="preserve"> and the focus on regional events rather than individual lessons.  It was also highlighted that at present the service wasn’t equally available across Highland and that pupils in rural areas were missing out.  It was noted that the service needed to be given more time and emphasis in schools and that music generally, more valued as part of the curriculum.  </w:t>
      </w:r>
    </w:p>
    <w:p w:rsidR="005A454C" w:rsidRDefault="005A454C" w:rsidP="00877692">
      <w:pPr>
        <w:autoSpaceDE w:val="0"/>
        <w:autoSpaceDN w:val="0"/>
        <w:adjustRightInd w:val="0"/>
        <w:spacing w:after="0"/>
        <w:rPr>
          <w:rFonts w:ascii="Arial" w:hAnsi="Arial" w:cs="Arial"/>
        </w:rPr>
      </w:pPr>
      <w:r>
        <w:rPr>
          <w:rFonts w:ascii="Arial" w:hAnsi="Arial" w:cs="Arial"/>
        </w:rPr>
        <w:t>A small number of respondents suggested that if reductions in budget were required then it would be preferable to reduce or stop this service than others on the basis that only a small number of pupils achieve direct benefit from it.</w:t>
      </w:r>
    </w:p>
    <w:p w:rsidR="005A454C" w:rsidRDefault="005A454C" w:rsidP="00877692">
      <w:pPr>
        <w:autoSpaceDE w:val="0"/>
        <w:autoSpaceDN w:val="0"/>
        <w:adjustRightInd w:val="0"/>
        <w:spacing w:after="0"/>
        <w:rPr>
          <w:rFonts w:ascii="Arial" w:hAnsi="Arial" w:cs="Arial"/>
        </w:rPr>
      </w:pPr>
    </w:p>
    <w:p w:rsidR="005A454C" w:rsidRPr="00502CCE" w:rsidRDefault="005A454C" w:rsidP="005A454C">
      <w:pPr>
        <w:rPr>
          <w:rFonts w:ascii="Arial" w:hAnsi="Arial" w:cs="Arial"/>
          <w:b/>
          <w:sz w:val="24"/>
        </w:rPr>
      </w:pPr>
      <w:r>
        <w:rPr>
          <w:rFonts w:ascii="Arial" w:hAnsi="Arial" w:cs="Arial"/>
          <w:b/>
          <w:sz w:val="24"/>
        </w:rPr>
        <w:t xml:space="preserve">Current </w:t>
      </w:r>
      <w:r w:rsidRPr="00502CCE">
        <w:rPr>
          <w:rFonts w:ascii="Arial" w:hAnsi="Arial" w:cs="Arial"/>
          <w:b/>
          <w:sz w:val="24"/>
        </w:rPr>
        <w:t>Users of the Service</w:t>
      </w:r>
    </w:p>
    <w:p w:rsidR="005A454C" w:rsidRDefault="005A454C" w:rsidP="005A454C">
      <w:pPr>
        <w:rPr>
          <w:rFonts w:ascii="Arial" w:hAnsi="Arial" w:cs="Arial"/>
        </w:rPr>
      </w:pPr>
      <w:r>
        <w:rPr>
          <w:rFonts w:ascii="Arial" w:hAnsi="Arial" w:cs="Arial"/>
        </w:rPr>
        <w:t xml:space="preserve">A survey was sent to all current users of the service where an email address was available. </w:t>
      </w:r>
      <w:r w:rsidR="00DC4725">
        <w:rPr>
          <w:rFonts w:ascii="Arial" w:hAnsi="Arial" w:cs="Arial"/>
        </w:rPr>
        <w:t>(</w:t>
      </w:r>
      <w:r w:rsidR="00A04D4A">
        <w:rPr>
          <w:rFonts w:ascii="Arial" w:hAnsi="Arial" w:cs="Arial"/>
        </w:rPr>
        <w:t>At the time of the survey, of the</w:t>
      </w:r>
      <w:r w:rsidR="00DC4725">
        <w:rPr>
          <w:rFonts w:ascii="Arial" w:hAnsi="Arial" w:cs="Arial"/>
        </w:rPr>
        <w:t xml:space="preserve"> </w:t>
      </w:r>
      <w:r w:rsidR="00DC2F2C">
        <w:rPr>
          <w:rFonts w:ascii="Arial" w:hAnsi="Arial" w:cs="Arial"/>
        </w:rPr>
        <w:t>2784</w:t>
      </w:r>
      <w:r w:rsidR="00DC4725">
        <w:rPr>
          <w:rFonts w:ascii="Arial" w:hAnsi="Arial" w:cs="Arial"/>
        </w:rPr>
        <w:t xml:space="preserve"> customers</w:t>
      </w:r>
      <w:r w:rsidR="00DC2F2C">
        <w:rPr>
          <w:rFonts w:ascii="Arial" w:hAnsi="Arial" w:cs="Arial"/>
        </w:rPr>
        <w:t xml:space="preserve">, there were </w:t>
      </w:r>
      <w:r w:rsidR="00DC4725">
        <w:rPr>
          <w:rFonts w:ascii="Arial" w:hAnsi="Arial" w:cs="Arial"/>
        </w:rPr>
        <w:t xml:space="preserve">email addresses for </w:t>
      </w:r>
      <w:r w:rsidR="00DC2F2C">
        <w:rPr>
          <w:rFonts w:ascii="Arial" w:hAnsi="Arial" w:cs="Arial"/>
        </w:rPr>
        <w:t>1974</w:t>
      </w:r>
      <w:r w:rsidR="007C273F">
        <w:rPr>
          <w:rFonts w:ascii="Arial" w:hAnsi="Arial" w:cs="Arial"/>
        </w:rPr>
        <w:t>)</w:t>
      </w:r>
      <w:r w:rsidR="00DC4725">
        <w:rPr>
          <w:rFonts w:ascii="Arial" w:hAnsi="Arial" w:cs="Arial"/>
        </w:rPr>
        <w:t xml:space="preserve">. </w:t>
      </w:r>
      <w:r>
        <w:rPr>
          <w:rFonts w:ascii="Arial" w:hAnsi="Arial" w:cs="Arial"/>
        </w:rPr>
        <w:t xml:space="preserve"> 791 responses were received, 49% of those surveyed.  Half of respondents were parents of primary pupils and half of secondary pupils.  Pupils were receiving tuition across the full range of instruments and 92% reported that their child was able to study the instrument they wished to.  Of the 60 respondents who indicated that their child hadn’t been able to study the instrument they wished, this was, in the main, because the </w:t>
      </w:r>
      <w:r w:rsidR="000A225D">
        <w:rPr>
          <w:rFonts w:ascii="Arial" w:hAnsi="Arial" w:cs="Arial"/>
        </w:rPr>
        <w:t xml:space="preserve">tuition for that </w:t>
      </w:r>
      <w:r>
        <w:rPr>
          <w:rFonts w:ascii="Arial" w:hAnsi="Arial" w:cs="Arial"/>
        </w:rPr>
        <w:t>instrument was not available within their school.</w:t>
      </w:r>
    </w:p>
    <w:p w:rsidR="005A454C" w:rsidRDefault="005A454C" w:rsidP="005A454C">
      <w:pPr>
        <w:rPr>
          <w:rFonts w:ascii="Arial" w:hAnsi="Arial" w:cs="Arial"/>
        </w:rPr>
      </w:pPr>
      <w:r>
        <w:rPr>
          <w:rFonts w:ascii="Arial" w:hAnsi="Arial" w:cs="Arial"/>
        </w:rPr>
        <w:t>As part of their tuition, 71% of parents indicated that their child was involved in additional groups, activities or performances.  57% reported that they were involved in school based performances and 32% in school-led events.  30% noted that their child was involved in area music groups and 12% in Highland Young Musicians activities.  Some of the comments received regarding improving the service noted that it would be valuable to have group/band activities available to more pupils, particularly those in rural areas.</w:t>
      </w:r>
    </w:p>
    <w:p w:rsidR="005A454C" w:rsidRDefault="005A454C" w:rsidP="005A454C">
      <w:pPr>
        <w:rPr>
          <w:rFonts w:ascii="Arial" w:hAnsi="Arial" w:cs="Arial"/>
        </w:rPr>
      </w:pPr>
      <w:r>
        <w:rPr>
          <w:rFonts w:ascii="Arial" w:hAnsi="Arial" w:cs="Arial"/>
        </w:rPr>
        <w:t xml:space="preserve">Parents reported high satisfaction levels with the service provided, with 88% reporting </w:t>
      </w:r>
      <w:r w:rsidR="007B6880">
        <w:rPr>
          <w:rFonts w:ascii="Arial" w:hAnsi="Arial" w:cs="Arial"/>
        </w:rPr>
        <w:t>that</w:t>
      </w:r>
      <w:r>
        <w:rPr>
          <w:rFonts w:ascii="Arial" w:hAnsi="Arial" w:cs="Arial"/>
        </w:rPr>
        <w:t xml:space="preserve"> they were satisfied or </w:t>
      </w:r>
      <w:r w:rsidR="00B74DCB">
        <w:rPr>
          <w:rFonts w:ascii="Arial" w:hAnsi="Arial" w:cs="Arial"/>
        </w:rPr>
        <w:t xml:space="preserve">very </w:t>
      </w:r>
      <w:r>
        <w:rPr>
          <w:rFonts w:ascii="Arial" w:hAnsi="Arial" w:cs="Arial"/>
        </w:rPr>
        <w:t>satisfied with the tuition their child received.  Just over 70% of parents reported that they agreed the service was value for money.  In relation to the costs, only 18% of parents felt the charges were too high, just over three quarters reported it was about right and 5% felt that they could be increased.</w:t>
      </w:r>
    </w:p>
    <w:p w:rsidR="005A454C" w:rsidRDefault="005A454C" w:rsidP="005A454C">
      <w:pPr>
        <w:rPr>
          <w:rFonts w:ascii="Arial" w:hAnsi="Arial" w:cs="Arial"/>
        </w:rPr>
      </w:pPr>
      <w:r>
        <w:rPr>
          <w:rFonts w:ascii="Arial" w:hAnsi="Arial" w:cs="Arial"/>
        </w:rPr>
        <w:t>Around 150 parents provided additional comments related to charges for music tuition.  Of those commenting, many reported concern at the cost of the charges; some that it was too expensive generally, others that it was particularly expensive for those with multiple children undertaking lessons.  On principle some felt that tuition should be free to all which would ensure it was accessible to everyone however others reported that it shouldn’t be entirely free to anyone and some charges should apply.  Some suggestions were received regarding varying the charging policy depending on whether multiple children were receiving lessons, whether the tuition was being received in groups or one to one and whether children were being taught in more than one instrument.  It appears there is confusion over the charging approach, with some parents under the impression that they are paying for lessons during holiday periods and a number of comments received suggested greater clarify was required regarding what exactly parents were paying for.</w:t>
      </w:r>
    </w:p>
    <w:p w:rsidR="005A454C" w:rsidRDefault="005A454C" w:rsidP="005A454C">
      <w:pPr>
        <w:rPr>
          <w:rFonts w:ascii="Arial" w:hAnsi="Arial" w:cs="Arial"/>
        </w:rPr>
      </w:pPr>
      <w:r>
        <w:rPr>
          <w:rFonts w:ascii="Arial" w:hAnsi="Arial" w:cs="Arial"/>
        </w:rPr>
        <w:t>Of the concerns that parents raised as part of the survey, the current approach to charging was one of the greatest.  This particularly related to the number</w:t>
      </w:r>
      <w:r w:rsidR="00E27602">
        <w:rPr>
          <w:rFonts w:ascii="Arial" w:hAnsi="Arial" w:cs="Arial"/>
        </w:rPr>
        <w:t xml:space="preserve"> of missed lessons due to instructor</w:t>
      </w:r>
      <w:r>
        <w:rPr>
          <w:rFonts w:ascii="Arial" w:hAnsi="Arial" w:cs="Arial"/>
        </w:rPr>
        <w:t xml:space="preserve"> absence and that refunds were then not received.  A large number of parents expressed dissatisfaction regarding this and it was suggested that absence cover should be provided or refunds should be given. </w:t>
      </w:r>
    </w:p>
    <w:p w:rsidR="005A454C" w:rsidRDefault="005A454C" w:rsidP="005A454C">
      <w:pPr>
        <w:rPr>
          <w:rFonts w:ascii="Arial" w:hAnsi="Arial" w:cs="Arial"/>
        </w:rPr>
      </w:pPr>
      <w:r>
        <w:rPr>
          <w:rFonts w:ascii="Arial" w:hAnsi="Arial" w:cs="Arial"/>
        </w:rPr>
        <w:t>Parents were asked about different approaches to delivering music tuition going forward.  There was support for changes to the pricing approach with just over three quarters supportive of sibling discounts and a further 59% in favour of different prices for group and one-to-one lessons.  There was also support for broadening the type of music tuition provided beyond the current instrument range.  Parents were less supportive of introducing video conferencing for lesson delivery, with 78% not liking this suggestion.</w:t>
      </w:r>
    </w:p>
    <w:p w:rsidR="005A454C" w:rsidRDefault="005A454C" w:rsidP="005A454C">
      <w:pPr>
        <w:rPr>
          <w:rFonts w:ascii="Arial" w:hAnsi="Arial" w:cs="Arial"/>
        </w:rPr>
      </w:pPr>
      <w:r>
        <w:rPr>
          <w:rFonts w:ascii="Arial" w:hAnsi="Arial" w:cs="Arial"/>
        </w:rPr>
        <w:t xml:space="preserve">Parents were asked about ways in which to improve the service.  The most common suggestion received was to improve communication between parents and the service.  Primarily this was in order to understand the progress their child was making and to be able to support them in their learning.  Some parents reported that they had received no communication at all from their child’s instructor, despite receiving tuition for more than a year. </w:t>
      </w:r>
    </w:p>
    <w:p w:rsidR="005A454C" w:rsidRPr="007B6880" w:rsidRDefault="005A454C" w:rsidP="00306DE0">
      <w:pPr>
        <w:spacing w:after="0"/>
        <w:ind w:left="720"/>
        <w:rPr>
          <w:rFonts w:ascii="Arial" w:eastAsia="Times New Roman" w:hAnsi="Arial" w:cs="Arial"/>
          <w:lang w:eastAsia="en-GB"/>
        </w:rPr>
      </w:pPr>
      <w:r w:rsidRPr="007B6880">
        <w:rPr>
          <w:rFonts w:ascii="Arial" w:eastAsia="Times New Roman" w:hAnsi="Arial" w:cs="Arial"/>
          <w:lang w:eastAsia="en-GB"/>
        </w:rPr>
        <w:t>“[I] would like a bit more feedback from the Tutor as to how my child is doing. Are they improving, what are the next stages for them? If they are not improving what can be done to help.”</w:t>
      </w:r>
    </w:p>
    <w:p w:rsidR="005A454C" w:rsidRPr="007B6880" w:rsidRDefault="005A454C" w:rsidP="00306DE0">
      <w:pPr>
        <w:spacing w:after="0"/>
        <w:ind w:firstLine="720"/>
        <w:rPr>
          <w:rFonts w:ascii="Arial" w:eastAsia="Times New Roman" w:hAnsi="Arial" w:cs="Arial"/>
          <w:lang w:eastAsia="en-GB"/>
        </w:rPr>
      </w:pPr>
    </w:p>
    <w:p w:rsidR="005A454C" w:rsidRDefault="005A454C" w:rsidP="005A454C">
      <w:pPr>
        <w:ind w:left="720"/>
        <w:rPr>
          <w:rFonts w:ascii="Arial" w:hAnsi="Arial" w:cs="Arial"/>
        </w:rPr>
      </w:pPr>
      <w:r>
        <w:rPr>
          <w:rFonts w:ascii="Arial" w:hAnsi="Arial" w:cs="Arial"/>
        </w:rPr>
        <w:t>“</w:t>
      </w:r>
      <w:r w:rsidRPr="003D022F">
        <w:rPr>
          <w:rFonts w:ascii="Arial" w:hAnsi="Arial" w:cs="Arial"/>
        </w:rPr>
        <w:t>I find it hard to help him practice at home as I don't read or understand music myself. I have repeatedly asked for video tutorials or other resources to help us prepare at home but all I get in response from the tutor is "practice more!"</w:t>
      </w:r>
      <w:r>
        <w:rPr>
          <w:rFonts w:ascii="Arial" w:hAnsi="Arial" w:cs="Arial"/>
        </w:rPr>
        <w:t>…</w:t>
      </w:r>
      <w:r w:rsidRPr="003D022F">
        <w:rPr>
          <w:rFonts w:ascii="Arial" w:hAnsi="Arial" w:cs="Arial"/>
        </w:rPr>
        <w:t xml:space="preserve"> The tuition should be more encouraging and more resources should be made available to allow pupils to practice at home in the absence of a tutor.</w:t>
      </w:r>
      <w:r>
        <w:rPr>
          <w:rFonts w:ascii="Arial" w:hAnsi="Arial" w:cs="Arial"/>
        </w:rPr>
        <w:t>”</w:t>
      </w:r>
    </w:p>
    <w:p w:rsidR="005A454C" w:rsidRDefault="005A454C" w:rsidP="005A454C">
      <w:pPr>
        <w:rPr>
          <w:rFonts w:ascii="Arial" w:hAnsi="Arial" w:cs="Arial"/>
        </w:rPr>
      </w:pPr>
      <w:r>
        <w:rPr>
          <w:rFonts w:ascii="Arial" w:hAnsi="Arial" w:cs="Arial"/>
        </w:rPr>
        <w:t>A small number of parents also suggested that communication with the service overall could be improved, particularly around charging approaches and when lessons have not taken place.</w:t>
      </w:r>
    </w:p>
    <w:p w:rsidR="005A454C" w:rsidRDefault="005A454C" w:rsidP="005A454C">
      <w:pPr>
        <w:rPr>
          <w:rFonts w:ascii="Arial" w:hAnsi="Arial" w:cs="Arial"/>
        </w:rPr>
      </w:pPr>
      <w:r>
        <w:rPr>
          <w:rFonts w:ascii="Arial" w:hAnsi="Arial" w:cs="Arial"/>
        </w:rPr>
        <w:t xml:space="preserve">Parents also suggested that the service could be improved through a greater range of instruments being provided in a wider range of schools.  It was noted that more </w:t>
      </w:r>
      <w:r w:rsidR="0014193E">
        <w:rPr>
          <w:rFonts w:ascii="Arial" w:hAnsi="Arial" w:cs="Arial"/>
        </w:rPr>
        <w:t>instructor</w:t>
      </w:r>
      <w:r>
        <w:rPr>
          <w:rFonts w:ascii="Arial" w:hAnsi="Arial" w:cs="Arial"/>
        </w:rPr>
        <w:t xml:space="preserve">s would be needed.  It was suggested that there should be more availability of traditional instruments and that the service should be available earlier in primary and in all primary schools. </w:t>
      </w:r>
    </w:p>
    <w:p w:rsidR="005A454C" w:rsidRDefault="005A454C" w:rsidP="005A454C">
      <w:pPr>
        <w:rPr>
          <w:rFonts w:ascii="Arial" w:hAnsi="Arial" w:cs="Arial"/>
        </w:rPr>
      </w:pPr>
      <w:r>
        <w:rPr>
          <w:rFonts w:ascii="Arial" w:hAnsi="Arial" w:cs="Arial"/>
        </w:rPr>
        <w:t xml:space="preserve">A range of suggestions were also provided about the way the service is currently delivered.  There was support for longer lessons, more one-to-one lessons, increasing the frequency of lessons and also that some lessons could be provided after school.  There was some support for considering pricing variations for group </w:t>
      </w:r>
      <w:r w:rsidR="00F32E25">
        <w:rPr>
          <w:rFonts w:ascii="Arial" w:hAnsi="Arial" w:cs="Arial"/>
        </w:rPr>
        <w:t>and individual</w:t>
      </w:r>
      <w:r>
        <w:rPr>
          <w:rFonts w:ascii="Arial" w:hAnsi="Arial" w:cs="Arial"/>
        </w:rPr>
        <w:t xml:space="preserve"> lessons, for sibling discounts, discounts for second instruments and discounts for those who provide their own instrument.  Related to this was a view that the current charges should not be increased and opportunities to reduce the costs where possible should be considered.</w:t>
      </w:r>
    </w:p>
    <w:p w:rsidR="005A454C" w:rsidRDefault="005A454C" w:rsidP="005A454C">
      <w:pPr>
        <w:rPr>
          <w:rFonts w:ascii="Arial" w:hAnsi="Arial" w:cs="Arial"/>
        </w:rPr>
      </w:pPr>
      <w:r>
        <w:rPr>
          <w:rFonts w:ascii="Arial" w:hAnsi="Arial" w:cs="Arial"/>
        </w:rPr>
        <w:t>Further suggestions for improvement were related to improved promotion of the service to ensure that all parents are aware of the opportunities and benefits learning an instrument can bring; exploring more creative methods for teaching and learning, expanding group based activities so this was available to all instrument learners and embedding music more into the curriculum of schools.</w:t>
      </w:r>
    </w:p>
    <w:p w:rsidR="005A454C" w:rsidRDefault="005A454C" w:rsidP="005A454C">
      <w:pPr>
        <w:rPr>
          <w:rFonts w:ascii="Arial" w:hAnsi="Arial" w:cs="Arial"/>
        </w:rPr>
      </w:pPr>
      <w:r>
        <w:rPr>
          <w:rFonts w:ascii="Arial" w:hAnsi="Arial" w:cs="Arial"/>
        </w:rPr>
        <w:t xml:space="preserve">Whilst the majority of parents appeared satisfied with the service their child is receiving, concerns were reported by some.  The greatest concern highlighted was the number of missed lessons due to </w:t>
      </w:r>
      <w:r w:rsidR="00E27602">
        <w:rPr>
          <w:rFonts w:ascii="Arial" w:hAnsi="Arial" w:cs="Arial"/>
        </w:rPr>
        <w:t xml:space="preserve">instructor </w:t>
      </w:r>
      <w:r>
        <w:rPr>
          <w:rFonts w:ascii="Arial" w:hAnsi="Arial" w:cs="Arial"/>
        </w:rPr>
        <w:t xml:space="preserve">sickness or absence.  Sometimes lessons were also missed due to other curricular events but there were no opportunities to make this up and parents were still being charged for lessons.  There were a small number of concerns raised about the quality and consistency of teaching, with a perception that this varies considerably across Highland.  It was suggested that there should be regular appraisals for staff.  Other concerns reported were regarding short lessons, poor quality of instruments received, the lack of communication with </w:t>
      </w:r>
      <w:r w:rsidR="0014193E">
        <w:rPr>
          <w:rFonts w:ascii="Arial" w:hAnsi="Arial" w:cs="Arial"/>
        </w:rPr>
        <w:t>instructor</w:t>
      </w:r>
      <w:r>
        <w:rPr>
          <w:rFonts w:ascii="Arial" w:hAnsi="Arial" w:cs="Arial"/>
        </w:rPr>
        <w:t xml:space="preserve">s and poor administration. </w:t>
      </w:r>
    </w:p>
    <w:p w:rsidR="005A454C" w:rsidRDefault="005A454C" w:rsidP="005A454C">
      <w:pPr>
        <w:rPr>
          <w:rFonts w:ascii="Arial" w:hAnsi="Arial" w:cs="Arial"/>
        </w:rPr>
      </w:pPr>
      <w:r>
        <w:rPr>
          <w:rFonts w:ascii="Arial" w:hAnsi="Arial" w:cs="Arial"/>
        </w:rPr>
        <w:t>The parents of current users of the service were asked about the benefits they believed their child got from learning to play an instrument.  Over 90% of responde</w:t>
      </w:r>
      <w:r w:rsidR="00E27602">
        <w:rPr>
          <w:rFonts w:ascii="Arial" w:hAnsi="Arial" w:cs="Arial"/>
        </w:rPr>
        <w:t xml:space="preserve">nts reported that music </w:t>
      </w:r>
      <w:r w:rsidR="00366A02">
        <w:rPr>
          <w:rFonts w:ascii="Arial" w:hAnsi="Arial" w:cs="Arial"/>
        </w:rPr>
        <w:t>tuition</w:t>
      </w:r>
      <w:r>
        <w:rPr>
          <w:rFonts w:ascii="Arial" w:hAnsi="Arial" w:cs="Arial"/>
        </w:rPr>
        <w:t>:</w:t>
      </w:r>
    </w:p>
    <w:p w:rsidR="005A454C" w:rsidRPr="007C23D0" w:rsidRDefault="005A454C" w:rsidP="00841176">
      <w:pPr>
        <w:pStyle w:val="ListParagraph"/>
        <w:numPr>
          <w:ilvl w:val="0"/>
          <w:numId w:val="24"/>
        </w:numPr>
        <w:spacing w:line="276" w:lineRule="auto"/>
        <w:rPr>
          <w:rFonts w:ascii="Arial" w:hAnsi="Arial" w:cs="Arial"/>
          <w:sz w:val="22"/>
        </w:rPr>
      </w:pPr>
      <w:r w:rsidRPr="007C23D0">
        <w:rPr>
          <w:rFonts w:ascii="Arial" w:hAnsi="Arial" w:cs="Arial"/>
          <w:sz w:val="22"/>
        </w:rPr>
        <w:t>Gave them the skills of playing an instrument</w:t>
      </w:r>
    </w:p>
    <w:p w:rsidR="005A454C" w:rsidRPr="007C23D0" w:rsidRDefault="005A454C" w:rsidP="00841176">
      <w:pPr>
        <w:pStyle w:val="ListParagraph"/>
        <w:numPr>
          <w:ilvl w:val="0"/>
          <w:numId w:val="24"/>
        </w:numPr>
        <w:spacing w:line="276" w:lineRule="auto"/>
        <w:rPr>
          <w:rFonts w:ascii="Arial" w:hAnsi="Arial" w:cs="Arial"/>
          <w:sz w:val="22"/>
        </w:rPr>
      </w:pPr>
      <w:r w:rsidRPr="007C23D0">
        <w:rPr>
          <w:rFonts w:ascii="Arial" w:hAnsi="Arial" w:cs="Arial"/>
          <w:sz w:val="22"/>
        </w:rPr>
        <w:t>Created a sense of achievement</w:t>
      </w:r>
    </w:p>
    <w:p w:rsidR="005A454C" w:rsidRPr="007C23D0" w:rsidRDefault="005A454C" w:rsidP="00841176">
      <w:pPr>
        <w:pStyle w:val="ListParagraph"/>
        <w:numPr>
          <w:ilvl w:val="0"/>
          <w:numId w:val="24"/>
        </w:numPr>
        <w:spacing w:line="276" w:lineRule="auto"/>
        <w:rPr>
          <w:rFonts w:ascii="Arial" w:hAnsi="Arial" w:cs="Arial"/>
          <w:sz w:val="22"/>
        </w:rPr>
      </w:pPr>
      <w:r w:rsidRPr="007C23D0">
        <w:rPr>
          <w:rFonts w:ascii="Arial" w:hAnsi="Arial" w:cs="Arial"/>
          <w:sz w:val="22"/>
        </w:rPr>
        <w:t>Allowed them to be part of something</w:t>
      </w:r>
    </w:p>
    <w:p w:rsidR="005A454C" w:rsidRPr="007C23D0" w:rsidRDefault="005A454C" w:rsidP="00841176">
      <w:pPr>
        <w:pStyle w:val="ListParagraph"/>
        <w:numPr>
          <w:ilvl w:val="0"/>
          <w:numId w:val="24"/>
        </w:numPr>
        <w:spacing w:line="276" w:lineRule="auto"/>
        <w:rPr>
          <w:rFonts w:ascii="Arial" w:hAnsi="Arial" w:cs="Arial"/>
          <w:sz w:val="22"/>
        </w:rPr>
      </w:pPr>
      <w:r w:rsidRPr="007C23D0">
        <w:rPr>
          <w:rFonts w:ascii="Arial" w:hAnsi="Arial" w:cs="Arial"/>
          <w:sz w:val="22"/>
        </w:rPr>
        <w:t>Increased their confidence</w:t>
      </w:r>
    </w:p>
    <w:p w:rsidR="005A454C" w:rsidRPr="007C23D0" w:rsidRDefault="005A454C" w:rsidP="00841176">
      <w:pPr>
        <w:pStyle w:val="ListParagraph"/>
        <w:numPr>
          <w:ilvl w:val="0"/>
          <w:numId w:val="24"/>
        </w:numPr>
        <w:spacing w:line="276" w:lineRule="auto"/>
        <w:rPr>
          <w:rFonts w:ascii="Arial" w:hAnsi="Arial" w:cs="Arial"/>
          <w:sz w:val="22"/>
        </w:rPr>
      </w:pPr>
      <w:r w:rsidRPr="007C23D0">
        <w:rPr>
          <w:rFonts w:ascii="Arial" w:hAnsi="Arial" w:cs="Arial"/>
          <w:sz w:val="22"/>
        </w:rPr>
        <w:t>Improved their self esteem</w:t>
      </w:r>
    </w:p>
    <w:p w:rsidR="005A454C" w:rsidRDefault="005A454C" w:rsidP="005A454C">
      <w:pPr>
        <w:rPr>
          <w:rFonts w:ascii="Arial" w:hAnsi="Arial" w:cs="Arial"/>
        </w:rPr>
      </w:pPr>
    </w:p>
    <w:p w:rsidR="005A454C" w:rsidRDefault="005A454C" w:rsidP="005A454C">
      <w:pPr>
        <w:rPr>
          <w:rFonts w:ascii="Arial" w:hAnsi="Arial" w:cs="Arial"/>
        </w:rPr>
      </w:pPr>
      <w:r>
        <w:rPr>
          <w:rFonts w:ascii="Arial" w:hAnsi="Arial" w:cs="Arial"/>
        </w:rPr>
        <w:t xml:space="preserve">Although a majority still agreed, parents were less likely to report that learning an instrument led to performing better in other subjects or performing better in SQA.  However, this does reflect that not all pupils learning an instrument take SQA </w:t>
      </w:r>
      <w:r w:rsidR="007320CD">
        <w:rPr>
          <w:rFonts w:ascii="Arial" w:hAnsi="Arial" w:cs="Arial"/>
        </w:rPr>
        <w:t>M</w:t>
      </w:r>
      <w:r>
        <w:rPr>
          <w:rFonts w:ascii="Arial" w:hAnsi="Arial" w:cs="Arial"/>
        </w:rPr>
        <w:t xml:space="preserve">usic. </w:t>
      </w:r>
    </w:p>
    <w:p w:rsidR="005A454C" w:rsidRDefault="005A454C" w:rsidP="005A454C">
      <w:pPr>
        <w:rPr>
          <w:rFonts w:ascii="Arial" w:hAnsi="Arial" w:cs="Arial"/>
        </w:rPr>
      </w:pPr>
      <w:r>
        <w:rPr>
          <w:rFonts w:ascii="Arial" w:hAnsi="Arial" w:cs="Arial"/>
        </w:rPr>
        <w:t>In addition to the general question, parents had the opportunity to provide broader views.  Some chose to highlight the range of additional social and emotional skills their children were gaining as a result of playing an instrument, whilst others noted the support it had provided in supporting other learning and extra-curricular activities.  One parent noted that for their child, learning an instrument:</w:t>
      </w:r>
    </w:p>
    <w:p w:rsidR="005A454C" w:rsidRDefault="005A454C" w:rsidP="005A454C">
      <w:pPr>
        <w:ind w:firstLine="720"/>
        <w:rPr>
          <w:rFonts w:ascii="Arial" w:hAnsi="Arial" w:cs="Arial"/>
        </w:rPr>
      </w:pPr>
      <w:r>
        <w:rPr>
          <w:rFonts w:ascii="Arial" w:hAnsi="Arial" w:cs="Arial"/>
        </w:rPr>
        <w:t>“….it’s made him look beyond his disability”.</w:t>
      </w:r>
    </w:p>
    <w:p w:rsidR="005A454C" w:rsidRDefault="005A454C" w:rsidP="005A454C">
      <w:pPr>
        <w:rPr>
          <w:rFonts w:ascii="Arial" w:hAnsi="Arial" w:cs="Arial"/>
        </w:rPr>
      </w:pPr>
      <w:r>
        <w:rPr>
          <w:rFonts w:ascii="Arial" w:hAnsi="Arial" w:cs="Arial"/>
        </w:rPr>
        <w:t xml:space="preserve">As outlined above, overall there was high satisfaction with the service and this was reflected in many of the comments received.  Parents reported that they valued the service and quality and commitment of the teaching that their child received:  </w:t>
      </w:r>
    </w:p>
    <w:p w:rsidR="005A454C" w:rsidRPr="007B6880" w:rsidRDefault="005A454C" w:rsidP="00306DE0">
      <w:pPr>
        <w:spacing w:after="0"/>
        <w:ind w:left="720"/>
        <w:rPr>
          <w:rFonts w:ascii="Arial" w:eastAsia="Times New Roman" w:hAnsi="Arial" w:cs="Arial"/>
          <w:lang w:eastAsia="en-GB"/>
        </w:rPr>
      </w:pPr>
      <w:r w:rsidRPr="007B6880">
        <w:rPr>
          <w:rFonts w:ascii="Arial" w:eastAsia="Times New Roman" w:hAnsi="Arial" w:cs="Arial"/>
          <w:lang w:eastAsia="en-GB"/>
        </w:rPr>
        <w:t>“I think the service we receive in this area is fantastic, the teacher goes above and beyond for the pupils and is a great role model for the kids.”</w:t>
      </w:r>
    </w:p>
    <w:p w:rsidR="005A454C" w:rsidRPr="007B6880" w:rsidRDefault="005A454C" w:rsidP="00306DE0">
      <w:pPr>
        <w:spacing w:after="0"/>
        <w:rPr>
          <w:rFonts w:ascii="Arial" w:eastAsia="Times New Roman" w:hAnsi="Arial" w:cs="Arial"/>
          <w:lang w:eastAsia="en-GB"/>
        </w:rPr>
      </w:pPr>
    </w:p>
    <w:p w:rsidR="005A454C" w:rsidRPr="007B6880" w:rsidRDefault="005A454C" w:rsidP="00306DE0">
      <w:pPr>
        <w:spacing w:after="0"/>
        <w:ind w:left="720"/>
        <w:rPr>
          <w:rFonts w:ascii="Arial" w:eastAsia="Times New Roman" w:hAnsi="Arial" w:cs="Arial"/>
          <w:lang w:eastAsia="en-GB"/>
        </w:rPr>
      </w:pPr>
      <w:r w:rsidRPr="007B6880">
        <w:rPr>
          <w:rFonts w:ascii="Arial" w:eastAsia="Times New Roman" w:hAnsi="Arial" w:cs="Arial"/>
          <w:lang w:eastAsia="en-GB"/>
        </w:rPr>
        <w:t xml:space="preserve">“We are very grateful for the commitment and enthusiasm that the </w:t>
      </w:r>
      <w:r w:rsidR="00F32E25" w:rsidRPr="007B6880">
        <w:rPr>
          <w:rFonts w:ascii="Arial" w:eastAsia="Times New Roman" w:hAnsi="Arial" w:cs="Arial"/>
          <w:lang w:eastAsia="en-GB"/>
        </w:rPr>
        <w:t>staff consistently gives</w:t>
      </w:r>
      <w:r w:rsidRPr="007B6880">
        <w:rPr>
          <w:rFonts w:ascii="Arial" w:eastAsia="Times New Roman" w:hAnsi="Arial" w:cs="Arial"/>
          <w:lang w:eastAsia="en-GB"/>
        </w:rPr>
        <w:t>, not only musically but in building the social confidence of our son.”</w:t>
      </w:r>
    </w:p>
    <w:p w:rsidR="005A454C" w:rsidRPr="007B6880" w:rsidRDefault="005A454C" w:rsidP="00306DE0">
      <w:pPr>
        <w:spacing w:after="0"/>
        <w:rPr>
          <w:rFonts w:ascii="Arial" w:eastAsia="Times New Roman" w:hAnsi="Arial" w:cs="Arial"/>
          <w:lang w:eastAsia="en-GB"/>
        </w:rPr>
      </w:pPr>
    </w:p>
    <w:p w:rsidR="005A454C" w:rsidRPr="007B6880" w:rsidRDefault="005A454C" w:rsidP="00306DE0">
      <w:pPr>
        <w:spacing w:after="0"/>
        <w:ind w:left="720"/>
        <w:rPr>
          <w:rFonts w:ascii="Arial" w:eastAsia="Times New Roman" w:hAnsi="Arial" w:cs="Arial"/>
          <w:lang w:eastAsia="en-GB"/>
        </w:rPr>
      </w:pPr>
      <w:r w:rsidRPr="007B6880">
        <w:rPr>
          <w:rFonts w:ascii="Arial" w:eastAsia="Times New Roman" w:hAnsi="Arial" w:cs="Arial"/>
          <w:lang w:eastAsia="en-GB"/>
        </w:rPr>
        <w:t xml:space="preserve">“I think it is easy to underestimate the positive impact learning an instrument can have on a child. </w:t>
      </w:r>
      <w:r w:rsidR="00F32E25" w:rsidRPr="007B6880">
        <w:rPr>
          <w:rFonts w:ascii="Arial" w:eastAsia="Times New Roman" w:hAnsi="Arial" w:cs="Arial"/>
          <w:lang w:eastAsia="en-GB"/>
        </w:rPr>
        <w:t>It</w:t>
      </w:r>
      <w:r w:rsidRPr="007B6880">
        <w:rPr>
          <w:rFonts w:ascii="Arial" w:eastAsia="Times New Roman" w:hAnsi="Arial" w:cs="Arial"/>
          <w:lang w:eastAsia="en-GB"/>
        </w:rPr>
        <w:t xml:space="preserve"> builds confidence and social skills in a safe environment.” </w:t>
      </w:r>
    </w:p>
    <w:p w:rsidR="005A454C" w:rsidRDefault="005A454C" w:rsidP="005A454C">
      <w:pPr>
        <w:rPr>
          <w:rFonts w:ascii="Arial" w:hAnsi="Arial" w:cs="Arial"/>
        </w:rPr>
      </w:pPr>
    </w:p>
    <w:p w:rsidR="005A454C" w:rsidRDefault="005A454C" w:rsidP="00877692">
      <w:pPr>
        <w:spacing w:after="0"/>
        <w:rPr>
          <w:rFonts w:ascii="Arial" w:hAnsi="Arial" w:cs="Arial"/>
        </w:rPr>
      </w:pPr>
      <w:r>
        <w:rPr>
          <w:rFonts w:ascii="Arial" w:hAnsi="Arial" w:cs="Arial"/>
        </w:rPr>
        <w:t>Concerns were expressed by a small number of parents about the potential for the service to stop.  It was suggested that the wider educational, learning and societal benefits needed to be considered and that music should not be ‘seen as a luxury’.</w:t>
      </w:r>
    </w:p>
    <w:p w:rsidR="005A454C" w:rsidRDefault="005A454C" w:rsidP="00877692">
      <w:pPr>
        <w:spacing w:after="0"/>
        <w:rPr>
          <w:rFonts w:ascii="Arial" w:hAnsi="Arial" w:cs="Arial"/>
        </w:rPr>
      </w:pPr>
    </w:p>
    <w:p w:rsidR="005A454C" w:rsidRDefault="005A454C" w:rsidP="005A454C">
      <w:pPr>
        <w:rPr>
          <w:rFonts w:ascii="Arial" w:hAnsi="Arial" w:cs="Arial"/>
          <w:b/>
          <w:sz w:val="24"/>
        </w:rPr>
      </w:pPr>
      <w:r>
        <w:rPr>
          <w:rFonts w:ascii="Arial" w:hAnsi="Arial" w:cs="Arial"/>
          <w:b/>
          <w:sz w:val="24"/>
        </w:rPr>
        <w:t>Recent Leavers of the Service</w:t>
      </w:r>
    </w:p>
    <w:p w:rsidR="005A454C" w:rsidRDefault="005A454C" w:rsidP="005A454C">
      <w:pPr>
        <w:rPr>
          <w:rFonts w:ascii="Arial" w:hAnsi="Arial" w:cs="Arial"/>
        </w:rPr>
      </w:pPr>
      <w:r>
        <w:rPr>
          <w:rFonts w:ascii="Arial" w:hAnsi="Arial" w:cs="Arial"/>
        </w:rPr>
        <w:t>With numbers of pupils receiving music tuition declining in the last two years, it was important to understand why pupils choose not to continue with the service.  This could perhaps help to i</w:t>
      </w:r>
      <w:r w:rsidR="00F32E25">
        <w:rPr>
          <w:rFonts w:ascii="Arial" w:hAnsi="Arial" w:cs="Arial"/>
        </w:rPr>
        <w:t>dentif</w:t>
      </w:r>
      <w:r>
        <w:rPr>
          <w:rFonts w:ascii="Arial" w:hAnsi="Arial" w:cs="Arial"/>
        </w:rPr>
        <w:t>y areas for improvement and opportunities to grow and sustain the service going forward.</w:t>
      </w:r>
    </w:p>
    <w:p w:rsidR="005A454C" w:rsidRDefault="005A454C" w:rsidP="005A454C">
      <w:pPr>
        <w:rPr>
          <w:rFonts w:ascii="Arial" w:hAnsi="Arial" w:cs="Arial"/>
        </w:rPr>
      </w:pPr>
      <w:r w:rsidRPr="00271170">
        <w:rPr>
          <w:rFonts w:ascii="Arial" w:hAnsi="Arial" w:cs="Arial"/>
        </w:rPr>
        <w:t>270</w:t>
      </w:r>
      <w:r>
        <w:rPr>
          <w:rFonts w:ascii="Arial" w:hAnsi="Arial" w:cs="Arial"/>
        </w:rPr>
        <w:t xml:space="preserve"> pupils have left the service since April 2017.  All parents of pupils with email addresses were </w:t>
      </w:r>
      <w:r w:rsidR="00572867">
        <w:rPr>
          <w:rFonts w:ascii="Arial" w:hAnsi="Arial" w:cs="Arial"/>
        </w:rPr>
        <w:t>contacted</w:t>
      </w:r>
      <w:r>
        <w:rPr>
          <w:rFonts w:ascii="Arial" w:hAnsi="Arial" w:cs="Arial"/>
        </w:rPr>
        <w:t xml:space="preserve"> (170) and 48 responded to the survey, providing a response rate of 28%.  44% of respondents had children in primary school and 56% in secondary school.  Just over half of respondents who were primary leavers had been receiving tuition for over a year and a further 29% for between 6 months and a year.  At secondary, half of leavers had been receiving tuition for over 4 years and a further 36% for between 2 and 3 years.  90% reported that their child had been learning the instrument they wanted to, with those who weren’t because this hadn’t been available in their school.  81% of leavers had received their tuition in a group.</w:t>
      </w:r>
    </w:p>
    <w:p w:rsidR="005A454C" w:rsidRDefault="005A454C" w:rsidP="005A454C">
      <w:pPr>
        <w:rPr>
          <w:rFonts w:ascii="Arial" w:hAnsi="Arial" w:cs="Arial"/>
        </w:rPr>
      </w:pPr>
      <w:r>
        <w:rPr>
          <w:rFonts w:ascii="Arial" w:hAnsi="Arial" w:cs="Arial"/>
        </w:rPr>
        <w:t xml:space="preserve">80% of respondents reported that they had been satisfied with the service received and 60% that the service was good value for money.  Of those who weren’t satisfied with the service or that it was poor value for money, reasons provided included unhappiness with the group dynamic, lack of time in lessons, unhappiness with the </w:t>
      </w:r>
      <w:r w:rsidR="000A3CAD">
        <w:rPr>
          <w:rFonts w:ascii="Arial" w:hAnsi="Arial" w:cs="Arial"/>
        </w:rPr>
        <w:t>instructo</w:t>
      </w:r>
      <w:r>
        <w:rPr>
          <w:rFonts w:ascii="Arial" w:hAnsi="Arial" w:cs="Arial"/>
        </w:rPr>
        <w:t xml:space="preserve">r, the short length of the lessons and missed lessons.   </w:t>
      </w:r>
    </w:p>
    <w:p w:rsidR="005A454C" w:rsidRDefault="005A454C" w:rsidP="005A454C">
      <w:pPr>
        <w:rPr>
          <w:rFonts w:ascii="Arial" w:hAnsi="Arial" w:cs="Arial"/>
        </w:rPr>
      </w:pPr>
      <w:r>
        <w:rPr>
          <w:rFonts w:ascii="Arial" w:hAnsi="Arial" w:cs="Arial"/>
        </w:rPr>
        <w:t xml:space="preserve">Parents were asked about the reasons for leaving.  They could provide multiple answers.  40% of respondents indicated that it was because their child wasn’t practicing and a further 38% reported that their child had lost interest.  15% reported that it was because the cost was too expensive and 13% because they were unhappy with the tuition received.   Other reasons provided included not wanting to miss classes in school or needing to concentrate on school subjects, focusing on another instrument and not getting on with the </w:t>
      </w:r>
      <w:r w:rsidR="007320CD">
        <w:rPr>
          <w:rFonts w:ascii="Arial" w:hAnsi="Arial" w:cs="Arial"/>
        </w:rPr>
        <w:t>instructor</w:t>
      </w:r>
      <w:r>
        <w:rPr>
          <w:rFonts w:ascii="Arial" w:hAnsi="Arial" w:cs="Arial"/>
        </w:rPr>
        <w:t>.</w:t>
      </w:r>
    </w:p>
    <w:p w:rsidR="005A454C" w:rsidRDefault="005A454C" w:rsidP="00877692">
      <w:pPr>
        <w:spacing w:after="0"/>
        <w:rPr>
          <w:rFonts w:ascii="Arial" w:hAnsi="Arial" w:cs="Arial"/>
        </w:rPr>
      </w:pPr>
      <w:r>
        <w:rPr>
          <w:rFonts w:ascii="Arial" w:hAnsi="Arial" w:cs="Arial"/>
        </w:rPr>
        <w:t>Respondents provided a range of reasons on how to improve the service, many of which were similar to current users of the service.  These included tuition across a greater range of instruments and for this to be available in primary.  There was also support for after</w:t>
      </w:r>
      <w:r w:rsidR="00FB450D">
        <w:rPr>
          <w:rFonts w:ascii="Arial" w:hAnsi="Arial" w:cs="Arial"/>
        </w:rPr>
        <w:t>-</w:t>
      </w:r>
      <w:r>
        <w:rPr>
          <w:rFonts w:ascii="Arial" w:hAnsi="Arial" w:cs="Arial"/>
        </w:rPr>
        <w:t xml:space="preserve">school/lunchtime lessons, smaller group lessons or individual lessons.  Many of the leavers reported that they had been happy with the service and recognised the wider benefits of learning an instrument.  A small number did express concern at the consistency of tuition and the approach and style of individual </w:t>
      </w:r>
      <w:r w:rsidR="0014193E">
        <w:rPr>
          <w:rFonts w:ascii="Arial" w:hAnsi="Arial" w:cs="Arial"/>
        </w:rPr>
        <w:t>instructor</w:t>
      </w:r>
      <w:r>
        <w:rPr>
          <w:rFonts w:ascii="Arial" w:hAnsi="Arial" w:cs="Arial"/>
        </w:rPr>
        <w:t>s</w:t>
      </w:r>
      <w:r w:rsidR="0014193E">
        <w:rPr>
          <w:rFonts w:ascii="Arial" w:hAnsi="Arial" w:cs="Arial"/>
        </w:rPr>
        <w:t>.</w:t>
      </w:r>
    </w:p>
    <w:p w:rsidR="00021D3B" w:rsidRDefault="00021D3B" w:rsidP="00877692">
      <w:pPr>
        <w:spacing w:after="0"/>
        <w:rPr>
          <w:rFonts w:ascii="Arial" w:hAnsi="Arial" w:cs="Arial"/>
          <w:b/>
          <w:sz w:val="24"/>
        </w:rPr>
      </w:pPr>
    </w:p>
    <w:p w:rsidR="005A454C" w:rsidRDefault="00021D3B" w:rsidP="005A454C">
      <w:pPr>
        <w:rPr>
          <w:rFonts w:ascii="Arial" w:hAnsi="Arial" w:cs="Arial"/>
          <w:b/>
          <w:sz w:val="24"/>
        </w:rPr>
      </w:pPr>
      <w:r>
        <w:rPr>
          <w:rFonts w:ascii="Arial" w:hAnsi="Arial" w:cs="Arial"/>
          <w:b/>
          <w:sz w:val="24"/>
        </w:rPr>
        <w:t>S</w:t>
      </w:r>
      <w:r w:rsidR="005A454C">
        <w:rPr>
          <w:rFonts w:ascii="Arial" w:hAnsi="Arial" w:cs="Arial"/>
          <w:b/>
          <w:sz w:val="24"/>
        </w:rPr>
        <w:t>1 Parents</w:t>
      </w:r>
    </w:p>
    <w:p w:rsidR="005A454C" w:rsidRDefault="005A454C" w:rsidP="005A454C">
      <w:pPr>
        <w:rPr>
          <w:rFonts w:ascii="Arial" w:hAnsi="Arial" w:cs="Arial"/>
        </w:rPr>
      </w:pPr>
      <w:r>
        <w:rPr>
          <w:rFonts w:ascii="Arial" w:hAnsi="Arial" w:cs="Arial"/>
        </w:rPr>
        <w:t xml:space="preserve">The Review Team </w:t>
      </w:r>
      <w:r w:rsidR="007C273F">
        <w:rPr>
          <w:rFonts w:ascii="Arial" w:hAnsi="Arial" w:cs="Arial"/>
        </w:rPr>
        <w:t>was</w:t>
      </w:r>
      <w:r>
        <w:rPr>
          <w:rFonts w:ascii="Arial" w:hAnsi="Arial" w:cs="Arial"/>
        </w:rPr>
        <w:t xml:space="preserve"> keen to understand whether there was a potential market in pupils currently not receiving instruction through the service.  It was also important to understand why individuals had not chosen to use the service.  A survey was developed to be sent to all parents of S1 pupils.  This would help to understand the experience at primary and in the first few months of secondary school.  </w:t>
      </w:r>
    </w:p>
    <w:p w:rsidR="005A454C" w:rsidRDefault="005A454C" w:rsidP="005A454C">
      <w:pPr>
        <w:rPr>
          <w:rFonts w:ascii="Arial" w:hAnsi="Arial" w:cs="Arial"/>
        </w:rPr>
      </w:pPr>
      <w:r>
        <w:rPr>
          <w:rFonts w:ascii="Arial" w:hAnsi="Arial" w:cs="Arial"/>
        </w:rPr>
        <w:t xml:space="preserve">118 responses were received.  The current S1 role across Highland is currently </w:t>
      </w:r>
      <w:r w:rsidR="00021D3B">
        <w:rPr>
          <w:rFonts w:ascii="Arial" w:hAnsi="Arial" w:cs="Arial"/>
        </w:rPr>
        <w:t xml:space="preserve">2483 </w:t>
      </w:r>
      <w:r w:rsidR="00021D3B" w:rsidRPr="00021D3B">
        <w:rPr>
          <w:rFonts w:ascii="Arial" w:hAnsi="Arial" w:cs="Arial"/>
          <w:i/>
        </w:rPr>
        <w:t xml:space="preserve">(Source: C&amp;L School </w:t>
      </w:r>
      <w:r w:rsidR="00F32E25" w:rsidRPr="00021D3B">
        <w:rPr>
          <w:rFonts w:ascii="Arial" w:hAnsi="Arial" w:cs="Arial"/>
          <w:i/>
        </w:rPr>
        <w:t>Master List</w:t>
      </w:r>
      <w:r w:rsidR="00021D3B" w:rsidRPr="00021D3B">
        <w:rPr>
          <w:rFonts w:ascii="Arial" w:hAnsi="Arial" w:cs="Arial"/>
          <w:i/>
        </w:rPr>
        <w:t>)</w:t>
      </w:r>
      <w:r>
        <w:rPr>
          <w:rFonts w:ascii="Arial" w:hAnsi="Arial" w:cs="Arial"/>
        </w:rPr>
        <w:t>, and within this context, the response rate was lower than anticipated.  It is however understood that many schools were not in a position to circulate the information electronically to</w:t>
      </w:r>
      <w:r w:rsidR="007320CD">
        <w:rPr>
          <w:rFonts w:ascii="Arial" w:hAnsi="Arial" w:cs="Arial"/>
        </w:rPr>
        <w:t xml:space="preserve"> a cohort of</w:t>
      </w:r>
      <w:r>
        <w:rPr>
          <w:rFonts w:ascii="Arial" w:hAnsi="Arial" w:cs="Arial"/>
        </w:rPr>
        <w:t xml:space="preserve"> parents within their school.  It is not clear whether this is due to a lack of</w:t>
      </w:r>
      <w:r w:rsidR="007B6880">
        <w:rPr>
          <w:rFonts w:ascii="Arial" w:hAnsi="Arial" w:cs="Arial"/>
        </w:rPr>
        <w:t xml:space="preserve"> email addresses or whether the</w:t>
      </w:r>
      <w:r>
        <w:rPr>
          <w:rFonts w:ascii="Arial" w:hAnsi="Arial" w:cs="Arial"/>
        </w:rPr>
        <w:t xml:space="preserve"> system is not designed to support this sort of activity.  This is clearly an area requiring exploration within the service given the importance of understanding the views, experience and perspective of parents across Highland.  Although the numbers responding were lower than desired, the information received has been helpful in understanding the parental experience, interest in the service and provides useful context going forward.    </w:t>
      </w:r>
    </w:p>
    <w:p w:rsidR="005A454C" w:rsidRDefault="005A454C" w:rsidP="005A454C">
      <w:pPr>
        <w:rPr>
          <w:rFonts w:ascii="Arial" w:hAnsi="Arial" w:cs="Arial"/>
        </w:rPr>
      </w:pPr>
      <w:r>
        <w:rPr>
          <w:rFonts w:ascii="Arial" w:hAnsi="Arial" w:cs="Arial"/>
        </w:rPr>
        <w:t xml:space="preserve">48% of S1 parent respondents indicated that their child had been offered the opportunity to learn an instrument.  Just over half of this group had been offered the opportunity at primary school and a further third in both primary and secondary school.  The majority of this group reported that they had received information from the school about the tuition service and that this information had been helpful in helping them to decide on whether this was something they wanted their child to be involved in.  </w:t>
      </w:r>
    </w:p>
    <w:p w:rsidR="005A454C" w:rsidRDefault="005A454C" w:rsidP="005A454C">
      <w:pPr>
        <w:rPr>
          <w:rFonts w:ascii="Arial" w:hAnsi="Arial" w:cs="Arial"/>
        </w:rPr>
      </w:pPr>
      <w:r>
        <w:rPr>
          <w:rFonts w:ascii="Arial" w:hAnsi="Arial" w:cs="Arial"/>
        </w:rPr>
        <w:t xml:space="preserve">A third of parents reported that they didn’t take it up because it was too expensive, 16% that it was because the instrument their child wanted wasn’t available at their school and a further 16% because they weren’t offered the instrument they wanted.  A range of additional reasons were also provided which included that their child was already learning another instrument </w:t>
      </w:r>
      <w:r w:rsidR="00F32E25">
        <w:rPr>
          <w:rFonts w:ascii="Arial" w:hAnsi="Arial" w:cs="Arial"/>
        </w:rPr>
        <w:t>out with</w:t>
      </w:r>
      <w:r>
        <w:rPr>
          <w:rFonts w:ascii="Arial" w:hAnsi="Arial" w:cs="Arial"/>
        </w:rPr>
        <w:t xml:space="preserve"> school and that they used the service and gave up quickly not liking it.</w:t>
      </w:r>
      <w:r w:rsidRPr="00815D59">
        <w:rPr>
          <w:rFonts w:ascii="Arial" w:hAnsi="Arial" w:cs="Arial"/>
        </w:rPr>
        <w:t xml:space="preserve"> </w:t>
      </w:r>
    </w:p>
    <w:p w:rsidR="005A454C" w:rsidRDefault="005A454C" w:rsidP="005A454C">
      <w:pPr>
        <w:rPr>
          <w:rFonts w:ascii="Arial" w:hAnsi="Arial" w:cs="Arial"/>
        </w:rPr>
      </w:pPr>
      <w:r>
        <w:rPr>
          <w:rFonts w:ascii="Arial" w:hAnsi="Arial" w:cs="Arial"/>
        </w:rPr>
        <w:t xml:space="preserve">27% of </w:t>
      </w:r>
      <w:r w:rsidR="007B6880">
        <w:rPr>
          <w:rFonts w:ascii="Arial" w:hAnsi="Arial" w:cs="Arial"/>
        </w:rPr>
        <w:t xml:space="preserve">the </w:t>
      </w:r>
      <w:r>
        <w:rPr>
          <w:rFonts w:ascii="Arial" w:hAnsi="Arial" w:cs="Arial"/>
        </w:rPr>
        <w:t xml:space="preserve">parents </w:t>
      </w:r>
      <w:r w:rsidR="00366A02">
        <w:rPr>
          <w:rFonts w:ascii="Arial" w:hAnsi="Arial" w:cs="Arial"/>
        </w:rPr>
        <w:t xml:space="preserve">who </w:t>
      </w:r>
      <w:r>
        <w:rPr>
          <w:rFonts w:ascii="Arial" w:hAnsi="Arial" w:cs="Arial"/>
        </w:rPr>
        <w:t xml:space="preserve">responded reported that their child hadn’t been offered the opportunity to learn an instrument and a further </w:t>
      </w:r>
      <w:r w:rsidR="007B6880">
        <w:rPr>
          <w:rFonts w:ascii="Arial" w:hAnsi="Arial" w:cs="Arial"/>
        </w:rPr>
        <w:t>25%</w:t>
      </w:r>
      <w:r>
        <w:rPr>
          <w:rFonts w:ascii="Arial" w:hAnsi="Arial" w:cs="Arial"/>
        </w:rPr>
        <w:t xml:space="preserve"> that they did not know whether this had been offered or not.  The majority also didn’t know or hadn’t received any information from the school about the </w:t>
      </w:r>
      <w:r w:rsidR="009A3C58">
        <w:rPr>
          <w:rFonts w:ascii="Arial" w:hAnsi="Arial" w:cs="Arial"/>
        </w:rPr>
        <w:t>Music T</w:t>
      </w:r>
      <w:r>
        <w:rPr>
          <w:rFonts w:ascii="Arial" w:hAnsi="Arial" w:cs="Arial"/>
        </w:rPr>
        <w:t xml:space="preserve">uition service.  </w:t>
      </w:r>
    </w:p>
    <w:p w:rsidR="005A454C" w:rsidRDefault="005A454C" w:rsidP="005A454C">
      <w:pPr>
        <w:rPr>
          <w:rFonts w:ascii="Arial" w:hAnsi="Arial" w:cs="Arial"/>
        </w:rPr>
      </w:pPr>
      <w:r>
        <w:rPr>
          <w:rFonts w:ascii="Arial" w:hAnsi="Arial" w:cs="Arial"/>
        </w:rPr>
        <w:t>Of this group, a third reported that this because they were not offered a place and 12% because there were no spaces available.  Over half provided other reasons the majority of which indicated that they as a parent were not aware that any opportunity had been available or offered.</w:t>
      </w:r>
      <w:r w:rsidRPr="009C40D3">
        <w:rPr>
          <w:rFonts w:ascii="Arial" w:hAnsi="Arial" w:cs="Arial"/>
        </w:rPr>
        <w:t xml:space="preserve"> </w:t>
      </w:r>
      <w:r>
        <w:rPr>
          <w:rFonts w:ascii="Arial" w:hAnsi="Arial" w:cs="Arial"/>
        </w:rPr>
        <w:t>Only 2 indicated that they had been offered to be put on a waiting list for when a space became available with just over 50% not sure whether they were on a waiting list or not.</w:t>
      </w:r>
    </w:p>
    <w:p w:rsidR="005A454C" w:rsidRDefault="005A454C" w:rsidP="005A454C">
      <w:pPr>
        <w:rPr>
          <w:rFonts w:ascii="Arial" w:hAnsi="Arial" w:cs="Arial"/>
        </w:rPr>
      </w:pPr>
      <w:r>
        <w:rPr>
          <w:rFonts w:ascii="Arial" w:hAnsi="Arial" w:cs="Arial"/>
        </w:rPr>
        <w:t>All parents were asked what instruments their child may have been interested in learning had they been given the opportunity.  46% reported guitar, a third keyboard, 30% drumming or string</w:t>
      </w:r>
      <w:r w:rsidR="007320CD">
        <w:rPr>
          <w:rFonts w:ascii="Arial" w:hAnsi="Arial" w:cs="Arial"/>
        </w:rPr>
        <w:t>s</w:t>
      </w:r>
      <w:r>
        <w:rPr>
          <w:rFonts w:ascii="Arial" w:hAnsi="Arial" w:cs="Arial"/>
        </w:rPr>
        <w:t xml:space="preserve"> and a further fifth in both piping/chanter and singing.  It was also suggested by a number of parents that their child would be interested in learning the accordion. </w:t>
      </w:r>
    </w:p>
    <w:p w:rsidR="005A454C" w:rsidRDefault="005A454C" w:rsidP="005A454C">
      <w:pPr>
        <w:rPr>
          <w:rFonts w:ascii="Arial" w:hAnsi="Arial" w:cs="Arial"/>
        </w:rPr>
      </w:pPr>
      <w:r>
        <w:rPr>
          <w:rFonts w:ascii="Arial" w:hAnsi="Arial" w:cs="Arial"/>
        </w:rPr>
        <w:t xml:space="preserve">Parents were asked about the cost of the tuition service.  Two thirds reported that the charges for the service were about right, however just under a third indicated that it was too expensive.  This was higher than current users of the service and perhaps reflects that a number of parents didn’t take forward the opportunity </w:t>
      </w:r>
      <w:r w:rsidR="00810D74">
        <w:rPr>
          <w:rFonts w:ascii="Arial" w:hAnsi="Arial" w:cs="Arial"/>
        </w:rPr>
        <w:t>due</w:t>
      </w:r>
      <w:r>
        <w:rPr>
          <w:rFonts w:ascii="Arial" w:hAnsi="Arial" w:cs="Arial"/>
        </w:rPr>
        <w:t xml:space="preserve"> to the cost.  There was support from parents to consider sibling discounts and also for variation in charging for one-to-one and group based lessons.</w:t>
      </w:r>
    </w:p>
    <w:p w:rsidR="005A454C" w:rsidRDefault="005A454C" w:rsidP="005A454C">
      <w:pPr>
        <w:rPr>
          <w:rFonts w:ascii="Arial" w:hAnsi="Arial" w:cs="Arial"/>
        </w:rPr>
      </w:pPr>
      <w:r>
        <w:rPr>
          <w:rFonts w:ascii="Arial" w:hAnsi="Arial" w:cs="Arial"/>
        </w:rPr>
        <w:t>63% of parents reported that they felt the process for accessing music tuition could be improved.  There were two main areas highlighted by respondents, increasing awareness of the service and increasing the availability or opportunities on offer.  It was suggested that there should be more direct communication with parents, taster sessions offered and online booking/information available.  In relation to availability, it was reported that there should be a greater range of instruments on offer and more spaces provided.  It was suggested that opportunities should be reoffered annually and not as a one off.  Some parents suggested that there needed to be a reduction in price or that the service should be free.</w:t>
      </w:r>
    </w:p>
    <w:p w:rsidR="005A454C" w:rsidRPr="00B07CD1" w:rsidRDefault="005A454C" w:rsidP="005A454C">
      <w:pPr>
        <w:rPr>
          <w:rFonts w:ascii="Arial" w:hAnsi="Arial" w:cs="Arial"/>
        </w:rPr>
      </w:pPr>
      <w:r>
        <w:rPr>
          <w:rFonts w:ascii="Arial" w:hAnsi="Arial" w:cs="Arial"/>
        </w:rPr>
        <w:t xml:space="preserve">A number of parents indicated that they would be keen for their child to take up music tuition, noting the benefits of learning an instrument.  It was suggested that there was interest from parents but that the service needed to be better promoted and parents aware of the opportunities out there. </w:t>
      </w:r>
    </w:p>
    <w:p w:rsidR="007C7304" w:rsidRPr="005A454C" w:rsidRDefault="007C7304" w:rsidP="005A454C">
      <w:pPr>
        <w:tabs>
          <w:tab w:val="left" w:pos="1140"/>
        </w:tabs>
        <w:rPr>
          <w:rFonts w:ascii="Arial" w:hAnsi="Arial"/>
        </w:rPr>
      </w:pPr>
    </w:p>
    <w:p w:rsidR="006F3B8E" w:rsidRPr="00DE154E" w:rsidRDefault="007C7304" w:rsidP="00841176">
      <w:pPr>
        <w:pStyle w:val="ListParagraph"/>
        <w:numPr>
          <w:ilvl w:val="0"/>
          <w:numId w:val="32"/>
        </w:numPr>
      </w:pPr>
      <w:r w:rsidRPr="00DE154E">
        <w:rPr>
          <w:rFonts w:ascii="Arial" w:hAnsi="Arial" w:cs="Arial"/>
          <w:sz w:val="28"/>
        </w:rPr>
        <w:br w:type="page"/>
      </w:r>
      <w:r w:rsidR="009745C0" w:rsidRPr="00DE154E">
        <w:rPr>
          <w:rFonts w:ascii="Arial" w:hAnsi="Arial"/>
          <w:b/>
          <w:sz w:val="28"/>
        </w:rPr>
        <w:t>Objectives</w:t>
      </w:r>
    </w:p>
    <w:p w:rsidR="00DE154E" w:rsidRPr="006F3B8E" w:rsidRDefault="00DE154E" w:rsidP="00DE154E">
      <w:pPr>
        <w:pStyle w:val="ListParagraph"/>
        <w:ind w:left="360"/>
      </w:pPr>
    </w:p>
    <w:p w:rsidR="008F0ED7" w:rsidRPr="00C94F63" w:rsidRDefault="00DE154E" w:rsidP="00C94F63">
      <w:pPr>
        <w:autoSpaceDE w:val="0"/>
        <w:autoSpaceDN w:val="0"/>
        <w:adjustRightInd w:val="0"/>
        <w:spacing w:after="0"/>
        <w:rPr>
          <w:rFonts w:ascii="Arial" w:hAnsi="Arial" w:cs="Arial"/>
          <w:b/>
        </w:rPr>
      </w:pPr>
      <w:r>
        <w:rPr>
          <w:rFonts w:ascii="Arial" w:hAnsi="Arial" w:cs="Arial"/>
          <w:b/>
        </w:rPr>
        <w:t>Objective 1 - R</w:t>
      </w:r>
      <w:r w:rsidR="008F0ED7" w:rsidRPr="00C94F63">
        <w:rPr>
          <w:rFonts w:ascii="Arial" w:hAnsi="Arial" w:cs="Arial"/>
          <w:b/>
        </w:rPr>
        <w:t xml:space="preserve">eview </w:t>
      </w:r>
      <w:r w:rsidR="00700F61" w:rsidRPr="00C94F63">
        <w:rPr>
          <w:rFonts w:ascii="Arial" w:hAnsi="Arial" w:cs="Arial"/>
          <w:b/>
        </w:rPr>
        <w:t xml:space="preserve">current strategic </w:t>
      </w:r>
      <w:r w:rsidR="008F0ED7" w:rsidRPr="00C94F63">
        <w:rPr>
          <w:rFonts w:ascii="Arial" w:hAnsi="Arial" w:cs="Arial"/>
          <w:b/>
        </w:rPr>
        <w:t>aims and objectives</w:t>
      </w:r>
      <w:r w:rsidR="00700F61" w:rsidRPr="00C94F63">
        <w:rPr>
          <w:rFonts w:ascii="Arial" w:hAnsi="Arial" w:cs="Arial"/>
          <w:b/>
        </w:rPr>
        <w:t xml:space="preserve"> of the Music Tuition service</w:t>
      </w:r>
      <w:r w:rsidR="005B1382" w:rsidRPr="00C94F63">
        <w:rPr>
          <w:rFonts w:ascii="Arial" w:hAnsi="Arial" w:cs="Arial"/>
          <w:b/>
        </w:rPr>
        <w:t xml:space="preserve"> </w:t>
      </w:r>
    </w:p>
    <w:p w:rsidR="002077A9" w:rsidRDefault="002077A9" w:rsidP="00306DE0">
      <w:pPr>
        <w:pStyle w:val="ListParagraph"/>
        <w:autoSpaceDE w:val="0"/>
        <w:autoSpaceDN w:val="0"/>
        <w:adjustRightInd w:val="0"/>
        <w:spacing w:line="276" w:lineRule="auto"/>
        <w:ind w:left="360"/>
        <w:rPr>
          <w:rFonts w:ascii="Arial" w:hAnsi="Arial" w:cs="Arial"/>
          <w:sz w:val="22"/>
          <w:szCs w:val="22"/>
        </w:rPr>
      </w:pPr>
    </w:p>
    <w:p w:rsidR="00E616E3" w:rsidRDefault="00E616E3" w:rsidP="00E616E3">
      <w:pPr>
        <w:autoSpaceDE w:val="0"/>
        <w:autoSpaceDN w:val="0"/>
        <w:adjustRightInd w:val="0"/>
        <w:spacing w:after="0"/>
        <w:rPr>
          <w:rFonts w:ascii="Arial" w:hAnsi="Arial" w:cs="Arial"/>
        </w:rPr>
      </w:pPr>
      <w:r>
        <w:rPr>
          <w:rFonts w:ascii="Arial" w:hAnsi="Arial" w:cs="Arial"/>
        </w:rPr>
        <w:t xml:space="preserve">The </w:t>
      </w:r>
      <w:r w:rsidR="00572867">
        <w:rPr>
          <w:rFonts w:ascii="Arial" w:hAnsi="Arial" w:cs="Arial"/>
        </w:rPr>
        <w:t>recommendation</w:t>
      </w:r>
      <w:r>
        <w:rPr>
          <w:rFonts w:ascii="Arial" w:hAnsi="Arial" w:cs="Arial"/>
        </w:rPr>
        <w:t xml:space="preserve"> arising from this section </w:t>
      </w:r>
      <w:r w:rsidR="00572867">
        <w:rPr>
          <w:rFonts w:ascii="Arial" w:hAnsi="Arial" w:cs="Arial"/>
        </w:rPr>
        <w:t>is</w:t>
      </w:r>
      <w:r>
        <w:rPr>
          <w:rFonts w:ascii="Arial" w:hAnsi="Arial" w:cs="Arial"/>
        </w:rPr>
        <w:t xml:space="preserve"> as follows:</w:t>
      </w:r>
    </w:p>
    <w:p w:rsidR="00E616E3" w:rsidRPr="00693875" w:rsidRDefault="00E616E3" w:rsidP="00306DE0">
      <w:pPr>
        <w:pStyle w:val="ListParagraph"/>
        <w:autoSpaceDE w:val="0"/>
        <w:autoSpaceDN w:val="0"/>
        <w:adjustRightInd w:val="0"/>
        <w:spacing w:line="276" w:lineRule="auto"/>
        <w:ind w:left="0"/>
        <w:rPr>
          <w:rFonts w:ascii="Arial" w:hAnsi="Arial" w:cs="Arial"/>
          <w:sz w:val="22"/>
          <w:szCs w:val="22"/>
        </w:rPr>
      </w:pPr>
    </w:p>
    <w:tbl>
      <w:tblPr>
        <w:tblStyle w:val="TableGrid"/>
        <w:tblW w:w="0" w:type="auto"/>
        <w:tblInd w:w="158" w:type="dxa"/>
        <w:tblBorders>
          <w:insideH w:val="none" w:sz="0" w:space="0" w:color="auto"/>
          <w:insideV w:val="none" w:sz="0" w:space="0" w:color="auto"/>
        </w:tblBorders>
        <w:tblLook w:val="04A0" w:firstRow="1" w:lastRow="0" w:firstColumn="1" w:lastColumn="0" w:noHBand="0" w:noVBand="1"/>
      </w:tblPr>
      <w:tblGrid>
        <w:gridCol w:w="10404"/>
      </w:tblGrid>
      <w:tr w:rsidR="00794956" w:rsidTr="00C94F63">
        <w:trPr>
          <w:cnfStyle w:val="100000000000" w:firstRow="1" w:lastRow="0" w:firstColumn="0" w:lastColumn="0" w:oddVBand="0" w:evenVBand="0" w:oddHBand="0" w:evenHBand="0" w:firstRowFirstColumn="0" w:firstRowLastColumn="0" w:lastRowFirstColumn="0" w:lastRowLastColumn="0"/>
        </w:trPr>
        <w:tc>
          <w:tcPr>
            <w:tcW w:w="10324" w:type="dxa"/>
          </w:tcPr>
          <w:p w:rsidR="00DE154E" w:rsidRPr="00E616E3" w:rsidRDefault="00E616E3" w:rsidP="00306DE0">
            <w:pPr>
              <w:autoSpaceDE w:val="0"/>
              <w:autoSpaceDN w:val="0"/>
              <w:adjustRightInd w:val="0"/>
              <w:spacing w:line="276" w:lineRule="auto"/>
              <w:rPr>
                <w:rFonts w:ascii="Arial" w:hAnsi="Arial" w:cs="Arial"/>
                <w:b/>
              </w:rPr>
            </w:pPr>
            <w:r>
              <w:rPr>
                <w:rFonts w:ascii="Arial" w:hAnsi="Arial" w:cs="Arial"/>
                <w:b/>
              </w:rPr>
              <w:t>RECOMMENDATION</w:t>
            </w:r>
          </w:p>
          <w:p w:rsidR="00794956" w:rsidRPr="00021D3B" w:rsidRDefault="00794956" w:rsidP="00306DE0">
            <w:pPr>
              <w:autoSpaceDE w:val="0"/>
              <w:autoSpaceDN w:val="0"/>
              <w:adjustRightInd w:val="0"/>
              <w:spacing w:line="276" w:lineRule="auto"/>
              <w:rPr>
                <w:rFonts w:ascii="Arial" w:hAnsi="Arial" w:cs="Arial"/>
              </w:rPr>
            </w:pPr>
            <w:r w:rsidRPr="00DE154E">
              <w:rPr>
                <w:rFonts w:ascii="Arial" w:hAnsi="Arial" w:cs="Arial"/>
              </w:rPr>
              <w:t xml:space="preserve">The recommendation arising from this section is that a clear set of objectives for Music Tuition </w:t>
            </w:r>
            <w:r w:rsidR="009A3C58">
              <w:rPr>
                <w:rFonts w:ascii="Arial" w:hAnsi="Arial" w:cs="Arial"/>
              </w:rPr>
              <w:t>s</w:t>
            </w:r>
            <w:r w:rsidRPr="00DE154E">
              <w:rPr>
                <w:rFonts w:ascii="Arial" w:hAnsi="Arial" w:cs="Arial"/>
              </w:rPr>
              <w:t xml:space="preserve">ervices </w:t>
            </w:r>
            <w:r w:rsidR="00BE503E">
              <w:rPr>
                <w:rFonts w:ascii="Arial" w:hAnsi="Arial" w:cs="Arial"/>
              </w:rPr>
              <w:t>are</w:t>
            </w:r>
            <w:r w:rsidR="00191855">
              <w:rPr>
                <w:rFonts w:ascii="Arial" w:hAnsi="Arial" w:cs="Arial"/>
              </w:rPr>
              <w:t xml:space="preserve"> developed with stakeholders </w:t>
            </w:r>
            <w:r w:rsidRPr="00DE154E">
              <w:rPr>
                <w:rFonts w:ascii="Arial" w:hAnsi="Arial" w:cs="Arial"/>
              </w:rPr>
              <w:t xml:space="preserve">for music tuition which take account of the strategic objectives of the Council and that those objectives: </w:t>
            </w:r>
          </w:p>
          <w:p w:rsidR="00367905" w:rsidRDefault="00367905"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Take account of the social objectives of the Council</w:t>
            </w:r>
            <w:r w:rsidR="00810D74">
              <w:rPr>
                <w:rFonts w:ascii="Arial" w:hAnsi="Arial" w:cs="Arial"/>
                <w:sz w:val="22"/>
                <w:szCs w:val="22"/>
              </w:rPr>
              <w:t>;</w:t>
            </w:r>
          </w:p>
          <w:p w:rsidR="00794956" w:rsidRPr="00021D3B" w:rsidRDefault="00966E1C"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C</w:t>
            </w:r>
            <w:r w:rsidR="00794956" w:rsidRPr="00021D3B">
              <w:rPr>
                <w:rFonts w:ascii="Arial" w:hAnsi="Arial" w:cs="Arial"/>
                <w:sz w:val="22"/>
                <w:szCs w:val="22"/>
              </w:rPr>
              <w:t xml:space="preserve">learly describe the customer pathway from introduction through to the regional (Highland Young Musicians) groups; </w:t>
            </w:r>
          </w:p>
          <w:p w:rsidR="00794956" w:rsidRPr="00021D3B" w:rsidRDefault="00966E1C"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S</w:t>
            </w:r>
            <w:r w:rsidR="00794956" w:rsidRPr="00021D3B">
              <w:rPr>
                <w:rFonts w:ascii="Arial" w:hAnsi="Arial" w:cs="Arial"/>
                <w:sz w:val="22"/>
                <w:szCs w:val="22"/>
              </w:rPr>
              <w:t xml:space="preserve">et the principles for charging, including concessions/free provision; </w:t>
            </w:r>
          </w:p>
          <w:p w:rsidR="00794956" w:rsidRPr="00021D3B" w:rsidRDefault="00966E1C"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S</w:t>
            </w:r>
            <w:r w:rsidR="00794956" w:rsidRPr="00021D3B">
              <w:rPr>
                <w:rFonts w:ascii="Arial" w:hAnsi="Arial" w:cs="Arial"/>
                <w:sz w:val="22"/>
                <w:szCs w:val="22"/>
              </w:rPr>
              <w:t xml:space="preserve">et out the approach which will be taken to service improvements and efficiency; </w:t>
            </w:r>
          </w:p>
          <w:p w:rsidR="00794956" w:rsidRPr="00021D3B" w:rsidRDefault="00966E1C"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S</w:t>
            </w:r>
            <w:r w:rsidR="003F725E">
              <w:rPr>
                <w:rFonts w:ascii="Arial" w:hAnsi="Arial" w:cs="Arial"/>
                <w:sz w:val="22"/>
                <w:szCs w:val="22"/>
              </w:rPr>
              <w:t>et</w:t>
            </w:r>
            <w:r w:rsidR="00794956" w:rsidRPr="00021D3B">
              <w:rPr>
                <w:rFonts w:ascii="Arial" w:hAnsi="Arial" w:cs="Arial"/>
                <w:sz w:val="22"/>
                <w:szCs w:val="22"/>
              </w:rPr>
              <w:t xml:space="preserve"> out the approach which will be taken with partners including schools and where appropriate, other providers; and</w:t>
            </w:r>
          </w:p>
          <w:p w:rsidR="00794956" w:rsidRPr="00021D3B" w:rsidRDefault="003F725E" w:rsidP="00841176">
            <w:pPr>
              <w:pStyle w:val="ListParagraph"/>
              <w:numPr>
                <w:ilvl w:val="0"/>
                <w:numId w:val="31"/>
              </w:numPr>
              <w:autoSpaceDE w:val="0"/>
              <w:autoSpaceDN w:val="0"/>
              <w:adjustRightInd w:val="0"/>
              <w:spacing w:line="276" w:lineRule="auto"/>
              <w:rPr>
                <w:rFonts w:ascii="Arial" w:hAnsi="Arial" w:cs="Arial"/>
                <w:sz w:val="22"/>
                <w:szCs w:val="22"/>
              </w:rPr>
            </w:pPr>
            <w:r>
              <w:rPr>
                <w:rFonts w:ascii="Arial" w:hAnsi="Arial" w:cs="Arial"/>
                <w:sz w:val="22"/>
                <w:szCs w:val="22"/>
              </w:rPr>
              <w:t>Set</w:t>
            </w:r>
            <w:r w:rsidR="00794956" w:rsidRPr="00021D3B">
              <w:rPr>
                <w:rFonts w:ascii="Arial" w:hAnsi="Arial" w:cs="Arial"/>
                <w:sz w:val="22"/>
                <w:szCs w:val="22"/>
              </w:rPr>
              <w:t xml:space="preserve"> out the approach which will be taken to measuring and reporting performance.</w:t>
            </w:r>
          </w:p>
          <w:p w:rsidR="00794956" w:rsidRDefault="00794956" w:rsidP="00306DE0">
            <w:pPr>
              <w:autoSpaceDE w:val="0"/>
              <w:autoSpaceDN w:val="0"/>
              <w:adjustRightInd w:val="0"/>
              <w:spacing w:line="276" w:lineRule="auto"/>
              <w:rPr>
                <w:rFonts w:ascii="Arial" w:hAnsi="Arial" w:cs="Arial"/>
              </w:rPr>
            </w:pPr>
          </w:p>
        </w:tc>
      </w:tr>
    </w:tbl>
    <w:p w:rsidR="00567DB3" w:rsidRDefault="00567DB3" w:rsidP="00794956">
      <w:pPr>
        <w:autoSpaceDE w:val="0"/>
        <w:autoSpaceDN w:val="0"/>
        <w:adjustRightInd w:val="0"/>
        <w:rPr>
          <w:rFonts w:ascii="Arial" w:hAnsi="Arial" w:cs="Arial"/>
        </w:rPr>
      </w:pPr>
    </w:p>
    <w:p w:rsidR="001563E0" w:rsidRPr="00693875" w:rsidRDefault="00C63E9C" w:rsidP="00C94F63">
      <w:pPr>
        <w:autoSpaceDE w:val="0"/>
        <w:autoSpaceDN w:val="0"/>
        <w:adjustRightInd w:val="0"/>
        <w:rPr>
          <w:rFonts w:ascii="Arial" w:hAnsi="Arial" w:cs="Arial"/>
        </w:rPr>
      </w:pPr>
      <w:r w:rsidRPr="00693875">
        <w:rPr>
          <w:rFonts w:ascii="Arial" w:hAnsi="Arial" w:cs="Arial"/>
        </w:rPr>
        <w:t xml:space="preserve">There are </w:t>
      </w:r>
      <w:r w:rsidR="00DE3C93" w:rsidRPr="00693875">
        <w:rPr>
          <w:rFonts w:ascii="Arial" w:hAnsi="Arial" w:cs="Arial"/>
        </w:rPr>
        <w:t xml:space="preserve">strategic aims </w:t>
      </w:r>
      <w:r w:rsidR="007B6880">
        <w:rPr>
          <w:rFonts w:ascii="Arial" w:hAnsi="Arial" w:cs="Arial"/>
        </w:rPr>
        <w:t xml:space="preserve">set out </w:t>
      </w:r>
      <w:r w:rsidR="00DE3C93" w:rsidRPr="00693875">
        <w:rPr>
          <w:rFonts w:ascii="Arial" w:hAnsi="Arial" w:cs="Arial"/>
        </w:rPr>
        <w:t>in the music tuition handbook</w:t>
      </w:r>
      <w:r w:rsidR="00BF612D" w:rsidRPr="00693875">
        <w:rPr>
          <w:rFonts w:ascii="Arial" w:hAnsi="Arial" w:cs="Arial"/>
        </w:rPr>
        <w:t xml:space="preserve"> </w:t>
      </w:r>
      <w:r w:rsidR="00246E68" w:rsidRPr="00693875">
        <w:rPr>
          <w:rFonts w:ascii="Arial" w:hAnsi="Arial" w:cs="Arial"/>
        </w:rPr>
        <w:t xml:space="preserve">which make </w:t>
      </w:r>
      <w:r w:rsidR="00BF612D" w:rsidRPr="00693875">
        <w:rPr>
          <w:rFonts w:ascii="Arial" w:hAnsi="Arial" w:cs="Arial"/>
        </w:rPr>
        <w:t>link</w:t>
      </w:r>
      <w:r w:rsidR="00246E68" w:rsidRPr="00693875">
        <w:rPr>
          <w:rFonts w:ascii="Arial" w:hAnsi="Arial" w:cs="Arial"/>
        </w:rPr>
        <w:t>s</w:t>
      </w:r>
      <w:r w:rsidR="00BF612D" w:rsidRPr="00693875">
        <w:rPr>
          <w:rFonts w:ascii="Arial" w:hAnsi="Arial" w:cs="Arial"/>
        </w:rPr>
        <w:t xml:space="preserve"> with the aims of the </w:t>
      </w:r>
      <w:r w:rsidR="00F1429D">
        <w:rPr>
          <w:rFonts w:ascii="Arial" w:hAnsi="Arial" w:cs="Arial"/>
        </w:rPr>
        <w:t>Care &amp; Learning</w:t>
      </w:r>
      <w:r w:rsidR="00BF7D28" w:rsidRPr="00693875">
        <w:rPr>
          <w:rFonts w:ascii="Arial" w:hAnsi="Arial" w:cs="Arial"/>
        </w:rPr>
        <w:t xml:space="preserve"> </w:t>
      </w:r>
      <w:r w:rsidR="00246E68" w:rsidRPr="00693875">
        <w:rPr>
          <w:rFonts w:ascii="Arial" w:hAnsi="Arial" w:cs="Arial"/>
        </w:rPr>
        <w:t>S</w:t>
      </w:r>
      <w:r w:rsidR="00BF612D" w:rsidRPr="00693875">
        <w:rPr>
          <w:rFonts w:ascii="Arial" w:hAnsi="Arial" w:cs="Arial"/>
        </w:rPr>
        <w:t>ervice</w:t>
      </w:r>
      <w:r w:rsidR="00BF7D28" w:rsidRPr="00693875">
        <w:rPr>
          <w:rFonts w:ascii="Arial" w:hAnsi="Arial" w:cs="Arial"/>
        </w:rPr>
        <w:t xml:space="preserve">. </w:t>
      </w:r>
      <w:r w:rsidR="007B6880">
        <w:rPr>
          <w:rFonts w:ascii="Arial" w:hAnsi="Arial" w:cs="Arial"/>
        </w:rPr>
        <w:t>However, t</w:t>
      </w:r>
      <w:r w:rsidR="00BF7D28" w:rsidRPr="00693875">
        <w:rPr>
          <w:rFonts w:ascii="Arial" w:hAnsi="Arial" w:cs="Arial"/>
        </w:rPr>
        <w:t xml:space="preserve">here is no mention of music tuition services in the </w:t>
      </w:r>
      <w:r w:rsidR="00F1429D">
        <w:rPr>
          <w:rFonts w:ascii="Arial" w:hAnsi="Arial" w:cs="Arial"/>
        </w:rPr>
        <w:t>Care &amp; Learning</w:t>
      </w:r>
      <w:r w:rsidR="00246E68" w:rsidRPr="00693875">
        <w:rPr>
          <w:rFonts w:ascii="Arial" w:hAnsi="Arial" w:cs="Arial"/>
        </w:rPr>
        <w:t xml:space="preserve"> </w:t>
      </w:r>
      <w:r w:rsidR="00BF7D28" w:rsidRPr="00693875">
        <w:rPr>
          <w:rFonts w:ascii="Arial" w:hAnsi="Arial" w:cs="Arial"/>
        </w:rPr>
        <w:t xml:space="preserve">plan and its planning and delivery has, </w:t>
      </w:r>
      <w:r w:rsidR="00246E68" w:rsidRPr="00693875">
        <w:rPr>
          <w:rFonts w:ascii="Arial" w:hAnsi="Arial" w:cs="Arial"/>
        </w:rPr>
        <w:t xml:space="preserve">therefore, </w:t>
      </w:r>
      <w:r w:rsidR="00BF7D28" w:rsidRPr="00693875">
        <w:rPr>
          <w:rFonts w:ascii="Arial" w:hAnsi="Arial" w:cs="Arial"/>
        </w:rPr>
        <w:t>to an extent, been kept separate from service planning and development. That said, the</w:t>
      </w:r>
      <w:r w:rsidR="00246E68" w:rsidRPr="00693875">
        <w:rPr>
          <w:rFonts w:ascii="Arial" w:hAnsi="Arial" w:cs="Arial"/>
        </w:rPr>
        <w:t xml:space="preserve"> </w:t>
      </w:r>
      <w:r w:rsidR="007B6880" w:rsidRPr="00417A0C">
        <w:rPr>
          <w:rFonts w:ascii="Arial" w:hAnsi="Arial" w:cs="Arial"/>
        </w:rPr>
        <w:t xml:space="preserve">majority of </w:t>
      </w:r>
      <w:r w:rsidR="00BF7D28" w:rsidRPr="00417A0C">
        <w:rPr>
          <w:rFonts w:ascii="Arial" w:hAnsi="Arial" w:cs="Arial"/>
        </w:rPr>
        <w:t>music</w:t>
      </w:r>
      <w:r w:rsidR="00BF7D28" w:rsidRPr="00693875">
        <w:rPr>
          <w:rFonts w:ascii="Arial" w:hAnsi="Arial" w:cs="Arial"/>
        </w:rPr>
        <w:t xml:space="preserve"> </w:t>
      </w:r>
      <w:r w:rsidR="009C229A">
        <w:rPr>
          <w:rFonts w:ascii="Arial" w:hAnsi="Arial" w:cs="Arial"/>
        </w:rPr>
        <w:t>instructor</w:t>
      </w:r>
      <w:r w:rsidR="00BF7D28" w:rsidRPr="00693875">
        <w:rPr>
          <w:rFonts w:ascii="Arial" w:hAnsi="Arial" w:cs="Arial"/>
        </w:rPr>
        <w:t xml:space="preserve">s </w:t>
      </w:r>
      <w:r w:rsidR="00246E68" w:rsidRPr="00693875">
        <w:rPr>
          <w:rFonts w:ascii="Arial" w:hAnsi="Arial" w:cs="Arial"/>
        </w:rPr>
        <w:t xml:space="preserve">are </w:t>
      </w:r>
      <w:r w:rsidR="00BF7D28" w:rsidRPr="00693875">
        <w:rPr>
          <w:rFonts w:ascii="Arial" w:hAnsi="Arial" w:cs="Arial"/>
        </w:rPr>
        <w:t>aware of the importance of meeting the social objectives of the Council</w:t>
      </w:r>
      <w:r w:rsidR="007B6880">
        <w:rPr>
          <w:rFonts w:ascii="Arial" w:hAnsi="Arial" w:cs="Arial"/>
        </w:rPr>
        <w:t xml:space="preserve">, </w:t>
      </w:r>
      <w:r w:rsidR="007B6880" w:rsidRPr="00693875">
        <w:rPr>
          <w:rFonts w:ascii="Arial" w:hAnsi="Arial" w:cs="Arial"/>
        </w:rPr>
        <w:t>the</w:t>
      </w:r>
      <w:r w:rsidR="007B6880">
        <w:rPr>
          <w:rFonts w:ascii="Arial" w:hAnsi="Arial" w:cs="Arial"/>
        </w:rPr>
        <w:t xml:space="preserve"> </w:t>
      </w:r>
      <w:r w:rsidR="00246E68" w:rsidRPr="00693875">
        <w:rPr>
          <w:rFonts w:ascii="Arial" w:hAnsi="Arial" w:cs="Arial"/>
        </w:rPr>
        <w:t xml:space="preserve">service contributes very well to the personal development of young people </w:t>
      </w:r>
      <w:r w:rsidR="004E0ADC">
        <w:rPr>
          <w:rFonts w:ascii="Arial" w:hAnsi="Arial" w:cs="Arial"/>
        </w:rPr>
        <w:t xml:space="preserve">with customers </w:t>
      </w:r>
      <w:r w:rsidR="007B6880">
        <w:rPr>
          <w:rFonts w:ascii="Arial" w:hAnsi="Arial" w:cs="Arial"/>
        </w:rPr>
        <w:t>and t</w:t>
      </w:r>
      <w:r w:rsidR="00981E05" w:rsidRPr="00693875">
        <w:rPr>
          <w:rFonts w:ascii="Arial" w:hAnsi="Arial" w:cs="Arial"/>
        </w:rPr>
        <w:t xml:space="preserve">here are good links and joint working between some schools and music </w:t>
      </w:r>
      <w:r w:rsidR="009C229A">
        <w:rPr>
          <w:rFonts w:ascii="Arial" w:hAnsi="Arial" w:cs="Arial"/>
        </w:rPr>
        <w:t>instructor</w:t>
      </w:r>
      <w:r w:rsidR="00981E05" w:rsidRPr="00693875">
        <w:rPr>
          <w:rFonts w:ascii="Arial" w:hAnsi="Arial" w:cs="Arial"/>
        </w:rPr>
        <w:t>s.</w:t>
      </w:r>
    </w:p>
    <w:p w:rsidR="005A454C" w:rsidRPr="009852AF" w:rsidRDefault="005A454C" w:rsidP="00C94F63">
      <w:pPr>
        <w:autoSpaceDE w:val="0"/>
        <w:autoSpaceDN w:val="0"/>
        <w:adjustRightInd w:val="0"/>
        <w:rPr>
          <w:rFonts w:ascii="Arial" w:hAnsi="Arial" w:cs="Arial"/>
        </w:rPr>
      </w:pPr>
      <w:r w:rsidRPr="005A454C">
        <w:rPr>
          <w:rFonts w:ascii="Arial" w:hAnsi="Arial" w:cs="Arial"/>
        </w:rPr>
        <w:t xml:space="preserve">The majority of the </w:t>
      </w:r>
      <w:r w:rsidR="00F32E25" w:rsidRPr="005A454C">
        <w:rPr>
          <w:rFonts w:ascii="Arial" w:hAnsi="Arial" w:cs="Arial"/>
        </w:rPr>
        <w:t>instructors</w:t>
      </w:r>
      <w:r w:rsidRPr="005A454C">
        <w:rPr>
          <w:rFonts w:ascii="Arial" w:hAnsi="Arial" w:cs="Arial"/>
        </w:rPr>
        <w:t xml:space="preserve"> noted that the main aim of the service was related to the provision of high quality music instruction and the benefits this experience provides in terms of fulfilling musical abilities, playing in groups and supporting SQA music exams.  Some instructors also referred to the importance of the service being available to all pupils regardless of financial background and ability to pay.  A small number also noted the importance of the service being available to all regardless of musical ability given the added benefits this brings.  Some instructors noted the range of additional skills learning and instrument has and that the aims of the service were to foster this learning; encourage team building, social and organisational skills and building confidence and self-esteem.</w:t>
      </w:r>
      <w:r w:rsidR="007B6880">
        <w:rPr>
          <w:rFonts w:ascii="Arial" w:hAnsi="Arial" w:cs="Arial"/>
        </w:rPr>
        <w:t xml:space="preserve">  This wider learning and benefits of the service needs to be reflected in the aims and objectives.</w:t>
      </w:r>
      <w:r w:rsidRPr="005A454C">
        <w:rPr>
          <w:rFonts w:ascii="Arial" w:hAnsi="Arial" w:cs="Arial"/>
        </w:rPr>
        <w:t xml:space="preserve">    </w:t>
      </w:r>
    </w:p>
    <w:p w:rsidR="00C63E9C" w:rsidRPr="00693875" w:rsidRDefault="001563E0" w:rsidP="00C94F63">
      <w:pPr>
        <w:autoSpaceDE w:val="0"/>
        <w:autoSpaceDN w:val="0"/>
        <w:adjustRightInd w:val="0"/>
        <w:rPr>
          <w:rFonts w:ascii="Arial" w:hAnsi="Arial" w:cs="Arial"/>
        </w:rPr>
      </w:pPr>
      <w:r w:rsidRPr="00693875">
        <w:rPr>
          <w:rFonts w:ascii="Arial" w:hAnsi="Arial" w:cs="Arial"/>
        </w:rPr>
        <w:t xml:space="preserve">Linked with </w:t>
      </w:r>
      <w:r w:rsidR="00981E05" w:rsidRPr="00693875">
        <w:rPr>
          <w:rFonts w:ascii="Arial" w:hAnsi="Arial" w:cs="Arial"/>
        </w:rPr>
        <w:t>the need to develop aims</w:t>
      </w:r>
      <w:r w:rsidRPr="00693875">
        <w:rPr>
          <w:rFonts w:ascii="Arial" w:hAnsi="Arial" w:cs="Arial"/>
        </w:rPr>
        <w:t xml:space="preserve">, there is a need to </w:t>
      </w:r>
      <w:r w:rsidR="00981E05" w:rsidRPr="00693875">
        <w:rPr>
          <w:rFonts w:ascii="Arial" w:hAnsi="Arial" w:cs="Arial"/>
        </w:rPr>
        <w:t>develop</w:t>
      </w:r>
      <w:r w:rsidRPr="00693875">
        <w:rPr>
          <w:rFonts w:ascii="Arial" w:hAnsi="Arial" w:cs="Arial"/>
        </w:rPr>
        <w:t xml:space="preserve"> performance indicators for the service which link back to its strategic aims</w:t>
      </w:r>
      <w:r w:rsidR="00981E05" w:rsidRPr="00693875">
        <w:rPr>
          <w:rFonts w:ascii="Arial" w:hAnsi="Arial" w:cs="Arial"/>
        </w:rPr>
        <w:t xml:space="preserve">, </w:t>
      </w:r>
      <w:r w:rsidRPr="00693875">
        <w:rPr>
          <w:rFonts w:ascii="Arial" w:hAnsi="Arial" w:cs="Arial"/>
        </w:rPr>
        <w:t xml:space="preserve">demonstrates its value and supports service improvements (including </w:t>
      </w:r>
      <w:r w:rsidR="00981E05" w:rsidRPr="00693875">
        <w:rPr>
          <w:rFonts w:ascii="Arial" w:hAnsi="Arial" w:cs="Arial"/>
        </w:rPr>
        <w:t xml:space="preserve">effectiveness and </w:t>
      </w:r>
      <w:r w:rsidRPr="00693875">
        <w:rPr>
          <w:rFonts w:ascii="Arial" w:hAnsi="Arial" w:cs="Arial"/>
        </w:rPr>
        <w:t xml:space="preserve">efficiency). </w:t>
      </w:r>
    </w:p>
    <w:p w:rsidR="00C808DE" w:rsidRDefault="00ED50DF" w:rsidP="00572867">
      <w:pPr>
        <w:autoSpaceDE w:val="0"/>
        <w:autoSpaceDN w:val="0"/>
        <w:adjustRightInd w:val="0"/>
        <w:rPr>
          <w:rFonts w:ascii="Arial" w:hAnsi="Arial" w:cs="Arial"/>
        </w:rPr>
      </w:pPr>
      <w:r w:rsidRPr="00693875">
        <w:rPr>
          <w:rFonts w:ascii="Arial" w:hAnsi="Arial" w:cs="Arial"/>
        </w:rPr>
        <w:t xml:space="preserve">During the review it became clear that </w:t>
      </w:r>
      <w:r w:rsidR="00417A0C">
        <w:rPr>
          <w:rFonts w:ascii="Arial" w:hAnsi="Arial" w:cs="Arial"/>
        </w:rPr>
        <w:t xml:space="preserve">service management </w:t>
      </w:r>
      <w:r w:rsidRPr="00693875">
        <w:rPr>
          <w:rFonts w:ascii="Arial" w:hAnsi="Arial" w:cs="Arial"/>
        </w:rPr>
        <w:t>view the Youth Music Initiative, which is a Creative Scotland funded programme to deliver introductory music lessons in all primary schools, as being separate from music tuition which is funded by the Co</w:t>
      </w:r>
      <w:r w:rsidR="00207581">
        <w:rPr>
          <w:rFonts w:ascii="Arial" w:hAnsi="Arial" w:cs="Arial"/>
        </w:rPr>
        <w:t>uncil and customer income. Whilst</w:t>
      </w:r>
      <w:r w:rsidRPr="00693875">
        <w:rPr>
          <w:rFonts w:ascii="Arial" w:hAnsi="Arial" w:cs="Arial"/>
        </w:rPr>
        <w:t xml:space="preserve"> the funding is for a very specific element of music tuition, having clear aims and objectives will help to ensure that the most is made from the programme and that there is a clear pathway from this programme to music tuition</w:t>
      </w:r>
      <w:r w:rsidR="00981E05" w:rsidRPr="00693875">
        <w:rPr>
          <w:rFonts w:ascii="Arial" w:hAnsi="Arial" w:cs="Arial"/>
        </w:rPr>
        <w:t xml:space="preserve"> and area/regional groups</w:t>
      </w:r>
      <w:r w:rsidRPr="00693875">
        <w:rPr>
          <w:rFonts w:ascii="Arial" w:hAnsi="Arial" w:cs="Arial"/>
        </w:rPr>
        <w:t xml:space="preserve">. </w:t>
      </w:r>
      <w:r w:rsidR="00C808DE">
        <w:rPr>
          <w:rFonts w:ascii="Arial" w:hAnsi="Arial" w:cs="Arial"/>
        </w:rPr>
        <w:br w:type="page"/>
      </w:r>
    </w:p>
    <w:p w:rsidR="004415CD" w:rsidRPr="00A42F99" w:rsidRDefault="00A42F99" w:rsidP="00C94F63">
      <w:pPr>
        <w:autoSpaceDE w:val="0"/>
        <w:autoSpaceDN w:val="0"/>
        <w:adjustRightInd w:val="0"/>
        <w:spacing w:after="0"/>
        <w:rPr>
          <w:rFonts w:ascii="Arial" w:hAnsi="Arial" w:cs="Arial"/>
        </w:rPr>
      </w:pPr>
      <w:r w:rsidRPr="00A42F99">
        <w:rPr>
          <w:rFonts w:ascii="Arial" w:hAnsi="Arial" w:cs="Arial"/>
          <w:b/>
        </w:rPr>
        <w:t xml:space="preserve">Objectives 2 &amp; </w:t>
      </w:r>
      <w:r w:rsidR="00F974EC" w:rsidRPr="00A42F99">
        <w:rPr>
          <w:rFonts w:ascii="Arial" w:hAnsi="Arial" w:cs="Arial"/>
          <w:b/>
        </w:rPr>
        <w:t>3 In</w:t>
      </w:r>
      <w:r w:rsidR="00A9497A" w:rsidRPr="00A42F99">
        <w:rPr>
          <w:rFonts w:ascii="Arial" w:hAnsi="Arial" w:cs="Arial"/>
          <w:b/>
        </w:rPr>
        <w:t>-</w:t>
      </w:r>
      <w:r w:rsidR="00F974EC" w:rsidRPr="00A42F99">
        <w:rPr>
          <w:rFonts w:ascii="Arial" w:hAnsi="Arial" w:cs="Arial"/>
          <w:b/>
        </w:rPr>
        <w:t>depth appraisal</w:t>
      </w:r>
      <w:r w:rsidR="00A9497A" w:rsidRPr="00A42F99">
        <w:rPr>
          <w:rFonts w:ascii="Arial" w:hAnsi="Arial" w:cs="Arial"/>
          <w:b/>
        </w:rPr>
        <w:t xml:space="preserve"> of</w:t>
      </w:r>
      <w:r w:rsidR="00AA32D5" w:rsidRPr="00A42F99">
        <w:rPr>
          <w:rFonts w:ascii="Arial" w:hAnsi="Arial" w:cs="Arial"/>
          <w:b/>
        </w:rPr>
        <w:t xml:space="preserve"> </w:t>
      </w:r>
      <w:r w:rsidR="00700F61" w:rsidRPr="00A42F99">
        <w:rPr>
          <w:rFonts w:ascii="Arial" w:hAnsi="Arial" w:cs="Arial"/>
          <w:b/>
        </w:rPr>
        <w:t>current financial management and business planning</w:t>
      </w:r>
      <w:r w:rsidR="00A46236" w:rsidRPr="00A42F99">
        <w:rPr>
          <w:rFonts w:ascii="Arial" w:hAnsi="Arial" w:cs="Arial"/>
          <w:b/>
        </w:rPr>
        <w:t xml:space="preserve"> </w:t>
      </w:r>
      <w:r w:rsidR="00F974EC" w:rsidRPr="00A42F99">
        <w:rPr>
          <w:rFonts w:ascii="Arial" w:hAnsi="Arial" w:cs="Arial"/>
          <w:b/>
        </w:rPr>
        <w:t>&amp; In</w:t>
      </w:r>
      <w:r w:rsidR="004415CD" w:rsidRPr="00A42F99">
        <w:rPr>
          <w:rFonts w:ascii="Arial" w:hAnsi="Arial" w:cs="Arial"/>
          <w:b/>
        </w:rPr>
        <w:t>-</w:t>
      </w:r>
      <w:r w:rsidR="00F974EC" w:rsidRPr="00A42F99">
        <w:rPr>
          <w:rFonts w:ascii="Arial" w:hAnsi="Arial" w:cs="Arial"/>
          <w:b/>
        </w:rPr>
        <w:t>depth appraisal</w:t>
      </w:r>
      <w:r w:rsidR="004415CD" w:rsidRPr="00A42F99">
        <w:rPr>
          <w:rFonts w:ascii="Arial" w:hAnsi="Arial" w:cs="Arial"/>
          <w:b/>
        </w:rPr>
        <w:t xml:space="preserve"> of current business and administrative processes </w:t>
      </w:r>
    </w:p>
    <w:p w:rsidR="00700F61" w:rsidRPr="00693875" w:rsidRDefault="00700F61" w:rsidP="00306DE0">
      <w:pPr>
        <w:pStyle w:val="ListParagraph"/>
        <w:autoSpaceDE w:val="0"/>
        <w:autoSpaceDN w:val="0"/>
        <w:adjustRightInd w:val="0"/>
        <w:spacing w:line="276" w:lineRule="auto"/>
        <w:ind w:left="360"/>
        <w:rPr>
          <w:rFonts w:ascii="Arial" w:hAnsi="Arial" w:cs="Arial"/>
          <w:sz w:val="22"/>
          <w:szCs w:val="22"/>
        </w:rPr>
      </w:pPr>
    </w:p>
    <w:p w:rsidR="00810A3E" w:rsidRDefault="00624AB5" w:rsidP="00810A3E">
      <w:pPr>
        <w:autoSpaceDE w:val="0"/>
        <w:autoSpaceDN w:val="0"/>
        <w:adjustRightInd w:val="0"/>
        <w:rPr>
          <w:rFonts w:ascii="Arial" w:hAnsi="Arial" w:cs="Arial"/>
        </w:rPr>
      </w:pPr>
      <w:r>
        <w:rPr>
          <w:rFonts w:ascii="Arial" w:hAnsi="Arial" w:cs="Arial"/>
        </w:rPr>
        <w:t xml:space="preserve">The recommendations arising from this section </w:t>
      </w:r>
      <w:r w:rsidR="00BD30E4">
        <w:rPr>
          <w:rFonts w:ascii="Arial" w:hAnsi="Arial" w:cs="Arial"/>
        </w:rPr>
        <w:t>are</w:t>
      </w:r>
      <w:r>
        <w:rPr>
          <w:rFonts w:ascii="Arial" w:hAnsi="Arial" w:cs="Arial"/>
        </w:rPr>
        <w:t xml:space="preserve"> as follows</w:t>
      </w:r>
      <w:r w:rsidR="00047CA4">
        <w:rPr>
          <w:rFonts w:ascii="Arial" w:hAnsi="Arial" w:cs="Arial"/>
        </w:rPr>
        <w:t>:</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Pr>
          <w:rFonts w:ascii="Arial" w:hAnsi="Arial" w:cs="Arial"/>
          <w:b/>
        </w:rPr>
        <w:t>RECOMMENDATIONS</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Business Planning</w:t>
      </w:r>
    </w:p>
    <w:p w:rsidR="00047CA4"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 business plan, linked to an appropriate reference within the Service Plan, should be designed and maintained. </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Pr>
          <w:rFonts w:ascii="Arial" w:hAnsi="Arial" w:cs="Arial"/>
          <w:b/>
        </w:rPr>
        <w:t>Pricing</w:t>
      </w:r>
    </w:p>
    <w:p w:rsidR="00245F31"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 comprehensive review of the Pricing Strategy should be undertaken and that strategy must link to all other business strategies such as a Business Growth Strategy. </w:t>
      </w:r>
    </w:p>
    <w:p w:rsidR="00047CA4" w:rsidRPr="008B34B9"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 Waiting List should be designed, maintained and should be proactively used as part of the overall management of the service and relevant </w:t>
      </w:r>
      <w:r w:rsidR="00F974EC" w:rsidRPr="00047CA4">
        <w:rPr>
          <w:rFonts w:ascii="Arial" w:hAnsi="Arial" w:cs="Arial"/>
        </w:rPr>
        <w:t>strategies</w:t>
      </w:r>
      <w:r w:rsidRPr="00047CA4">
        <w:rPr>
          <w:rFonts w:ascii="Arial" w:hAnsi="Arial" w:cs="Arial"/>
        </w:rPr>
        <w:t xml:space="preserve"> such as Growth. </w:t>
      </w:r>
    </w:p>
    <w:p w:rsid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The service provider should maximise the size of groups wherever possible and practicable. This may require investment in more instruments. </w:t>
      </w:r>
    </w:p>
    <w:p w:rsid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Prices charged from April 2018 should be at least 10% higher than 16/17 as approved by Members. </w:t>
      </w:r>
    </w:p>
    <w:p w:rsid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245F31"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The use of negative budgets should be avoided</w:t>
      </w:r>
      <w:r w:rsidR="00F974EC" w:rsidRPr="00047CA4">
        <w:rPr>
          <w:rFonts w:ascii="Arial" w:hAnsi="Arial" w:cs="Arial"/>
        </w:rPr>
        <w:t>; proper</w:t>
      </w:r>
      <w:r w:rsidRPr="00047CA4">
        <w:rPr>
          <w:rFonts w:ascii="Arial" w:hAnsi="Arial" w:cs="Arial"/>
        </w:rPr>
        <w:t xml:space="preserve"> budget across all cost and income budget headings should be provided and reflected on the Council’s financial system (Integra). </w:t>
      </w:r>
    </w:p>
    <w:p w:rsidR="00E616E3" w:rsidRPr="008B34B9"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Musical Instruments</w:t>
      </w:r>
    </w:p>
    <w:p w:rsidR="00681BA0"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The service provider should create and maintain a stock of instruments. </w:t>
      </w: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E616E3"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A clear business strategy is designed for equipment and maintenance, hiring and purchase. This should be clearly linked to the Pricing Strategy and close working with the Shared Procurement Service.</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E616E3">
        <w:rPr>
          <w:rFonts w:ascii="Arial" w:hAnsi="Arial" w:cs="Arial"/>
          <w:b/>
        </w:rPr>
        <w:t>S</w:t>
      </w:r>
      <w:r w:rsidR="00047CA4" w:rsidRPr="00E616E3">
        <w:rPr>
          <w:rFonts w:ascii="Arial" w:hAnsi="Arial" w:cs="Arial"/>
          <w:b/>
        </w:rPr>
        <w:t>p</w:t>
      </w:r>
      <w:r w:rsidR="00047CA4" w:rsidRPr="00047CA4">
        <w:rPr>
          <w:rFonts w:ascii="Arial" w:hAnsi="Arial" w:cs="Arial"/>
          <w:b/>
        </w:rPr>
        <w:t>onsorship</w:t>
      </w:r>
    </w:p>
    <w:p w:rsidR="00E616E3"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The service provider should proactively and </w:t>
      </w:r>
      <w:r w:rsidR="00F974EC" w:rsidRPr="00047CA4">
        <w:rPr>
          <w:rFonts w:ascii="Arial" w:hAnsi="Arial" w:cs="Arial"/>
        </w:rPr>
        <w:t>assertively</w:t>
      </w:r>
      <w:r w:rsidRPr="00047CA4">
        <w:rPr>
          <w:rFonts w:ascii="Arial" w:hAnsi="Arial" w:cs="Arial"/>
        </w:rPr>
        <w:t xml:space="preserve"> seek sponsorship opportunities and funding.</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E616E3"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Exemptions</w:t>
      </w:r>
      <w:r w:rsidR="000B7B0A">
        <w:rPr>
          <w:rFonts w:ascii="Arial" w:hAnsi="Arial" w:cs="Arial"/>
          <w:b/>
        </w:rPr>
        <w:t xml:space="preserve"> and Discounts</w:t>
      </w:r>
    </w:p>
    <w:p w:rsidR="00E616E3"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The “special exemption” qualifying category should be removed with effect from 1 April 2018 (to enable advance </w:t>
      </w:r>
      <w:r w:rsidR="00047CA4">
        <w:rPr>
          <w:rFonts w:ascii="Arial" w:hAnsi="Arial" w:cs="Arial"/>
        </w:rPr>
        <w:t>notification of this change).</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Pr>
          <w:rFonts w:ascii="Arial" w:hAnsi="Arial" w:cs="Arial"/>
        </w:rPr>
        <w:t>A</w:t>
      </w:r>
      <w:r w:rsidR="00681BA0" w:rsidRPr="00047CA4">
        <w:rPr>
          <w:rFonts w:ascii="Arial" w:hAnsi="Arial" w:cs="Arial"/>
        </w:rPr>
        <w:t xml:space="preserve"> review into the price exemption category of </w:t>
      </w:r>
      <w:r w:rsidR="00681BA0" w:rsidRPr="00BE503E">
        <w:rPr>
          <w:rFonts w:ascii="Arial" w:hAnsi="Arial" w:cs="Arial"/>
        </w:rPr>
        <w:t>SQA should</w:t>
      </w:r>
      <w:r w:rsidR="00681BA0" w:rsidRPr="00047CA4">
        <w:rPr>
          <w:rFonts w:ascii="Arial" w:hAnsi="Arial" w:cs="Arial"/>
        </w:rPr>
        <w:t xml:space="preserve"> be undertaken. </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The Pricing Strategy should consider the introduction of sibling discounts.</w:t>
      </w:r>
      <w:r w:rsidR="00D35D5A" w:rsidRPr="00047CA4">
        <w:rPr>
          <w:rFonts w:ascii="Arial" w:hAnsi="Arial" w:cs="Arial"/>
        </w:rPr>
        <w:t xml:space="preserve">  </w:t>
      </w:r>
    </w:p>
    <w:p w:rsidR="00E616E3"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Billing and Collection</w:t>
      </w:r>
    </w:p>
    <w:p w:rsidR="00681BA0"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Direct Debit </w:t>
      </w:r>
      <w:r w:rsidR="00810D74" w:rsidRPr="0099351E">
        <w:rPr>
          <w:rFonts w:ascii="Arial" w:hAnsi="Arial" w:cs="Arial"/>
        </w:rPr>
        <w:t xml:space="preserve">or on-line payments </w:t>
      </w:r>
      <w:r w:rsidRPr="00047CA4">
        <w:rPr>
          <w:rFonts w:ascii="Arial" w:hAnsi="Arial" w:cs="Arial"/>
        </w:rPr>
        <w:t xml:space="preserve">should be the </w:t>
      </w:r>
      <w:r w:rsidR="00810D74" w:rsidRPr="0099351E">
        <w:rPr>
          <w:rFonts w:ascii="Arial" w:hAnsi="Arial" w:cs="Arial"/>
        </w:rPr>
        <w:t>default</w:t>
      </w:r>
      <w:r w:rsidR="00810D74" w:rsidRPr="00810D74">
        <w:rPr>
          <w:rFonts w:ascii="Arial" w:hAnsi="Arial" w:cs="Arial"/>
          <w:color w:val="FF0000"/>
        </w:rPr>
        <w:t xml:space="preserve"> </w:t>
      </w:r>
      <w:r w:rsidRPr="00047CA4">
        <w:rPr>
          <w:rFonts w:ascii="Arial" w:hAnsi="Arial" w:cs="Arial"/>
        </w:rPr>
        <w:t>method</w:t>
      </w:r>
      <w:r w:rsidR="001640E0">
        <w:rPr>
          <w:rFonts w:ascii="Arial" w:hAnsi="Arial" w:cs="Arial"/>
        </w:rPr>
        <w:t>s</w:t>
      </w:r>
      <w:r w:rsidRPr="00047CA4">
        <w:rPr>
          <w:rFonts w:ascii="Arial" w:hAnsi="Arial" w:cs="Arial"/>
        </w:rPr>
        <w:t xml:space="preserve"> of payment. </w:t>
      </w: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245F31"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Non-payment should result in withdrawal of service until the debt has been cleared. </w:t>
      </w: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681BA0"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Sufficient management time and urgency should be given to the financial management of</w:t>
      </w:r>
      <w:r w:rsidR="00720373">
        <w:rPr>
          <w:rFonts w:ascii="Arial" w:hAnsi="Arial" w:cs="Arial"/>
        </w:rPr>
        <w:t xml:space="preserve"> </w:t>
      </w:r>
      <w:r w:rsidRPr="00047CA4">
        <w:rPr>
          <w:rFonts w:ascii="Arial" w:hAnsi="Arial" w:cs="Arial"/>
        </w:rPr>
        <w:t xml:space="preserve">debt/bad debt. </w:t>
      </w: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681BA0" w:rsidRDefault="00681BA0"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 clear and transparent refunds policy is designed and maintained. </w:t>
      </w:r>
    </w:p>
    <w:p w:rsidR="00BC1348" w:rsidRDefault="00BC1348"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CB0A4C" w:rsidRDefault="00CA3DCE" w:rsidP="00BC1348">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CA3DCE">
        <w:rPr>
          <w:rFonts w:ascii="Arial" w:hAnsi="Arial" w:cs="Arial"/>
        </w:rPr>
        <w:t>The delivery model should explore providing capacity or appropriate mechanisms for absence cover in order to mitigate against the number of lessons missed due to staff absence</w:t>
      </w:r>
      <w:r>
        <w:rPr>
          <w:rFonts w:ascii="Arial" w:hAnsi="Arial" w:cs="Arial"/>
        </w:rPr>
        <w:t>.</w:t>
      </w:r>
    </w:p>
    <w:p w:rsidR="00CA3DCE" w:rsidRDefault="00CA3DCE" w:rsidP="00BC1348">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245F31" w:rsidRDefault="00681BA0" w:rsidP="00BC1348">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Pricing / charging policies must be adhered at all times. </w:t>
      </w:r>
    </w:p>
    <w:p w:rsidR="00E616E3" w:rsidRPr="008B34B9"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sz w:val="20"/>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External Funding</w:t>
      </w:r>
    </w:p>
    <w:p w:rsidR="00047CA4" w:rsidRDefault="00245F31"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The overall management of the budget would benefit from improvement including accurate budget preparation and costings, utilising management information such as customer take-up, and close links to other business strategies including Price and Growth. </w:t>
      </w:r>
    </w:p>
    <w:p w:rsid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567DB3" w:rsidRDefault="00567DB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Long term plan and strategic approach for possible future reductions in external funding.</w:t>
      </w: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245F31" w:rsidRDefault="00245F31"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Forward Business Planning requires to be undertaken linking to other business </w:t>
      </w:r>
      <w:r w:rsidR="00F974EC" w:rsidRPr="00047CA4">
        <w:rPr>
          <w:rFonts w:ascii="Arial" w:hAnsi="Arial" w:cs="Arial"/>
        </w:rPr>
        <w:t>strategies</w:t>
      </w:r>
      <w:r w:rsidRPr="00047CA4">
        <w:rPr>
          <w:rFonts w:ascii="Arial" w:hAnsi="Arial" w:cs="Arial"/>
        </w:rPr>
        <w:t xml:space="preserve"> such as Budget Management, Price and Growth. </w:t>
      </w:r>
    </w:p>
    <w:p w:rsidR="00E616E3" w:rsidRPr="008B34B9" w:rsidRDefault="00E616E3"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047CA4" w:rsidRPr="00047CA4" w:rsidRDefault="00047CA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b/>
        </w:rPr>
      </w:pPr>
      <w:r w:rsidRPr="00047CA4">
        <w:rPr>
          <w:rFonts w:ascii="Arial" w:hAnsi="Arial" w:cs="Arial"/>
          <w:b/>
        </w:rPr>
        <w:t>Resources</w:t>
      </w:r>
    </w:p>
    <w:p w:rsidR="0066632A" w:rsidRDefault="009D2ECB" w:rsidP="0066632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Pr>
          <w:rFonts w:ascii="Arial" w:hAnsi="Arial" w:cs="Arial"/>
        </w:rPr>
        <w:t>The</w:t>
      </w:r>
      <w:r w:rsidR="00245F31" w:rsidRPr="00047CA4">
        <w:rPr>
          <w:rFonts w:ascii="Arial" w:hAnsi="Arial" w:cs="Arial"/>
        </w:rPr>
        <w:t xml:space="preserve"> service delivery model </w:t>
      </w:r>
      <w:r w:rsidR="00247E73" w:rsidRPr="00047CA4">
        <w:rPr>
          <w:rFonts w:ascii="Arial" w:hAnsi="Arial" w:cs="Arial"/>
        </w:rPr>
        <w:t xml:space="preserve">needs to deliver a higher pupil/instructor ratio whilst at the same time supporting the </w:t>
      </w:r>
      <w:r w:rsidR="00245F31" w:rsidRPr="00047CA4">
        <w:rPr>
          <w:rFonts w:ascii="Arial" w:hAnsi="Arial" w:cs="Arial"/>
        </w:rPr>
        <w:t xml:space="preserve">Music Instructors </w:t>
      </w:r>
      <w:r w:rsidR="00247E73" w:rsidRPr="00047CA4">
        <w:rPr>
          <w:rFonts w:ascii="Arial" w:hAnsi="Arial" w:cs="Arial"/>
        </w:rPr>
        <w:t>to do this so that the service</w:t>
      </w:r>
      <w:r w:rsidR="00245F31" w:rsidRPr="00047CA4">
        <w:rPr>
          <w:rFonts w:ascii="Arial" w:hAnsi="Arial" w:cs="Arial"/>
        </w:rPr>
        <w:t xml:space="preserve"> can be</w:t>
      </w:r>
      <w:r w:rsidR="00247E73" w:rsidRPr="00047CA4">
        <w:rPr>
          <w:rFonts w:ascii="Arial" w:hAnsi="Arial" w:cs="Arial"/>
        </w:rPr>
        <w:t xml:space="preserve"> delivered</w:t>
      </w:r>
      <w:r w:rsidR="00245F31" w:rsidRPr="00047CA4">
        <w:rPr>
          <w:rFonts w:ascii="Arial" w:hAnsi="Arial" w:cs="Arial"/>
        </w:rPr>
        <w:t xml:space="preserve"> within affordability levels. </w:t>
      </w:r>
    </w:p>
    <w:p w:rsidR="0066632A" w:rsidRDefault="0066632A" w:rsidP="0066632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66632A" w:rsidRDefault="009B5D71" w:rsidP="0066632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D569E2">
        <w:rPr>
          <w:rFonts w:ascii="Arial" w:hAnsi="Arial" w:cs="Arial"/>
        </w:rPr>
        <w:t xml:space="preserve">Blended delivery of </w:t>
      </w:r>
      <w:r w:rsidR="0066632A" w:rsidRPr="00D569E2">
        <w:rPr>
          <w:rFonts w:ascii="Arial" w:hAnsi="Arial" w:cs="Arial"/>
        </w:rPr>
        <w:t xml:space="preserve">Music Tuition </w:t>
      </w:r>
      <w:r w:rsidR="00D569E2" w:rsidRPr="00D569E2">
        <w:rPr>
          <w:rFonts w:ascii="Arial" w:hAnsi="Arial" w:cs="Arial"/>
        </w:rPr>
        <w:t>(a mix of face-to-face, video-conferencing/video tutorials) should be considered.</w:t>
      </w:r>
    </w:p>
    <w:p w:rsidR="0066632A" w:rsidRDefault="0066632A"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245F31" w:rsidRPr="00047CA4" w:rsidRDefault="00245F31"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Music Tuition requires to be effectively marketed. This includes promotions and full use of the web to increase transparency and the benefits. </w:t>
      </w:r>
    </w:p>
    <w:p w:rsidR="009D2ECB" w:rsidRDefault="009D2ECB"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624AB5" w:rsidRPr="00047CA4" w:rsidRDefault="00245F31"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 Performance Management Framework should be designed and maintained including a suite of KPIs. </w:t>
      </w:r>
    </w:p>
    <w:p w:rsidR="009D2ECB" w:rsidRDefault="009D2ECB"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624B7A" w:rsidRPr="00047CA4" w:rsidRDefault="00624B7A"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Greater attention and priority requires to be afforded to Continuous Professional Development (CPD), including annual ERDs being undertaken. </w:t>
      </w:r>
    </w:p>
    <w:p w:rsidR="009D2ECB" w:rsidRDefault="009D2ECB"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BD30E4" w:rsidRPr="00047CA4" w:rsidRDefault="00BD30E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An IT solution is implemented </w:t>
      </w:r>
      <w:r w:rsidR="006E7D0F" w:rsidRPr="00047CA4">
        <w:rPr>
          <w:rFonts w:ascii="Arial" w:hAnsi="Arial" w:cs="Arial"/>
        </w:rPr>
        <w:t xml:space="preserve">urgently </w:t>
      </w:r>
      <w:r w:rsidRPr="00047CA4">
        <w:rPr>
          <w:rFonts w:ascii="Arial" w:hAnsi="Arial" w:cs="Arial"/>
        </w:rPr>
        <w:t>to ensure staff have the necessary devices to undertake their role effectively, efficiently and securely; this is likely to be the provision of laptops.</w:t>
      </w:r>
    </w:p>
    <w:p w:rsidR="009D2ECB" w:rsidRDefault="009D2ECB"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BD30E4" w:rsidRPr="00047CA4" w:rsidRDefault="00BD30E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047CA4">
        <w:rPr>
          <w:rFonts w:ascii="Arial" w:hAnsi="Arial" w:cs="Arial"/>
        </w:rPr>
        <w:t xml:space="preserve">All staff undertake the online Information Management course as soon as possible. </w:t>
      </w:r>
    </w:p>
    <w:p w:rsidR="009D2ECB" w:rsidRDefault="009D2ECB"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p>
    <w:p w:rsidR="00BD30E4" w:rsidRPr="00047CA4" w:rsidRDefault="00BD30E4" w:rsidP="00E616E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hAnsi="Arial" w:cs="Arial"/>
        </w:rPr>
      </w:pPr>
      <w:r w:rsidRPr="00D569E2">
        <w:rPr>
          <w:rFonts w:ascii="Arial" w:hAnsi="Arial" w:cs="Arial"/>
        </w:rPr>
        <w:t>The process requires review</w:t>
      </w:r>
      <w:r w:rsidR="009B5D71" w:rsidRPr="00D569E2">
        <w:rPr>
          <w:rFonts w:ascii="Arial" w:hAnsi="Arial" w:cs="Arial"/>
        </w:rPr>
        <w:t xml:space="preserve"> including</w:t>
      </w:r>
      <w:r w:rsidRPr="00D569E2">
        <w:rPr>
          <w:rFonts w:ascii="Arial" w:hAnsi="Arial" w:cs="Arial"/>
        </w:rPr>
        <w:t xml:space="preserve"> the princip</w:t>
      </w:r>
      <w:r w:rsidR="009B5D71" w:rsidRPr="00D569E2">
        <w:rPr>
          <w:rFonts w:ascii="Arial" w:hAnsi="Arial" w:cs="Arial"/>
        </w:rPr>
        <w:t>le</w:t>
      </w:r>
      <w:r w:rsidRPr="00D569E2">
        <w:rPr>
          <w:rFonts w:ascii="Arial" w:hAnsi="Arial" w:cs="Arial"/>
        </w:rPr>
        <w:t xml:space="preserve"> forms/application process should be electronic as standard. </w:t>
      </w:r>
    </w:p>
    <w:p w:rsidR="00BD30E4" w:rsidRDefault="00BD30E4" w:rsidP="00BD30E4">
      <w:pPr>
        <w:pStyle w:val="ListParagraph"/>
        <w:autoSpaceDE w:val="0"/>
        <w:autoSpaceDN w:val="0"/>
        <w:adjustRightInd w:val="0"/>
        <w:rPr>
          <w:rFonts w:ascii="Arial" w:hAnsi="Arial" w:cs="Arial"/>
        </w:rPr>
      </w:pPr>
    </w:p>
    <w:p w:rsidR="009D2ECB" w:rsidRDefault="009D2ECB">
      <w:pPr>
        <w:rPr>
          <w:rFonts w:ascii="Arial" w:hAnsi="Arial" w:cs="Arial"/>
          <w:b/>
        </w:rPr>
      </w:pPr>
      <w:r>
        <w:rPr>
          <w:rFonts w:ascii="Arial" w:hAnsi="Arial" w:cs="Arial"/>
          <w:b/>
        </w:rPr>
        <w:br w:type="page"/>
      </w:r>
    </w:p>
    <w:p w:rsidR="00245F31" w:rsidRPr="00CF13D0" w:rsidRDefault="00245F31" w:rsidP="00810A3E">
      <w:pPr>
        <w:autoSpaceDE w:val="0"/>
        <w:autoSpaceDN w:val="0"/>
        <w:adjustRightInd w:val="0"/>
        <w:rPr>
          <w:rFonts w:ascii="Arial" w:hAnsi="Arial"/>
          <w:b/>
        </w:rPr>
      </w:pPr>
      <w:r w:rsidRPr="00CF13D0">
        <w:rPr>
          <w:rFonts w:ascii="Arial" w:hAnsi="Arial"/>
          <w:b/>
        </w:rPr>
        <w:t xml:space="preserve">Business Planning </w:t>
      </w:r>
    </w:p>
    <w:p w:rsidR="00453706" w:rsidRPr="00CF13D0" w:rsidRDefault="00CF13D0" w:rsidP="0003670E">
      <w:pPr>
        <w:autoSpaceDE w:val="0"/>
        <w:autoSpaceDN w:val="0"/>
        <w:adjustRightInd w:val="0"/>
        <w:rPr>
          <w:rFonts w:ascii="Arial" w:hAnsi="Arial"/>
        </w:rPr>
      </w:pPr>
      <w:r>
        <w:rPr>
          <w:rFonts w:ascii="Arial" w:hAnsi="Arial"/>
        </w:rPr>
        <w:t xml:space="preserve">There </w:t>
      </w:r>
      <w:r w:rsidR="00833EE7" w:rsidRPr="00CF13D0">
        <w:rPr>
          <w:rFonts w:ascii="Arial" w:hAnsi="Arial"/>
        </w:rPr>
        <w:t xml:space="preserve">is no reference to </w:t>
      </w:r>
      <w:r w:rsidR="009A3C58">
        <w:rPr>
          <w:rFonts w:ascii="Arial" w:hAnsi="Arial"/>
        </w:rPr>
        <w:t xml:space="preserve">the </w:t>
      </w:r>
      <w:r w:rsidR="00833EE7" w:rsidRPr="00CF13D0">
        <w:rPr>
          <w:rFonts w:ascii="Arial" w:hAnsi="Arial"/>
        </w:rPr>
        <w:t xml:space="preserve">Music Tuition </w:t>
      </w:r>
      <w:r w:rsidR="009A3C58">
        <w:rPr>
          <w:rFonts w:ascii="Arial" w:hAnsi="Arial"/>
        </w:rPr>
        <w:t xml:space="preserve">service </w:t>
      </w:r>
      <w:r w:rsidR="00833EE7" w:rsidRPr="00CF13D0">
        <w:rPr>
          <w:rFonts w:ascii="Arial" w:hAnsi="Arial"/>
        </w:rPr>
        <w:t>in the C</w:t>
      </w:r>
      <w:r>
        <w:rPr>
          <w:rFonts w:ascii="Arial" w:hAnsi="Arial"/>
        </w:rPr>
        <w:t>are &amp; Learning S</w:t>
      </w:r>
      <w:r w:rsidR="00833EE7" w:rsidRPr="00CF13D0">
        <w:rPr>
          <w:rFonts w:ascii="Arial" w:hAnsi="Arial"/>
        </w:rPr>
        <w:t xml:space="preserve">ervice </w:t>
      </w:r>
      <w:r>
        <w:rPr>
          <w:rFonts w:ascii="Arial" w:hAnsi="Arial"/>
        </w:rPr>
        <w:t>P</w:t>
      </w:r>
      <w:r w:rsidR="00833EE7" w:rsidRPr="00CF13D0">
        <w:rPr>
          <w:rFonts w:ascii="Arial" w:hAnsi="Arial"/>
        </w:rPr>
        <w:t>lan nor is there a business plan (operational plan) to help support the strategic management and service delivery of music tuition.</w:t>
      </w:r>
      <w:r w:rsidR="004654C4" w:rsidRPr="00CF13D0">
        <w:rPr>
          <w:rFonts w:ascii="Arial" w:hAnsi="Arial"/>
        </w:rPr>
        <w:t xml:space="preserve"> There is a</w:t>
      </w:r>
      <w:r w:rsidR="00BD30E4" w:rsidRPr="00CF13D0">
        <w:rPr>
          <w:rFonts w:ascii="Arial" w:hAnsi="Arial"/>
        </w:rPr>
        <w:t xml:space="preserve">n </w:t>
      </w:r>
      <w:r w:rsidR="00F974EC" w:rsidRPr="00CF13D0">
        <w:rPr>
          <w:rFonts w:ascii="Arial" w:hAnsi="Arial"/>
        </w:rPr>
        <w:t>instructor’s</w:t>
      </w:r>
      <w:r w:rsidR="00BD30E4" w:rsidRPr="00CF13D0">
        <w:rPr>
          <w:rFonts w:ascii="Arial" w:hAnsi="Arial"/>
        </w:rPr>
        <w:t xml:space="preserve"> handbook </w:t>
      </w:r>
      <w:r w:rsidR="008C172E" w:rsidRPr="00CF13D0">
        <w:rPr>
          <w:rFonts w:ascii="Arial" w:hAnsi="Arial"/>
        </w:rPr>
        <w:t>which contain</w:t>
      </w:r>
      <w:r w:rsidR="00BD30E4" w:rsidRPr="00CF13D0">
        <w:rPr>
          <w:rFonts w:ascii="Arial" w:hAnsi="Arial"/>
        </w:rPr>
        <w:t>s</w:t>
      </w:r>
      <w:r w:rsidR="008C172E" w:rsidRPr="00CF13D0">
        <w:rPr>
          <w:rFonts w:ascii="Arial" w:hAnsi="Arial"/>
        </w:rPr>
        <w:t xml:space="preserve"> the aims of the Music Tuition service </w:t>
      </w:r>
      <w:r>
        <w:rPr>
          <w:rFonts w:ascii="Arial" w:hAnsi="Arial"/>
        </w:rPr>
        <w:t>but</w:t>
      </w:r>
      <w:r w:rsidR="008C172E" w:rsidRPr="00CF13D0">
        <w:rPr>
          <w:rFonts w:ascii="Arial" w:hAnsi="Arial"/>
        </w:rPr>
        <w:t xml:space="preserve"> how challenges such as the delivery of the £70k savings required</w:t>
      </w:r>
      <w:r w:rsidR="004654C4" w:rsidRPr="00CF13D0">
        <w:rPr>
          <w:rFonts w:ascii="Arial" w:hAnsi="Arial"/>
        </w:rPr>
        <w:t xml:space="preserve"> </w:t>
      </w:r>
      <w:r w:rsidR="008C172E" w:rsidRPr="00CF13D0">
        <w:rPr>
          <w:rFonts w:ascii="Arial" w:hAnsi="Arial"/>
        </w:rPr>
        <w:t>for 17/18</w:t>
      </w:r>
      <w:r w:rsidR="00624AB5" w:rsidRPr="00CF13D0">
        <w:rPr>
          <w:rFonts w:ascii="Arial" w:hAnsi="Arial"/>
        </w:rPr>
        <w:t xml:space="preserve"> </w:t>
      </w:r>
      <w:r>
        <w:rPr>
          <w:rFonts w:ascii="Arial" w:hAnsi="Arial"/>
        </w:rPr>
        <w:t xml:space="preserve">or addressing further possible reductions in external funding are unclear. </w:t>
      </w:r>
      <w:r w:rsidR="00DA27EB" w:rsidRPr="00CF13D0">
        <w:rPr>
          <w:rFonts w:ascii="Arial" w:hAnsi="Arial"/>
        </w:rPr>
        <w:t xml:space="preserve"> </w:t>
      </w:r>
      <w:r w:rsidR="002E6A8C" w:rsidRPr="00CF13D0">
        <w:rPr>
          <w:rFonts w:ascii="Arial" w:hAnsi="Arial"/>
        </w:rPr>
        <w:t xml:space="preserve"> </w:t>
      </w:r>
    </w:p>
    <w:p w:rsidR="00624AB5" w:rsidRPr="00CF13D0" w:rsidRDefault="002E6A8C"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rPr>
      </w:pPr>
      <w:r w:rsidRPr="00CF13D0">
        <w:rPr>
          <w:rFonts w:ascii="Arial" w:hAnsi="Arial"/>
        </w:rPr>
        <w:t>RECOMMENDATION</w:t>
      </w:r>
      <w:r w:rsidR="00624AB5" w:rsidRPr="00CF13D0">
        <w:rPr>
          <w:rFonts w:ascii="Arial" w:hAnsi="Arial"/>
        </w:rPr>
        <w:t xml:space="preserve"> </w:t>
      </w:r>
    </w:p>
    <w:p w:rsidR="00833EE7" w:rsidRPr="00CF13D0" w:rsidRDefault="00624AB5"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rPr>
      </w:pPr>
      <w:r w:rsidRPr="00CF13D0">
        <w:rPr>
          <w:rFonts w:ascii="Arial" w:hAnsi="Arial"/>
        </w:rPr>
        <w:t xml:space="preserve">A business plan, linked to an appropriate reference within the Service Plan, should be designed and maintained. </w:t>
      </w:r>
    </w:p>
    <w:p w:rsidR="001640E0" w:rsidRDefault="001640E0" w:rsidP="006C0B38">
      <w:pPr>
        <w:autoSpaceDE w:val="0"/>
        <w:autoSpaceDN w:val="0"/>
        <w:adjustRightInd w:val="0"/>
        <w:rPr>
          <w:rFonts w:ascii="Arial" w:hAnsi="Arial" w:cs="Arial"/>
          <w:b/>
        </w:rPr>
      </w:pPr>
    </w:p>
    <w:p w:rsidR="00175A88" w:rsidRDefault="00175A88" w:rsidP="006C0B38">
      <w:pPr>
        <w:autoSpaceDE w:val="0"/>
        <w:autoSpaceDN w:val="0"/>
        <w:adjustRightInd w:val="0"/>
        <w:rPr>
          <w:rFonts w:ascii="Arial" w:hAnsi="Arial" w:cs="Arial"/>
          <w:b/>
        </w:rPr>
      </w:pPr>
      <w:r>
        <w:rPr>
          <w:rFonts w:ascii="Arial" w:hAnsi="Arial" w:cs="Arial"/>
          <w:b/>
        </w:rPr>
        <w:t xml:space="preserve">Budget </w:t>
      </w:r>
      <w:r w:rsidR="00047CA4">
        <w:rPr>
          <w:rFonts w:ascii="Arial" w:hAnsi="Arial" w:cs="Arial"/>
          <w:b/>
        </w:rPr>
        <w:t>M</w:t>
      </w:r>
      <w:r>
        <w:rPr>
          <w:rFonts w:ascii="Arial" w:hAnsi="Arial" w:cs="Arial"/>
          <w:b/>
        </w:rPr>
        <w:t>anagement</w:t>
      </w:r>
    </w:p>
    <w:p w:rsidR="0085284B" w:rsidRDefault="0085284B" w:rsidP="0085284B">
      <w:pPr>
        <w:autoSpaceDE w:val="0"/>
        <w:autoSpaceDN w:val="0"/>
        <w:adjustRightInd w:val="0"/>
        <w:rPr>
          <w:rFonts w:ascii="Arial" w:hAnsi="Arial" w:cs="Arial"/>
        </w:rPr>
      </w:pPr>
      <w:r>
        <w:rPr>
          <w:rFonts w:ascii="Arial" w:hAnsi="Arial" w:cs="Arial"/>
        </w:rPr>
        <w:t>As a gross % of the overall education budget, Highland Council spends 1.34% on Music Tuition. (</w:t>
      </w:r>
      <w:r w:rsidRPr="0085284B">
        <w:rPr>
          <w:rFonts w:ascii="Arial" w:hAnsi="Arial" w:cs="Arial"/>
          <w:i/>
        </w:rPr>
        <w:t xml:space="preserve">Improvement Service Music Tuition report </w:t>
      </w:r>
      <w:r w:rsidR="00D96281">
        <w:rPr>
          <w:rFonts w:ascii="Arial" w:hAnsi="Arial" w:cs="Arial"/>
          <w:i/>
        </w:rPr>
        <w:t>2017</w:t>
      </w:r>
      <w:r w:rsidRPr="0085284B">
        <w:rPr>
          <w:rFonts w:ascii="Arial" w:hAnsi="Arial" w:cs="Arial"/>
          <w:i/>
        </w:rPr>
        <w:t xml:space="preserve">) </w:t>
      </w:r>
      <w:r w:rsidR="009C3BAF">
        <w:rPr>
          <w:rFonts w:ascii="Arial" w:hAnsi="Arial" w:cs="Arial"/>
        </w:rPr>
        <w:t>T</w:t>
      </w:r>
      <w:r>
        <w:rPr>
          <w:rFonts w:ascii="Arial" w:hAnsi="Arial" w:cs="Arial"/>
        </w:rPr>
        <w:t>he Scottish average is approx. 0.5%.</w:t>
      </w:r>
    </w:p>
    <w:p w:rsidR="00175A88" w:rsidRDefault="0085284B" w:rsidP="006C0B38">
      <w:pPr>
        <w:autoSpaceDE w:val="0"/>
        <w:autoSpaceDN w:val="0"/>
        <w:adjustRightInd w:val="0"/>
        <w:rPr>
          <w:rFonts w:ascii="Arial" w:hAnsi="Arial" w:cs="Arial"/>
        </w:rPr>
      </w:pPr>
      <w:r w:rsidRPr="0085284B">
        <w:rPr>
          <w:rFonts w:ascii="Arial" w:hAnsi="Arial" w:cs="Arial"/>
        </w:rPr>
        <w:t xml:space="preserve">A </w:t>
      </w:r>
      <w:r w:rsidR="006E787C">
        <w:rPr>
          <w:rFonts w:ascii="Arial" w:hAnsi="Arial" w:cs="Arial"/>
        </w:rPr>
        <w:t>£</w:t>
      </w:r>
      <w:r w:rsidRPr="0085284B">
        <w:rPr>
          <w:rFonts w:ascii="Arial" w:hAnsi="Arial" w:cs="Arial"/>
        </w:rPr>
        <w:t xml:space="preserve">143k overspend is predicted for 17/18 against a gross Music </w:t>
      </w:r>
      <w:r w:rsidR="00F974EC" w:rsidRPr="0085284B">
        <w:rPr>
          <w:rFonts w:ascii="Arial" w:hAnsi="Arial" w:cs="Arial"/>
        </w:rPr>
        <w:t>Tuition</w:t>
      </w:r>
      <w:r w:rsidRPr="0085284B">
        <w:rPr>
          <w:rFonts w:ascii="Arial" w:hAnsi="Arial" w:cs="Arial"/>
        </w:rPr>
        <w:t xml:space="preserve"> budget of </w:t>
      </w:r>
      <w:r w:rsidR="00E74798">
        <w:rPr>
          <w:rFonts w:ascii="Arial" w:hAnsi="Arial" w:cs="Arial"/>
        </w:rPr>
        <w:t>£</w:t>
      </w:r>
      <w:r w:rsidR="00207581">
        <w:rPr>
          <w:rFonts w:ascii="Arial" w:hAnsi="Arial" w:cs="Arial"/>
        </w:rPr>
        <w:t>2.4m, ne</w:t>
      </w:r>
      <w:r w:rsidRPr="0085284B">
        <w:rPr>
          <w:rFonts w:ascii="Arial" w:hAnsi="Arial" w:cs="Arial"/>
        </w:rPr>
        <w:t xml:space="preserve">t </w:t>
      </w:r>
      <w:r w:rsidR="00E74798">
        <w:rPr>
          <w:rFonts w:ascii="Arial" w:hAnsi="Arial" w:cs="Arial"/>
        </w:rPr>
        <w:t>£</w:t>
      </w:r>
      <w:r w:rsidRPr="0085284B">
        <w:rPr>
          <w:rFonts w:ascii="Arial" w:hAnsi="Arial" w:cs="Arial"/>
        </w:rPr>
        <w:t>1.1m</w:t>
      </w:r>
      <w:r>
        <w:rPr>
          <w:rFonts w:ascii="Arial" w:hAnsi="Arial" w:cs="Arial"/>
        </w:rPr>
        <w:t>. The overspend is mainly due to lower than estimated income</w:t>
      </w:r>
      <w:r w:rsidR="00207581">
        <w:rPr>
          <w:rFonts w:ascii="Arial" w:hAnsi="Arial" w:cs="Arial"/>
        </w:rPr>
        <w:t>.  T</w:t>
      </w:r>
      <w:r>
        <w:rPr>
          <w:rFonts w:ascii="Arial" w:hAnsi="Arial" w:cs="Arial"/>
        </w:rPr>
        <w:t>he additional income estimated from the 10% price increase from April 1</w:t>
      </w:r>
      <w:r w:rsidR="00417A0C">
        <w:rPr>
          <w:rFonts w:ascii="Arial" w:hAnsi="Arial" w:cs="Arial"/>
        </w:rPr>
        <w:t>7</w:t>
      </w:r>
      <w:r>
        <w:rPr>
          <w:rFonts w:ascii="Arial" w:hAnsi="Arial" w:cs="Arial"/>
        </w:rPr>
        <w:t xml:space="preserve"> is pred</w:t>
      </w:r>
      <w:r w:rsidR="00E74798">
        <w:rPr>
          <w:rFonts w:ascii="Arial" w:hAnsi="Arial" w:cs="Arial"/>
        </w:rPr>
        <w:t xml:space="preserve">icted </w:t>
      </w:r>
      <w:r>
        <w:rPr>
          <w:rFonts w:ascii="Arial" w:hAnsi="Arial" w:cs="Arial"/>
        </w:rPr>
        <w:t>not to be fully realised.</w:t>
      </w:r>
      <w:r w:rsidR="00207581">
        <w:rPr>
          <w:rFonts w:ascii="Arial" w:hAnsi="Arial" w:cs="Arial"/>
        </w:rPr>
        <w:t xml:space="preserve"> </w:t>
      </w:r>
      <w:r w:rsidR="00417A0C">
        <w:rPr>
          <w:rFonts w:ascii="Arial" w:hAnsi="Arial" w:cs="Arial"/>
          <w:highlight w:val="magenta"/>
        </w:rPr>
        <w:t xml:space="preserve"> </w:t>
      </w:r>
    </w:p>
    <w:p w:rsidR="00D569E2" w:rsidRPr="00D569E2" w:rsidRDefault="00D569E2" w:rsidP="00D569E2">
      <w:pPr>
        <w:autoSpaceDE w:val="0"/>
        <w:autoSpaceDN w:val="0"/>
        <w:adjustRightInd w:val="0"/>
        <w:rPr>
          <w:rFonts w:ascii="Arial" w:hAnsi="Arial" w:cs="Arial"/>
        </w:rPr>
      </w:pPr>
      <w:r w:rsidRPr="00D569E2">
        <w:rPr>
          <w:rFonts w:ascii="Arial" w:hAnsi="Arial" w:cs="Arial"/>
        </w:rPr>
        <w:t>There is currently 1 vacant post advert on hold following C&amp;L scrutiny</w:t>
      </w:r>
      <w:r>
        <w:rPr>
          <w:rFonts w:ascii="Arial" w:hAnsi="Arial" w:cs="Arial"/>
        </w:rPr>
        <w:t>.</w:t>
      </w:r>
    </w:p>
    <w:p w:rsidR="006D07A7" w:rsidRDefault="006D07A7" w:rsidP="00C94F63">
      <w:pPr>
        <w:autoSpaceDE w:val="0"/>
        <w:autoSpaceDN w:val="0"/>
        <w:adjustRightInd w:val="0"/>
        <w:spacing w:after="0"/>
        <w:rPr>
          <w:rFonts w:ascii="Arial" w:hAnsi="Arial" w:cs="Arial"/>
        </w:rPr>
      </w:pPr>
      <w:r>
        <w:rPr>
          <w:rFonts w:ascii="Arial" w:hAnsi="Arial" w:cs="Arial"/>
        </w:rPr>
        <w:t xml:space="preserve">The cost per pupil is approximately £51 per month; the fees (unless exempt) are £26.50 per month.  </w:t>
      </w:r>
    </w:p>
    <w:p w:rsidR="006D07A7" w:rsidRDefault="006D07A7" w:rsidP="00C94F63">
      <w:pPr>
        <w:autoSpaceDE w:val="0"/>
        <w:autoSpaceDN w:val="0"/>
        <w:adjustRightInd w:val="0"/>
        <w:spacing w:after="0"/>
        <w:rPr>
          <w:rFonts w:ascii="Arial" w:hAnsi="Arial" w:cs="Arial"/>
          <w:b/>
        </w:rPr>
      </w:pPr>
    </w:p>
    <w:p w:rsidR="00833EE7" w:rsidRPr="00853724" w:rsidRDefault="003E6C27" w:rsidP="006C0B38">
      <w:pPr>
        <w:autoSpaceDE w:val="0"/>
        <w:autoSpaceDN w:val="0"/>
        <w:adjustRightInd w:val="0"/>
        <w:rPr>
          <w:rFonts w:ascii="Arial" w:hAnsi="Arial" w:cs="Arial"/>
          <w:b/>
        </w:rPr>
      </w:pPr>
      <w:r w:rsidRPr="00853724">
        <w:rPr>
          <w:rFonts w:ascii="Arial" w:hAnsi="Arial" w:cs="Arial"/>
          <w:b/>
        </w:rPr>
        <w:t>Pricing</w:t>
      </w:r>
    </w:p>
    <w:p w:rsidR="007C4560" w:rsidRPr="00C94F63" w:rsidRDefault="007C4560" w:rsidP="00841176">
      <w:pPr>
        <w:pStyle w:val="ListParagraph"/>
        <w:numPr>
          <w:ilvl w:val="0"/>
          <w:numId w:val="10"/>
        </w:numPr>
        <w:autoSpaceDE w:val="0"/>
        <w:autoSpaceDN w:val="0"/>
        <w:adjustRightInd w:val="0"/>
        <w:spacing w:line="276" w:lineRule="auto"/>
        <w:rPr>
          <w:rFonts w:ascii="Arial" w:hAnsi="Arial" w:cs="Arial"/>
          <w:sz w:val="22"/>
        </w:rPr>
      </w:pPr>
      <w:r w:rsidRPr="00C94F63">
        <w:rPr>
          <w:rFonts w:ascii="Arial" w:hAnsi="Arial" w:cs="Arial"/>
          <w:sz w:val="22"/>
        </w:rPr>
        <w:t>Charging &amp; Strategy</w:t>
      </w:r>
    </w:p>
    <w:p w:rsidR="007C4560" w:rsidRPr="007C4560" w:rsidRDefault="007C4560" w:rsidP="00306DE0">
      <w:pPr>
        <w:pStyle w:val="ListParagraph"/>
        <w:autoSpaceDE w:val="0"/>
        <w:autoSpaceDN w:val="0"/>
        <w:adjustRightInd w:val="0"/>
        <w:spacing w:line="276" w:lineRule="auto"/>
        <w:rPr>
          <w:rFonts w:ascii="Arial" w:hAnsi="Arial" w:cs="Arial"/>
        </w:rPr>
      </w:pPr>
    </w:p>
    <w:p w:rsidR="00912A00" w:rsidRDefault="00912A00" w:rsidP="00912A00">
      <w:pPr>
        <w:autoSpaceDE w:val="0"/>
        <w:autoSpaceDN w:val="0"/>
        <w:adjustRightInd w:val="0"/>
        <w:rPr>
          <w:rFonts w:ascii="Arial" w:hAnsi="Arial" w:cs="Arial"/>
        </w:rPr>
      </w:pPr>
      <w:r>
        <w:rPr>
          <w:rFonts w:ascii="Arial" w:hAnsi="Arial" w:cs="Arial"/>
        </w:rPr>
        <w:t xml:space="preserve">Compared </w:t>
      </w:r>
      <w:r w:rsidR="00092D01">
        <w:rPr>
          <w:rFonts w:ascii="Arial" w:hAnsi="Arial" w:cs="Arial"/>
        </w:rPr>
        <w:t xml:space="preserve">to </w:t>
      </w:r>
      <w:r>
        <w:rPr>
          <w:rFonts w:ascii="Arial" w:hAnsi="Arial" w:cs="Arial"/>
        </w:rPr>
        <w:t xml:space="preserve">the national average take-up rate of approximately 8%, Highland </w:t>
      </w:r>
      <w:r w:rsidR="00092D01">
        <w:rPr>
          <w:rFonts w:ascii="Arial" w:hAnsi="Arial" w:cs="Arial"/>
        </w:rPr>
        <w:t xml:space="preserve">exceeds this at </w:t>
      </w:r>
      <w:r>
        <w:rPr>
          <w:rFonts w:ascii="Arial" w:hAnsi="Arial" w:cs="Arial"/>
        </w:rPr>
        <w:t xml:space="preserve">10%. This is against a background of Highland charging amongst the highest fees in Scotland. </w:t>
      </w:r>
    </w:p>
    <w:p w:rsidR="00912A00" w:rsidRDefault="00F974EC" w:rsidP="00912A00">
      <w:pPr>
        <w:autoSpaceDE w:val="0"/>
        <w:autoSpaceDN w:val="0"/>
        <w:adjustRightInd w:val="0"/>
        <w:rPr>
          <w:rFonts w:ascii="Arial" w:hAnsi="Arial" w:cs="Arial"/>
        </w:rPr>
      </w:pPr>
      <w:r w:rsidRPr="00877692">
        <w:rPr>
          <w:rFonts w:ascii="Arial" w:hAnsi="Arial" w:cs="Arial"/>
        </w:rPr>
        <w:t xml:space="preserve">Appendix </w:t>
      </w:r>
      <w:r w:rsidR="00877692" w:rsidRPr="00877692">
        <w:rPr>
          <w:rFonts w:ascii="Arial" w:hAnsi="Arial" w:cs="Arial"/>
        </w:rPr>
        <w:t>4</w:t>
      </w:r>
      <w:r>
        <w:rPr>
          <w:rFonts w:ascii="Arial" w:hAnsi="Arial" w:cs="Arial"/>
        </w:rPr>
        <w:t xml:space="preserve"> </w:t>
      </w:r>
      <w:r w:rsidRPr="00C808DE">
        <w:rPr>
          <w:rFonts w:ascii="Arial" w:hAnsi="Arial" w:cs="Arial"/>
        </w:rPr>
        <w:t>details</w:t>
      </w:r>
      <w:r w:rsidR="00912A00" w:rsidRPr="00C808DE">
        <w:rPr>
          <w:rFonts w:ascii="Arial" w:hAnsi="Arial" w:cs="Arial"/>
        </w:rPr>
        <w:t xml:space="preserve"> the take-up rate and the price ranking.</w:t>
      </w:r>
    </w:p>
    <w:p w:rsidR="003E6C27" w:rsidRDefault="003E6C27" w:rsidP="003E6C27">
      <w:pPr>
        <w:autoSpaceDE w:val="0"/>
        <w:autoSpaceDN w:val="0"/>
        <w:adjustRightInd w:val="0"/>
        <w:rPr>
          <w:rFonts w:ascii="Arial" w:hAnsi="Arial" w:cs="Arial"/>
        </w:rPr>
      </w:pPr>
      <w:r>
        <w:rPr>
          <w:rFonts w:ascii="Arial" w:hAnsi="Arial" w:cs="Arial"/>
        </w:rPr>
        <w:t>The charge for 17/18 in Highland is £318 per annum (£26.50 per month) and is the same for both individuals and groups.</w:t>
      </w:r>
    </w:p>
    <w:p w:rsidR="003E6C27" w:rsidRDefault="003E6C27" w:rsidP="003E6C27">
      <w:pPr>
        <w:autoSpaceDE w:val="0"/>
        <w:autoSpaceDN w:val="0"/>
        <w:adjustRightInd w:val="0"/>
        <w:rPr>
          <w:rFonts w:ascii="Arial" w:hAnsi="Arial" w:cs="Arial"/>
        </w:rPr>
      </w:pPr>
      <w:r w:rsidRPr="003E6C27">
        <w:rPr>
          <w:rFonts w:ascii="Arial" w:hAnsi="Arial" w:cs="Arial"/>
        </w:rPr>
        <w:t xml:space="preserve">The latest report from the Improvement Service into Music Tuition showed </w:t>
      </w:r>
      <w:r w:rsidR="00F974EC" w:rsidRPr="003E6C27">
        <w:rPr>
          <w:rFonts w:ascii="Arial" w:hAnsi="Arial" w:cs="Arial"/>
        </w:rPr>
        <w:t>that</w:t>
      </w:r>
      <w:r w:rsidR="00F974EC">
        <w:rPr>
          <w:rFonts w:ascii="Arial" w:hAnsi="Arial" w:cs="Arial"/>
        </w:rPr>
        <w:t xml:space="preserve"> Highland</w:t>
      </w:r>
      <w:r>
        <w:rPr>
          <w:rFonts w:ascii="Arial" w:hAnsi="Arial" w:cs="Arial"/>
        </w:rPr>
        <w:t xml:space="preserve"> is 3</w:t>
      </w:r>
      <w:r w:rsidRPr="003E6C27">
        <w:rPr>
          <w:rFonts w:ascii="Arial" w:hAnsi="Arial" w:cs="Arial"/>
          <w:vertAlign w:val="superscript"/>
        </w:rPr>
        <w:t>rd</w:t>
      </w:r>
      <w:r>
        <w:rPr>
          <w:rFonts w:ascii="Arial" w:hAnsi="Arial" w:cs="Arial"/>
        </w:rPr>
        <w:t xml:space="preserve"> highest for </w:t>
      </w:r>
      <w:r w:rsidR="00F974EC">
        <w:rPr>
          <w:rFonts w:ascii="Arial" w:hAnsi="Arial" w:cs="Arial"/>
        </w:rPr>
        <w:t>individual tuition</w:t>
      </w:r>
      <w:r>
        <w:rPr>
          <w:rFonts w:ascii="Arial" w:hAnsi="Arial" w:cs="Arial"/>
        </w:rPr>
        <w:t>; the highest for groups.</w:t>
      </w:r>
      <w:r w:rsidR="00523823">
        <w:rPr>
          <w:rFonts w:ascii="Arial" w:hAnsi="Arial" w:cs="Arial"/>
        </w:rPr>
        <w:t xml:space="preserve"> </w:t>
      </w:r>
    </w:p>
    <w:p w:rsidR="00523823" w:rsidRDefault="00523823" w:rsidP="003E6C27">
      <w:pPr>
        <w:autoSpaceDE w:val="0"/>
        <w:autoSpaceDN w:val="0"/>
        <w:adjustRightInd w:val="0"/>
        <w:rPr>
          <w:rFonts w:ascii="Arial" w:hAnsi="Arial" w:cs="Arial"/>
        </w:rPr>
      </w:pPr>
      <w:r>
        <w:rPr>
          <w:rFonts w:ascii="Arial" w:hAnsi="Arial" w:cs="Arial"/>
        </w:rPr>
        <w:t xml:space="preserve">The </w:t>
      </w:r>
      <w:r w:rsidR="0003670E">
        <w:rPr>
          <w:rFonts w:ascii="Arial" w:hAnsi="Arial" w:cs="Arial"/>
        </w:rPr>
        <w:t xml:space="preserve">17/18 </w:t>
      </w:r>
      <w:r>
        <w:rPr>
          <w:rFonts w:ascii="Arial" w:hAnsi="Arial" w:cs="Arial"/>
        </w:rPr>
        <w:t xml:space="preserve">average for Scotland for individuals is £228.16; £212.35 for groups. </w:t>
      </w:r>
    </w:p>
    <w:p w:rsidR="006C0B38" w:rsidRDefault="00833EE7" w:rsidP="006C0B38">
      <w:pPr>
        <w:autoSpaceDE w:val="0"/>
        <w:autoSpaceDN w:val="0"/>
        <w:adjustRightInd w:val="0"/>
        <w:rPr>
          <w:rFonts w:ascii="Arial" w:hAnsi="Arial" w:cs="Arial"/>
        </w:rPr>
      </w:pPr>
      <w:r>
        <w:rPr>
          <w:rFonts w:ascii="Arial" w:hAnsi="Arial" w:cs="Arial"/>
        </w:rPr>
        <w:t xml:space="preserve">Across Scotland, there appears to be a range of pricing strategies followed.  </w:t>
      </w:r>
      <w:r w:rsidR="00207581">
        <w:rPr>
          <w:rFonts w:ascii="Arial" w:hAnsi="Arial" w:cs="Arial"/>
        </w:rPr>
        <w:t>T</w:t>
      </w:r>
      <w:r>
        <w:rPr>
          <w:rFonts w:ascii="Arial" w:hAnsi="Arial" w:cs="Arial"/>
        </w:rPr>
        <w:t>his may well reflect local priorities, the challenges and characteristics of each local authority as well as the deprivation levels amongst the population</w:t>
      </w:r>
      <w:r w:rsidR="006C0B38">
        <w:rPr>
          <w:rFonts w:ascii="Arial" w:hAnsi="Arial" w:cs="Arial"/>
        </w:rPr>
        <w:t>.</w:t>
      </w:r>
      <w:r w:rsidR="00207581">
        <w:rPr>
          <w:rFonts w:ascii="Arial" w:hAnsi="Arial" w:cs="Arial"/>
        </w:rPr>
        <w:t xml:space="preserve">  </w:t>
      </w:r>
      <w:r w:rsidR="006C0B38">
        <w:rPr>
          <w:rFonts w:ascii="Arial" w:hAnsi="Arial" w:cs="Arial"/>
        </w:rPr>
        <w:t>H</w:t>
      </w:r>
      <w:r>
        <w:rPr>
          <w:rFonts w:ascii="Arial" w:hAnsi="Arial" w:cs="Arial"/>
        </w:rPr>
        <w:t xml:space="preserve">owever foregoing those reasons, there does appear to be opportunities for Highland to review its pricing strategy rather than just applying a percentage increase.  This current approach carries risk.  </w:t>
      </w:r>
    </w:p>
    <w:p w:rsidR="001C1D9A" w:rsidRDefault="00833EE7" w:rsidP="006C0B38">
      <w:pPr>
        <w:autoSpaceDE w:val="0"/>
        <w:autoSpaceDN w:val="0"/>
        <w:adjustRightInd w:val="0"/>
        <w:rPr>
          <w:rFonts w:ascii="Arial" w:hAnsi="Arial" w:cs="Arial"/>
        </w:rPr>
      </w:pPr>
      <w:r>
        <w:rPr>
          <w:rFonts w:ascii="Arial" w:hAnsi="Arial" w:cs="Arial"/>
        </w:rPr>
        <w:t>For example, the 16/17 I</w:t>
      </w:r>
      <w:r w:rsidR="005958CF">
        <w:rPr>
          <w:rFonts w:ascii="Arial" w:hAnsi="Arial" w:cs="Arial"/>
        </w:rPr>
        <w:t xml:space="preserve">mprovement Service </w:t>
      </w:r>
      <w:r w:rsidR="00666BC0">
        <w:rPr>
          <w:rFonts w:ascii="Arial" w:hAnsi="Arial" w:cs="Arial"/>
        </w:rPr>
        <w:t xml:space="preserve">Music Tuition </w:t>
      </w:r>
      <w:r>
        <w:rPr>
          <w:rFonts w:ascii="Arial" w:hAnsi="Arial" w:cs="Arial"/>
        </w:rPr>
        <w:t>report</w:t>
      </w:r>
      <w:r w:rsidR="00F32E25">
        <w:rPr>
          <w:rFonts w:ascii="Arial" w:hAnsi="Arial" w:cs="Arial"/>
        </w:rPr>
        <w:t xml:space="preserve"> found t</w:t>
      </w:r>
      <w:r w:rsidR="005958CF">
        <w:rPr>
          <w:rFonts w:ascii="Arial" w:hAnsi="Arial" w:cs="Arial"/>
        </w:rPr>
        <w:t xml:space="preserve">hat there did not appear to </w:t>
      </w:r>
      <w:r w:rsidR="00666BC0">
        <w:rPr>
          <w:rFonts w:ascii="Arial" w:hAnsi="Arial" w:cs="Arial"/>
        </w:rPr>
        <w:t xml:space="preserve">be </w:t>
      </w:r>
      <w:r w:rsidR="005958CF">
        <w:rPr>
          <w:rFonts w:ascii="Arial" w:hAnsi="Arial" w:cs="Arial"/>
        </w:rPr>
        <w:t xml:space="preserve">a </w:t>
      </w:r>
      <w:r w:rsidR="00666BC0">
        <w:rPr>
          <w:rFonts w:ascii="Arial" w:hAnsi="Arial" w:cs="Arial"/>
        </w:rPr>
        <w:t xml:space="preserve">material </w:t>
      </w:r>
      <w:r w:rsidR="005958CF">
        <w:rPr>
          <w:rFonts w:ascii="Arial" w:hAnsi="Arial" w:cs="Arial"/>
        </w:rPr>
        <w:t xml:space="preserve">correlation between </w:t>
      </w:r>
      <w:r>
        <w:rPr>
          <w:rFonts w:ascii="Arial" w:hAnsi="Arial" w:cs="Arial"/>
        </w:rPr>
        <w:t xml:space="preserve">demand </w:t>
      </w:r>
      <w:r w:rsidR="005958CF">
        <w:rPr>
          <w:rFonts w:ascii="Arial" w:hAnsi="Arial" w:cs="Arial"/>
        </w:rPr>
        <w:t>and price being increased</w:t>
      </w:r>
      <w:r w:rsidR="00782E77">
        <w:rPr>
          <w:rFonts w:ascii="Arial" w:hAnsi="Arial" w:cs="Arial"/>
        </w:rPr>
        <w:t xml:space="preserve">.  </w:t>
      </w:r>
      <w:r w:rsidR="005958CF">
        <w:rPr>
          <w:rFonts w:ascii="Arial" w:hAnsi="Arial" w:cs="Arial"/>
        </w:rPr>
        <w:t xml:space="preserve"> </w:t>
      </w:r>
      <w:r w:rsidR="000F6AAF">
        <w:rPr>
          <w:rFonts w:ascii="Arial" w:hAnsi="Arial" w:cs="Arial"/>
        </w:rPr>
        <w:t>Whilst that may be the case across Scotland, looking at Highland in more detail</w:t>
      </w:r>
      <w:r w:rsidR="00207581">
        <w:rPr>
          <w:rFonts w:ascii="Arial" w:hAnsi="Arial" w:cs="Arial"/>
        </w:rPr>
        <w:t>,</w:t>
      </w:r>
      <w:r w:rsidR="000F6AAF">
        <w:rPr>
          <w:rFonts w:ascii="Arial" w:hAnsi="Arial" w:cs="Arial"/>
        </w:rPr>
        <w:t xml:space="preserve"> the 10% increase </w:t>
      </w:r>
      <w:r w:rsidR="00F974EC">
        <w:rPr>
          <w:rFonts w:ascii="Arial" w:hAnsi="Arial" w:cs="Arial"/>
        </w:rPr>
        <w:t>in price</w:t>
      </w:r>
      <w:r w:rsidR="000F6AAF">
        <w:rPr>
          <w:rFonts w:ascii="Arial" w:hAnsi="Arial" w:cs="Arial"/>
        </w:rPr>
        <w:t xml:space="preserve"> in 16/17 saw a </w:t>
      </w:r>
      <w:r w:rsidR="00D07693">
        <w:rPr>
          <w:rFonts w:ascii="Arial" w:hAnsi="Arial" w:cs="Arial"/>
        </w:rPr>
        <w:t>9</w:t>
      </w:r>
      <w:r w:rsidR="000F6AAF">
        <w:rPr>
          <w:rFonts w:ascii="Arial" w:hAnsi="Arial" w:cs="Arial"/>
        </w:rPr>
        <w:t>% decrease in customers</w:t>
      </w:r>
      <w:r w:rsidR="00D07693">
        <w:rPr>
          <w:rFonts w:ascii="Arial" w:hAnsi="Arial" w:cs="Arial"/>
        </w:rPr>
        <w:t xml:space="preserve"> (3400 down to 3100)</w:t>
      </w:r>
      <w:r w:rsidR="000F6AAF">
        <w:rPr>
          <w:rFonts w:ascii="Arial" w:hAnsi="Arial" w:cs="Arial"/>
        </w:rPr>
        <w:t>.</w:t>
      </w:r>
      <w:r w:rsidR="00666BC0">
        <w:rPr>
          <w:rFonts w:ascii="Arial" w:hAnsi="Arial" w:cs="Arial"/>
        </w:rPr>
        <w:t xml:space="preserve"> </w:t>
      </w:r>
      <w:r w:rsidR="00666BC0" w:rsidRPr="001937EE">
        <w:rPr>
          <w:rFonts w:ascii="Arial" w:hAnsi="Arial"/>
        </w:rPr>
        <w:t>I</w:t>
      </w:r>
      <w:r w:rsidR="001C1D9A" w:rsidRPr="001937EE">
        <w:rPr>
          <w:rFonts w:ascii="Arial" w:hAnsi="Arial"/>
        </w:rPr>
        <w:t xml:space="preserve">n 17/18, </w:t>
      </w:r>
      <w:r w:rsidR="00D07693" w:rsidRPr="001937EE">
        <w:rPr>
          <w:rFonts w:ascii="Arial" w:hAnsi="Arial"/>
        </w:rPr>
        <w:t>a further</w:t>
      </w:r>
      <w:r w:rsidR="001C1D9A" w:rsidRPr="001937EE">
        <w:rPr>
          <w:rFonts w:ascii="Arial" w:hAnsi="Arial"/>
        </w:rPr>
        <w:t xml:space="preserve"> 9.5% increase in price has </w:t>
      </w:r>
      <w:r w:rsidR="00D07693" w:rsidRPr="001937EE">
        <w:rPr>
          <w:rFonts w:ascii="Arial" w:hAnsi="Arial"/>
        </w:rPr>
        <w:t>resulted in the average numbers reducing to approx. 2950</w:t>
      </w:r>
      <w:r w:rsidR="00D07693">
        <w:rPr>
          <w:rFonts w:ascii="Arial" w:hAnsi="Arial" w:cs="Arial"/>
        </w:rPr>
        <w:t>, which is a further 5% decrease in customer numbers.</w:t>
      </w:r>
      <w:r w:rsidR="004768F3">
        <w:rPr>
          <w:rFonts w:ascii="Arial" w:hAnsi="Arial" w:cs="Arial"/>
        </w:rPr>
        <w:t xml:space="preserve">  </w:t>
      </w:r>
    </w:p>
    <w:p w:rsidR="001937EE" w:rsidRDefault="001937EE" w:rsidP="006C0B38">
      <w:pPr>
        <w:autoSpaceDE w:val="0"/>
        <w:autoSpaceDN w:val="0"/>
        <w:adjustRightInd w:val="0"/>
        <w:rPr>
          <w:rFonts w:ascii="Arial" w:hAnsi="Arial" w:cs="Arial"/>
        </w:rPr>
      </w:pPr>
      <w:r>
        <w:rPr>
          <w:rFonts w:ascii="Arial" w:hAnsi="Arial" w:cs="Arial"/>
        </w:rPr>
        <w:t xml:space="preserve">The table below presents the movement since 12/13 with the establishment remaining unchanged during that time. </w:t>
      </w:r>
    </w:p>
    <w:tbl>
      <w:tblPr>
        <w:tblStyle w:val="MediumShading1-Accent4"/>
        <w:tblW w:w="9322" w:type="dxa"/>
        <w:tblInd w:w="720" w:type="dxa"/>
        <w:tblLook w:val="04A0" w:firstRow="1" w:lastRow="0" w:firstColumn="1" w:lastColumn="0" w:noHBand="0" w:noVBand="1"/>
      </w:tblPr>
      <w:tblGrid>
        <w:gridCol w:w="959"/>
        <w:gridCol w:w="1498"/>
        <w:gridCol w:w="1685"/>
        <w:gridCol w:w="1707"/>
        <w:gridCol w:w="1103"/>
        <w:gridCol w:w="1094"/>
        <w:gridCol w:w="1276"/>
      </w:tblGrid>
      <w:tr w:rsidR="00D07693" w:rsidTr="0081045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59" w:type="dxa"/>
            <w:vAlign w:val="bottom"/>
            <w:hideMark/>
          </w:tcPr>
          <w:p w:rsidR="00D07693" w:rsidRPr="00810454" w:rsidRDefault="00D07693" w:rsidP="00810454">
            <w:pPr>
              <w:spacing w:line="276" w:lineRule="auto"/>
              <w:rPr>
                <w:rFonts w:ascii="Arial" w:hAnsi="Arial"/>
                <w:b w:val="0"/>
              </w:rPr>
            </w:pPr>
            <w:r w:rsidRPr="00810454">
              <w:rPr>
                <w:rFonts w:ascii="Arial" w:hAnsi="Arial"/>
              </w:rPr>
              <w:t>Year</w:t>
            </w:r>
          </w:p>
        </w:tc>
        <w:tc>
          <w:tcPr>
            <w:tcW w:w="1498" w:type="dxa"/>
            <w:vAlign w:val="bottom"/>
            <w:hideMark/>
          </w:tcPr>
          <w:p w:rsidR="00D07693" w:rsidRPr="00810454" w:rsidRDefault="00567DB3" w:rsidP="0081045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rFonts w:ascii="Arial" w:hAnsi="Arial"/>
              </w:rPr>
              <w:t xml:space="preserve">MT </w:t>
            </w:r>
            <w:r w:rsidR="00D07693" w:rsidRPr="00810454">
              <w:rPr>
                <w:rFonts w:ascii="Arial" w:hAnsi="Arial"/>
              </w:rPr>
              <w:t>Pupils</w:t>
            </w:r>
          </w:p>
        </w:tc>
        <w:tc>
          <w:tcPr>
            <w:tcW w:w="1685" w:type="dxa"/>
            <w:vAlign w:val="bottom"/>
            <w:hideMark/>
          </w:tcPr>
          <w:p w:rsidR="00D07693" w:rsidRPr="00810454" w:rsidRDefault="00D07693" w:rsidP="0081045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rFonts w:ascii="Arial" w:hAnsi="Arial"/>
              </w:rPr>
              <w:t>Total P1-S6</w:t>
            </w:r>
          </w:p>
        </w:tc>
        <w:tc>
          <w:tcPr>
            <w:tcW w:w="1707" w:type="dxa"/>
            <w:vAlign w:val="bottom"/>
            <w:hideMark/>
          </w:tcPr>
          <w:p w:rsidR="00D07693" w:rsidRPr="00810454" w:rsidRDefault="001937EE" w:rsidP="0081045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lang w:eastAsia="en-GB"/>
              </w:rPr>
              <w:t>MT pupils as % of total pupils</w:t>
            </w:r>
          </w:p>
        </w:tc>
        <w:tc>
          <w:tcPr>
            <w:tcW w:w="1103" w:type="dxa"/>
            <w:vAlign w:val="bottom"/>
            <w:hideMark/>
          </w:tcPr>
          <w:p w:rsidR="00D07693" w:rsidRPr="00810454" w:rsidRDefault="00D07693" w:rsidP="0081045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rFonts w:ascii="Arial" w:hAnsi="Arial"/>
              </w:rPr>
              <w:t>Total P4-S6</w:t>
            </w:r>
          </w:p>
        </w:tc>
        <w:tc>
          <w:tcPr>
            <w:tcW w:w="1094" w:type="dxa"/>
            <w:vAlign w:val="bottom"/>
            <w:hideMark/>
          </w:tcPr>
          <w:p w:rsidR="00D07693" w:rsidRPr="00810454" w:rsidRDefault="00D07693" w:rsidP="0081045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rFonts w:ascii="Arial" w:hAnsi="Arial"/>
              </w:rPr>
              <w:t>% P4-S6</w:t>
            </w:r>
          </w:p>
        </w:tc>
        <w:tc>
          <w:tcPr>
            <w:tcW w:w="1276" w:type="dxa"/>
            <w:vAlign w:val="bottom"/>
            <w:hideMark/>
          </w:tcPr>
          <w:p w:rsidR="00D07693" w:rsidRPr="00810454" w:rsidRDefault="00D07693" w:rsidP="0081045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b w:val="0"/>
              </w:rPr>
            </w:pPr>
            <w:r w:rsidRPr="00810454">
              <w:rPr>
                <w:rFonts w:ascii="Arial" w:hAnsi="Arial"/>
              </w:rPr>
              <w:t>Price</w:t>
            </w:r>
          </w:p>
        </w:tc>
      </w:tr>
      <w:tr w:rsidR="00D07693" w:rsidTr="0081045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D07693" w:rsidP="00810454">
            <w:pPr>
              <w:spacing w:line="276" w:lineRule="auto"/>
              <w:rPr>
                <w:rFonts w:ascii="Arial" w:hAnsi="Arial" w:cs="Arial"/>
                <w:color w:val="000000"/>
              </w:rPr>
            </w:pPr>
            <w:r>
              <w:rPr>
                <w:rFonts w:ascii="Arial" w:hAnsi="Arial" w:cs="Arial"/>
                <w:color w:val="000000"/>
              </w:rPr>
              <w:t>12/13</w:t>
            </w:r>
          </w:p>
        </w:tc>
        <w:tc>
          <w:tcPr>
            <w:tcW w:w="1498"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3100</w:t>
            </w:r>
          </w:p>
        </w:tc>
        <w:tc>
          <w:tcPr>
            <w:tcW w:w="1685"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30789</w:t>
            </w:r>
          </w:p>
        </w:tc>
        <w:tc>
          <w:tcPr>
            <w:tcW w:w="1707" w:type="dxa"/>
            <w:hideMark/>
          </w:tcPr>
          <w:p w:rsidR="00D07693" w:rsidRDefault="00D07693" w:rsidP="00810454">
            <w:pPr>
              <w:spacing w:line="276" w:lineRule="auto"/>
              <w:ind w:right="53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lang w:eastAsia="en-GB"/>
              </w:rPr>
              <w:t>10.1</w:t>
            </w:r>
          </w:p>
        </w:tc>
        <w:tc>
          <w:tcPr>
            <w:tcW w:w="1103"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w:t>
            </w:r>
          </w:p>
        </w:tc>
        <w:tc>
          <w:tcPr>
            <w:tcW w:w="1094" w:type="dxa"/>
            <w:hideMark/>
          </w:tcPr>
          <w:p w:rsidR="00D07693" w:rsidRDefault="00D07693" w:rsidP="00810454">
            <w:pPr>
              <w:spacing w:line="276" w:lineRule="auto"/>
              <w:ind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276" w:type="dxa"/>
            <w:hideMark/>
          </w:tcPr>
          <w:p w:rsidR="00D07693" w:rsidRDefault="00D07693" w:rsidP="0081045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£252</w:t>
            </w:r>
            <w:r w:rsidR="009C229A">
              <w:rPr>
                <w:color w:val="000000"/>
              </w:rPr>
              <w:t>.00</w:t>
            </w:r>
          </w:p>
        </w:tc>
      </w:tr>
      <w:tr w:rsidR="00D07693" w:rsidTr="0081045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D07693" w:rsidP="00810454">
            <w:pPr>
              <w:spacing w:line="276" w:lineRule="auto"/>
              <w:rPr>
                <w:rFonts w:ascii="Arial" w:hAnsi="Arial" w:cs="Arial"/>
                <w:color w:val="000000"/>
              </w:rPr>
            </w:pPr>
            <w:r>
              <w:rPr>
                <w:rFonts w:ascii="Arial" w:hAnsi="Arial" w:cs="Arial"/>
                <w:color w:val="000000"/>
              </w:rPr>
              <w:t>13/14</w:t>
            </w:r>
          </w:p>
        </w:tc>
        <w:tc>
          <w:tcPr>
            <w:tcW w:w="1498"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3200</w:t>
            </w:r>
          </w:p>
        </w:tc>
        <w:tc>
          <w:tcPr>
            <w:tcW w:w="1685"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30779</w:t>
            </w:r>
          </w:p>
        </w:tc>
        <w:tc>
          <w:tcPr>
            <w:tcW w:w="1707" w:type="dxa"/>
            <w:hideMark/>
          </w:tcPr>
          <w:p w:rsidR="00D07693" w:rsidRDefault="00D07693" w:rsidP="00810454">
            <w:pPr>
              <w:spacing w:line="276" w:lineRule="auto"/>
              <w:ind w:right="53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lang w:eastAsia="en-GB"/>
              </w:rPr>
              <w:t>10.4</w:t>
            </w:r>
          </w:p>
        </w:tc>
        <w:tc>
          <w:tcPr>
            <w:tcW w:w="1103"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23352</w:t>
            </w:r>
          </w:p>
        </w:tc>
        <w:tc>
          <w:tcPr>
            <w:tcW w:w="1094" w:type="dxa"/>
            <w:hideMark/>
          </w:tcPr>
          <w:p w:rsidR="00D07693" w:rsidRDefault="00D07693" w:rsidP="00810454">
            <w:pPr>
              <w:spacing w:line="276" w:lineRule="auto"/>
              <w:ind w:right="-108"/>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lang w:eastAsia="en-GB"/>
              </w:rPr>
              <w:t>13.7</w:t>
            </w:r>
          </w:p>
        </w:tc>
        <w:tc>
          <w:tcPr>
            <w:tcW w:w="1276" w:type="dxa"/>
            <w:hideMark/>
          </w:tcPr>
          <w:p w:rsidR="00D07693" w:rsidRDefault="00D07693" w:rsidP="0081045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£252</w:t>
            </w:r>
            <w:r w:rsidR="009C229A">
              <w:rPr>
                <w:color w:val="000000"/>
              </w:rPr>
              <w:t>.00</w:t>
            </w:r>
          </w:p>
        </w:tc>
      </w:tr>
      <w:tr w:rsidR="00D07693" w:rsidTr="0081045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D07693" w:rsidP="00810454">
            <w:pPr>
              <w:spacing w:line="276" w:lineRule="auto"/>
              <w:rPr>
                <w:rFonts w:ascii="Arial" w:hAnsi="Arial" w:cs="Arial"/>
                <w:color w:val="000000"/>
              </w:rPr>
            </w:pPr>
            <w:r>
              <w:rPr>
                <w:rFonts w:ascii="Arial" w:hAnsi="Arial" w:cs="Arial"/>
                <w:color w:val="000000"/>
              </w:rPr>
              <w:t>14/15</w:t>
            </w:r>
          </w:p>
        </w:tc>
        <w:tc>
          <w:tcPr>
            <w:tcW w:w="1498"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3400</w:t>
            </w:r>
          </w:p>
        </w:tc>
        <w:tc>
          <w:tcPr>
            <w:tcW w:w="1685"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30646</w:t>
            </w:r>
          </w:p>
        </w:tc>
        <w:tc>
          <w:tcPr>
            <w:tcW w:w="1707" w:type="dxa"/>
            <w:hideMark/>
          </w:tcPr>
          <w:p w:rsidR="00D07693" w:rsidRDefault="00D07693" w:rsidP="00810454">
            <w:pPr>
              <w:spacing w:line="276" w:lineRule="auto"/>
              <w:ind w:right="53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lang w:eastAsia="en-GB"/>
              </w:rPr>
              <w:t>11.1</w:t>
            </w:r>
          </w:p>
        </w:tc>
        <w:tc>
          <w:tcPr>
            <w:tcW w:w="1103"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23224</w:t>
            </w:r>
          </w:p>
        </w:tc>
        <w:tc>
          <w:tcPr>
            <w:tcW w:w="1094" w:type="dxa"/>
            <w:hideMark/>
          </w:tcPr>
          <w:p w:rsidR="00D07693" w:rsidRDefault="00D07693" w:rsidP="00810454">
            <w:pPr>
              <w:spacing w:line="276" w:lineRule="auto"/>
              <w:ind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lang w:eastAsia="en-GB"/>
              </w:rPr>
              <w:t>14.6</w:t>
            </w:r>
          </w:p>
        </w:tc>
        <w:tc>
          <w:tcPr>
            <w:tcW w:w="1276" w:type="dxa"/>
            <w:hideMark/>
          </w:tcPr>
          <w:p w:rsidR="00D07693" w:rsidRDefault="00D07693" w:rsidP="0081045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£264</w:t>
            </w:r>
            <w:r w:rsidR="009C229A">
              <w:rPr>
                <w:color w:val="000000"/>
              </w:rPr>
              <w:t>.00</w:t>
            </w:r>
          </w:p>
        </w:tc>
      </w:tr>
      <w:tr w:rsidR="00D07693" w:rsidTr="0081045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D07693" w:rsidP="00810454">
            <w:pPr>
              <w:spacing w:line="276" w:lineRule="auto"/>
              <w:rPr>
                <w:rFonts w:ascii="Arial" w:hAnsi="Arial" w:cs="Arial"/>
                <w:color w:val="000000"/>
              </w:rPr>
            </w:pPr>
            <w:r>
              <w:rPr>
                <w:rFonts w:ascii="Arial" w:hAnsi="Arial" w:cs="Arial"/>
                <w:color w:val="000000"/>
              </w:rPr>
              <w:t>15/16</w:t>
            </w:r>
          </w:p>
        </w:tc>
        <w:tc>
          <w:tcPr>
            <w:tcW w:w="1498"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3450</w:t>
            </w:r>
          </w:p>
        </w:tc>
        <w:tc>
          <w:tcPr>
            <w:tcW w:w="1685"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30653</w:t>
            </w:r>
          </w:p>
        </w:tc>
        <w:tc>
          <w:tcPr>
            <w:tcW w:w="1707" w:type="dxa"/>
            <w:hideMark/>
          </w:tcPr>
          <w:p w:rsidR="00D07693" w:rsidRDefault="00D07693" w:rsidP="00810454">
            <w:pPr>
              <w:spacing w:line="276" w:lineRule="auto"/>
              <w:ind w:right="53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lang w:eastAsia="en-GB"/>
              </w:rPr>
              <w:t>11.3</w:t>
            </w:r>
          </w:p>
        </w:tc>
        <w:tc>
          <w:tcPr>
            <w:tcW w:w="1103" w:type="dxa"/>
            <w:hideMark/>
          </w:tcPr>
          <w:p w:rsidR="00D0769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23250</w:t>
            </w:r>
          </w:p>
        </w:tc>
        <w:tc>
          <w:tcPr>
            <w:tcW w:w="1094" w:type="dxa"/>
            <w:hideMark/>
          </w:tcPr>
          <w:p w:rsidR="00D07693" w:rsidRDefault="00D07693" w:rsidP="00810454">
            <w:pPr>
              <w:spacing w:line="276" w:lineRule="auto"/>
              <w:ind w:right="-108"/>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lang w:eastAsia="en-GB"/>
              </w:rPr>
              <w:t>14.8</w:t>
            </w:r>
          </w:p>
        </w:tc>
        <w:tc>
          <w:tcPr>
            <w:tcW w:w="1276" w:type="dxa"/>
            <w:hideMark/>
          </w:tcPr>
          <w:p w:rsidR="00D07693" w:rsidRDefault="00D07693" w:rsidP="0081045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color w:val="000000"/>
              </w:rPr>
              <w:t>£264</w:t>
            </w:r>
            <w:r w:rsidR="009C229A">
              <w:rPr>
                <w:color w:val="000000"/>
              </w:rPr>
              <w:t>.00</w:t>
            </w:r>
          </w:p>
        </w:tc>
      </w:tr>
      <w:tr w:rsidR="00D07693" w:rsidTr="0081045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D07693" w:rsidP="00810454">
            <w:pPr>
              <w:spacing w:line="276" w:lineRule="auto"/>
              <w:rPr>
                <w:rFonts w:ascii="Arial" w:hAnsi="Arial" w:cs="Arial"/>
                <w:color w:val="000000"/>
              </w:rPr>
            </w:pPr>
            <w:r>
              <w:rPr>
                <w:rFonts w:ascii="Arial" w:hAnsi="Arial" w:cs="Arial"/>
                <w:color w:val="000000"/>
              </w:rPr>
              <w:t>16/17</w:t>
            </w:r>
          </w:p>
        </w:tc>
        <w:tc>
          <w:tcPr>
            <w:tcW w:w="1498"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3100</w:t>
            </w:r>
          </w:p>
        </w:tc>
        <w:tc>
          <w:tcPr>
            <w:tcW w:w="1685"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30721</w:t>
            </w:r>
          </w:p>
        </w:tc>
        <w:tc>
          <w:tcPr>
            <w:tcW w:w="1707" w:type="dxa"/>
            <w:hideMark/>
          </w:tcPr>
          <w:p w:rsidR="00D07693" w:rsidRDefault="00D07693" w:rsidP="00810454">
            <w:pPr>
              <w:spacing w:line="276" w:lineRule="auto"/>
              <w:ind w:right="53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lang w:eastAsia="en-GB"/>
              </w:rPr>
              <w:t>10.1</w:t>
            </w:r>
          </w:p>
        </w:tc>
        <w:tc>
          <w:tcPr>
            <w:tcW w:w="1103" w:type="dxa"/>
            <w:hideMark/>
          </w:tcPr>
          <w:p w:rsidR="00D07693" w:rsidRDefault="00D07693" w:rsidP="0081045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23346</w:t>
            </w:r>
          </w:p>
        </w:tc>
        <w:tc>
          <w:tcPr>
            <w:tcW w:w="1094" w:type="dxa"/>
            <w:hideMark/>
          </w:tcPr>
          <w:p w:rsidR="00D07693" w:rsidRDefault="00D07693" w:rsidP="00810454">
            <w:pPr>
              <w:spacing w:line="276" w:lineRule="auto"/>
              <w:ind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lang w:eastAsia="en-GB"/>
              </w:rPr>
              <w:t>13.3</w:t>
            </w:r>
          </w:p>
        </w:tc>
        <w:tc>
          <w:tcPr>
            <w:tcW w:w="1276" w:type="dxa"/>
            <w:hideMark/>
          </w:tcPr>
          <w:p w:rsidR="00D07693" w:rsidRDefault="00D07693" w:rsidP="0081045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color w:val="000000"/>
              </w:rPr>
              <w:t>£290.40</w:t>
            </w:r>
          </w:p>
        </w:tc>
      </w:tr>
      <w:tr w:rsidR="00D07693" w:rsidRPr="00D07693" w:rsidTr="0081045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9" w:type="dxa"/>
            <w:hideMark/>
          </w:tcPr>
          <w:p w:rsidR="00D07693" w:rsidRDefault="00567DB3" w:rsidP="00810454">
            <w:pPr>
              <w:spacing w:line="276" w:lineRule="auto"/>
              <w:rPr>
                <w:rFonts w:ascii="Arial" w:hAnsi="Arial" w:cs="Arial"/>
                <w:color w:val="000000"/>
              </w:rPr>
            </w:pPr>
            <w:r>
              <w:rPr>
                <w:rFonts w:ascii="Arial" w:hAnsi="Arial" w:cs="Arial"/>
                <w:color w:val="000000"/>
              </w:rPr>
              <w:t>17/18*</w:t>
            </w:r>
          </w:p>
        </w:tc>
        <w:tc>
          <w:tcPr>
            <w:tcW w:w="1498" w:type="dxa"/>
            <w:hideMark/>
          </w:tcPr>
          <w:p w:rsidR="00D07693" w:rsidRPr="00567DB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rPr>
              <w:t>2950</w:t>
            </w:r>
          </w:p>
        </w:tc>
        <w:tc>
          <w:tcPr>
            <w:tcW w:w="1685" w:type="dxa"/>
            <w:hideMark/>
          </w:tcPr>
          <w:p w:rsidR="00D07693" w:rsidRPr="00567DB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rPr>
              <w:t>30762</w:t>
            </w:r>
          </w:p>
        </w:tc>
        <w:tc>
          <w:tcPr>
            <w:tcW w:w="1707" w:type="dxa"/>
            <w:hideMark/>
          </w:tcPr>
          <w:p w:rsidR="00D07693" w:rsidRPr="00567DB3" w:rsidRDefault="00D07693" w:rsidP="00810454">
            <w:pPr>
              <w:spacing w:line="276" w:lineRule="auto"/>
              <w:ind w:right="530"/>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lang w:eastAsia="en-GB"/>
              </w:rPr>
              <w:t>9.</w:t>
            </w:r>
            <w:r w:rsidR="00567DB3" w:rsidRPr="00567DB3">
              <w:rPr>
                <w:color w:val="000000"/>
                <w:lang w:eastAsia="en-GB"/>
              </w:rPr>
              <w:t>6</w:t>
            </w:r>
          </w:p>
        </w:tc>
        <w:tc>
          <w:tcPr>
            <w:tcW w:w="1103" w:type="dxa"/>
            <w:hideMark/>
          </w:tcPr>
          <w:p w:rsidR="00D07693" w:rsidRPr="00567DB3" w:rsidRDefault="00D07693" w:rsidP="0081045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rPr>
              <w:t>23355</w:t>
            </w:r>
          </w:p>
        </w:tc>
        <w:tc>
          <w:tcPr>
            <w:tcW w:w="1094" w:type="dxa"/>
            <w:hideMark/>
          </w:tcPr>
          <w:p w:rsidR="00D07693" w:rsidRPr="00567DB3" w:rsidRDefault="00567DB3" w:rsidP="00810454">
            <w:pPr>
              <w:spacing w:line="276" w:lineRule="auto"/>
              <w:ind w:right="-108"/>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lang w:eastAsia="en-GB"/>
              </w:rPr>
              <w:t>12.6</w:t>
            </w:r>
          </w:p>
        </w:tc>
        <w:tc>
          <w:tcPr>
            <w:tcW w:w="1276" w:type="dxa"/>
            <w:hideMark/>
          </w:tcPr>
          <w:p w:rsidR="00D07693" w:rsidRPr="00567DB3" w:rsidRDefault="00D07693" w:rsidP="0081045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567DB3">
              <w:rPr>
                <w:color w:val="000000"/>
              </w:rPr>
              <w:t>£318</w:t>
            </w:r>
            <w:r w:rsidR="009C229A">
              <w:rPr>
                <w:color w:val="000000"/>
              </w:rPr>
              <w:t>.00</w:t>
            </w:r>
          </w:p>
        </w:tc>
      </w:tr>
    </w:tbl>
    <w:p w:rsidR="00567DB3" w:rsidRDefault="00567DB3" w:rsidP="00A83E69">
      <w:pPr>
        <w:autoSpaceDE w:val="0"/>
        <w:autoSpaceDN w:val="0"/>
        <w:adjustRightInd w:val="0"/>
        <w:spacing w:after="0"/>
        <w:ind w:left="720"/>
        <w:rPr>
          <w:rFonts w:ascii="Arial" w:hAnsi="Arial" w:cs="Arial"/>
          <w:i/>
          <w:sz w:val="20"/>
        </w:rPr>
      </w:pPr>
      <w:r>
        <w:rPr>
          <w:rFonts w:ascii="Arial" w:hAnsi="Arial" w:cs="Arial"/>
        </w:rPr>
        <w:t>*</w:t>
      </w:r>
      <w:r w:rsidRPr="00567DB3">
        <w:rPr>
          <w:rFonts w:ascii="Arial" w:hAnsi="Arial" w:cs="Arial"/>
          <w:i/>
          <w:sz w:val="20"/>
        </w:rPr>
        <w:t xml:space="preserve">average figures for Terms 1 &amp; 2 of academic year.  </w:t>
      </w:r>
    </w:p>
    <w:p w:rsidR="00D07693" w:rsidRDefault="00567DB3" w:rsidP="00A83E69">
      <w:pPr>
        <w:autoSpaceDE w:val="0"/>
        <w:autoSpaceDN w:val="0"/>
        <w:adjustRightInd w:val="0"/>
        <w:spacing w:after="0"/>
        <w:ind w:left="720"/>
        <w:rPr>
          <w:rFonts w:ascii="Arial" w:hAnsi="Arial" w:cs="Arial"/>
          <w:i/>
          <w:sz w:val="20"/>
        </w:rPr>
      </w:pPr>
      <w:r w:rsidRPr="00567DB3">
        <w:rPr>
          <w:rFonts w:ascii="Arial" w:hAnsi="Arial" w:cs="Arial"/>
          <w:i/>
          <w:sz w:val="20"/>
        </w:rPr>
        <w:t xml:space="preserve">Instrument numbers taken from IS Report 2017, roll figures from C&amp;L </w:t>
      </w:r>
      <w:r w:rsidR="00F974EC" w:rsidRPr="00567DB3">
        <w:rPr>
          <w:rFonts w:ascii="Arial" w:hAnsi="Arial" w:cs="Arial"/>
          <w:i/>
          <w:sz w:val="20"/>
        </w:rPr>
        <w:t>Master list</w:t>
      </w:r>
      <w:r w:rsidRPr="00567DB3">
        <w:rPr>
          <w:rFonts w:ascii="Arial" w:hAnsi="Arial" w:cs="Arial"/>
          <w:i/>
          <w:sz w:val="20"/>
        </w:rPr>
        <w:t>.</w:t>
      </w:r>
    </w:p>
    <w:p w:rsidR="00567DB3" w:rsidRDefault="00567DB3" w:rsidP="00567DB3">
      <w:pPr>
        <w:autoSpaceDE w:val="0"/>
        <w:autoSpaceDN w:val="0"/>
        <w:adjustRightInd w:val="0"/>
        <w:spacing w:after="0"/>
        <w:rPr>
          <w:rFonts w:ascii="Arial" w:hAnsi="Arial" w:cs="Arial"/>
        </w:rPr>
      </w:pPr>
    </w:p>
    <w:p w:rsidR="001937EE" w:rsidRDefault="001937EE" w:rsidP="006C0B38">
      <w:pPr>
        <w:autoSpaceDE w:val="0"/>
        <w:autoSpaceDN w:val="0"/>
        <w:adjustRightInd w:val="0"/>
        <w:rPr>
          <w:rFonts w:ascii="Arial" w:hAnsi="Arial" w:cs="Arial"/>
        </w:rPr>
      </w:pPr>
      <w:r>
        <w:rPr>
          <w:rFonts w:ascii="Arial" w:hAnsi="Arial" w:cs="Arial"/>
        </w:rPr>
        <w:t xml:space="preserve">Certainly since 15/16 when prices rose by 10% then 9.5% has seen a </w:t>
      </w:r>
      <w:r w:rsidR="00D07693">
        <w:rPr>
          <w:rFonts w:ascii="Arial" w:hAnsi="Arial" w:cs="Arial"/>
        </w:rPr>
        <w:t>material</w:t>
      </w:r>
      <w:r>
        <w:rPr>
          <w:rFonts w:ascii="Arial" w:hAnsi="Arial" w:cs="Arial"/>
        </w:rPr>
        <w:t xml:space="preserve"> reduction in numbers.</w:t>
      </w:r>
      <w:r w:rsidR="00D07693">
        <w:rPr>
          <w:rFonts w:ascii="Arial" w:hAnsi="Arial" w:cs="Arial"/>
        </w:rPr>
        <w:t xml:space="preserve"> </w:t>
      </w:r>
      <w:r w:rsidR="00DD6667">
        <w:rPr>
          <w:rFonts w:ascii="Arial" w:hAnsi="Arial" w:cs="Arial"/>
        </w:rPr>
        <w:t>The impact of austerity and welfare reform may also impact too</w:t>
      </w:r>
      <w:r w:rsidR="00207581">
        <w:rPr>
          <w:rFonts w:ascii="Arial" w:hAnsi="Arial" w:cs="Arial"/>
        </w:rPr>
        <w:t>,</w:t>
      </w:r>
      <w:r>
        <w:rPr>
          <w:rFonts w:ascii="Arial" w:hAnsi="Arial" w:cs="Arial"/>
        </w:rPr>
        <w:t xml:space="preserve"> although this is likely to be offset to some extent by the continued policy of exem</w:t>
      </w:r>
      <w:r w:rsidR="00F028D9">
        <w:rPr>
          <w:rFonts w:ascii="Arial" w:hAnsi="Arial" w:cs="Arial"/>
        </w:rPr>
        <w:t>ptions</w:t>
      </w:r>
      <w:r>
        <w:rPr>
          <w:rFonts w:ascii="Arial" w:hAnsi="Arial" w:cs="Arial"/>
        </w:rPr>
        <w:t xml:space="preserve"> for “benefit” customers (that is those who a</w:t>
      </w:r>
      <w:r w:rsidR="00F028D9">
        <w:rPr>
          <w:rFonts w:ascii="Arial" w:hAnsi="Arial" w:cs="Arial"/>
        </w:rPr>
        <w:t>lso</w:t>
      </w:r>
      <w:r>
        <w:rPr>
          <w:rFonts w:ascii="Arial" w:hAnsi="Arial" w:cs="Arial"/>
        </w:rPr>
        <w:t xml:space="preserve"> qualify f</w:t>
      </w:r>
      <w:r w:rsidR="00F028D9">
        <w:rPr>
          <w:rFonts w:ascii="Arial" w:hAnsi="Arial" w:cs="Arial"/>
        </w:rPr>
        <w:t>or</w:t>
      </w:r>
      <w:r>
        <w:rPr>
          <w:rFonts w:ascii="Arial" w:hAnsi="Arial" w:cs="Arial"/>
        </w:rPr>
        <w:t xml:space="preserve"> free school meals). </w:t>
      </w:r>
      <w:r w:rsidR="00207581">
        <w:rPr>
          <w:rFonts w:ascii="Arial" w:hAnsi="Arial" w:cs="Arial"/>
        </w:rPr>
        <w:t xml:space="preserve"> </w:t>
      </w:r>
    </w:p>
    <w:p w:rsidR="00F32018" w:rsidRDefault="001937EE" w:rsidP="006C0B38">
      <w:pPr>
        <w:autoSpaceDE w:val="0"/>
        <w:autoSpaceDN w:val="0"/>
        <w:adjustRightInd w:val="0"/>
        <w:rPr>
          <w:rFonts w:ascii="Arial" w:hAnsi="Arial" w:cs="Arial"/>
        </w:rPr>
      </w:pPr>
      <w:r>
        <w:rPr>
          <w:rFonts w:ascii="Arial" w:hAnsi="Arial" w:cs="Arial"/>
        </w:rPr>
        <w:t>That being said,</w:t>
      </w:r>
      <w:r w:rsidR="00F32018">
        <w:rPr>
          <w:rFonts w:ascii="Arial" w:hAnsi="Arial" w:cs="Arial"/>
        </w:rPr>
        <w:t xml:space="preserve"> one could conclude that we </w:t>
      </w:r>
      <w:r w:rsidR="007A3CB5">
        <w:rPr>
          <w:rFonts w:ascii="Arial" w:hAnsi="Arial" w:cs="Arial"/>
        </w:rPr>
        <w:t xml:space="preserve">could </w:t>
      </w:r>
      <w:r w:rsidR="00F974EC">
        <w:rPr>
          <w:rFonts w:ascii="Arial" w:hAnsi="Arial" w:cs="Arial"/>
        </w:rPr>
        <w:t xml:space="preserve">be </w:t>
      </w:r>
      <w:r w:rsidR="007A3CB5">
        <w:rPr>
          <w:rFonts w:ascii="Arial" w:hAnsi="Arial" w:cs="Arial"/>
        </w:rPr>
        <w:t xml:space="preserve">reaching a “tipping point” where the increase in price could result in a disproportionate decrease in income. For example, against the </w:t>
      </w:r>
      <w:r w:rsidR="00DC4725">
        <w:rPr>
          <w:rFonts w:ascii="Arial" w:hAnsi="Arial" w:cs="Arial"/>
        </w:rPr>
        <w:t>£</w:t>
      </w:r>
      <w:r w:rsidR="007A3CB5">
        <w:rPr>
          <w:rFonts w:ascii="Arial" w:hAnsi="Arial" w:cs="Arial"/>
        </w:rPr>
        <w:t>70</w:t>
      </w:r>
      <w:r w:rsidR="00BE503E">
        <w:rPr>
          <w:rFonts w:ascii="Arial" w:hAnsi="Arial" w:cs="Arial"/>
        </w:rPr>
        <w:t>k</w:t>
      </w:r>
      <w:r w:rsidR="007A3CB5">
        <w:rPr>
          <w:rFonts w:ascii="Arial" w:hAnsi="Arial" w:cs="Arial"/>
        </w:rPr>
        <w:t xml:space="preserve"> saving predicted from the price increase in 17/18, the actual </w:t>
      </w:r>
      <w:r w:rsidR="00F32018">
        <w:rPr>
          <w:rFonts w:ascii="Arial" w:hAnsi="Arial" w:cs="Arial"/>
        </w:rPr>
        <w:t xml:space="preserve">“savings” </w:t>
      </w:r>
      <w:r w:rsidR="007A3CB5">
        <w:rPr>
          <w:rFonts w:ascii="Arial" w:hAnsi="Arial" w:cs="Arial"/>
        </w:rPr>
        <w:t xml:space="preserve">could </w:t>
      </w:r>
      <w:r w:rsidR="00F32018">
        <w:rPr>
          <w:rFonts w:ascii="Arial" w:hAnsi="Arial" w:cs="Arial"/>
        </w:rPr>
        <w:t xml:space="preserve">be as </w:t>
      </w:r>
      <w:r w:rsidR="007A3CB5">
        <w:rPr>
          <w:rFonts w:ascii="Arial" w:hAnsi="Arial" w:cs="Arial"/>
        </w:rPr>
        <w:t xml:space="preserve">much as </w:t>
      </w:r>
      <w:r w:rsidR="00DC4725">
        <w:rPr>
          <w:rFonts w:ascii="Arial" w:hAnsi="Arial" w:cs="Arial"/>
        </w:rPr>
        <w:t>£</w:t>
      </w:r>
      <w:r w:rsidR="00F32018">
        <w:rPr>
          <w:rFonts w:ascii="Arial" w:hAnsi="Arial" w:cs="Arial"/>
        </w:rPr>
        <w:t>40k short.</w:t>
      </w:r>
      <w:r w:rsidR="00207581">
        <w:rPr>
          <w:rFonts w:ascii="Arial" w:hAnsi="Arial" w:cs="Arial"/>
        </w:rPr>
        <w:t xml:space="preserve">  </w:t>
      </w:r>
      <w:r w:rsidR="00207581" w:rsidRPr="00417A0C">
        <w:rPr>
          <w:rFonts w:ascii="Arial" w:hAnsi="Arial" w:cs="Arial"/>
        </w:rPr>
        <w:t>Feedback from instructors and teaching staff suggest concerns that the increase in fees is preventing some pupils from continuing or taking up the service.</w:t>
      </w:r>
    </w:p>
    <w:p w:rsidR="00F32018" w:rsidRDefault="007A3CB5" w:rsidP="006C0B38">
      <w:pPr>
        <w:autoSpaceDE w:val="0"/>
        <w:autoSpaceDN w:val="0"/>
        <w:adjustRightInd w:val="0"/>
        <w:rPr>
          <w:rFonts w:ascii="Arial" w:hAnsi="Arial" w:cs="Arial"/>
        </w:rPr>
      </w:pPr>
      <w:r>
        <w:rPr>
          <w:rFonts w:ascii="Arial" w:hAnsi="Arial" w:cs="Arial"/>
        </w:rPr>
        <w:t xml:space="preserve">However, </w:t>
      </w:r>
      <w:r w:rsidR="00F028D9">
        <w:rPr>
          <w:rFonts w:ascii="Arial" w:hAnsi="Arial" w:cs="Arial"/>
        </w:rPr>
        <w:t xml:space="preserve">it is important to recognise </w:t>
      </w:r>
      <w:r w:rsidR="00F32018">
        <w:rPr>
          <w:rFonts w:ascii="Arial" w:hAnsi="Arial" w:cs="Arial"/>
        </w:rPr>
        <w:t xml:space="preserve">other material factors </w:t>
      </w:r>
      <w:r w:rsidR="00F028D9">
        <w:rPr>
          <w:rFonts w:ascii="Arial" w:hAnsi="Arial" w:cs="Arial"/>
        </w:rPr>
        <w:t>that may counter that perception including</w:t>
      </w:r>
      <w:r w:rsidR="00F32018">
        <w:rPr>
          <w:rFonts w:ascii="Arial" w:hAnsi="Arial" w:cs="Arial"/>
        </w:rPr>
        <w:t xml:space="preserve">: </w:t>
      </w:r>
    </w:p>
    <w:p w:rsidR="00F32018" w:rsidRPr="006E787C" w:rsidRDefault="00255B36" w:rsidP="00841176">
      <w:pPr>
        <w:pStyle w:val="ListParagraph"/>
        <w:numPr>
          <w:ilvl w:val="0"/>
          <w:numId w:val="9"/>
        </w:numPr>
        <w:autoSpaceDE w:val="0"/>
        <w:autoSpaceDN w:val="0"/>
        <w:adjustRightInd w:val="0"/>
        <w:spacing w:line="276" w:lineRule="auto"/>
        <w:rPr>
          <w:rFonts w:ascii="Arial" w:hAnsi="Arial" w:cs="Arial"/>
          <w:sz w:val="22"/>
        </w:rPr>
      </w:pPr>
      <w:r w:rsidRPr="006E787C">
        <w:rPr>
          <w:rFonts w:ascii="Arial" w:hAnsi="Arial" w:cs="Arial"/>
          <w:sz w:val="22"/>
        </w:rPr>
        <w:t>T</w:t>
      </w:r>
      <w:r w:rsidR="00F32018" w:rsidRPr="006E787C">
        <w:rPr>
          <w:rFonts w:ascii="Arial" w:hAnsi="Arial" w:cs="Arial"/>
          <w:sz w:val="22"/>
        </w:rPr>
        <w:t xml:space="preserve">he </w:t>
      </w:r>
      <w:r w:rsidR="007A3CB5" w:rsidRPr="006E787C">
        <w:rPr>
          <w:rFonts w:ascii="Arial" w:hAnsi="Arial" w:cs="Arial"/>
          <w:sz w:val="22"/>
        </w:rPr>
        <w:t xml:space="preserve">waiting list of </w:t>
      </w:r>
      <w:r w:rsidR="00DE3573" w:rsidRPr="006E787C">
        <w:rPr>
          <w:rFonts w:ascii="Arial" w:hAnsi="Arial" w:cs="Arial"/>
          <w:sz w:val="22"/>
        </w:rPr>
        <w:t>(at least) 268</w:t>
      </w:r>
      <w:r w:rsidR="007A3CB5" w:rsidRPr="006E787C">
        <w:rPr>
          <w:rFonts w:ascii="Arial" w:hAnsi="Arial" w:cs="Arial"/>
          <w:sz w:val="22"/>
        </w:rPr>
        <w:t xml:space="preserve"> which, with their registration, could actually see customer numbers higher despite the price increase.  </w:t>
      </w:r>
    </w:p>
    <w:p w:rsidR="00853724" w:rsidRPr="006E787C" w:rsidRDefault="00255B36" w:rsidP="00841176">
      <w:pPr>
        <w:pStyle w:val="ListParagraph"/>
        <w:numPr>
          <w:ilvl w:val="0"/>
          <w:numId w:val="9"/>
        </w:numPr>
        <w:autoSpaceDE w:val="0"/>
        <w:autoSpaceDN w:val="0"/>
        <w:adjustRightInd w:val="0"/>
        <w:spacing w:line="276" w:lineRule="auto"/>
        <w:rPr>
          <w:rFonts w:ascii="Arial" w:hAnsi="Arial" w:cs="Arial"/>
          <w:sz w:val="22"/>
        </w:rPr>
      </w:pPr>
      <w:r w:rsidRPr="006E787C">
        <w:rPr>
          <w:rFonts w:ascii="Arial" w:hAnsi="Arial" w:cs="Arial"/>
          <w:sz w:val="22"/>
        </w:rPr>
        <w:t>O</w:t>
      </w:r>
      <w:r w:rsidR="007A3CB5" w:rsidRPr="006E787C">
        <w:rPr>
          <w:rFonts w:ascii="Arial" w:hAnsi="Arial" w:cs="Arial"/>
          <w:sz w:val="22"/>
        </w:rPr>
        <w:t xml:space="preserve">nly </w:t>
      </w:r>
      <w:r w:rsidR="00DC4725">
        <w:rPr>
          <w:rFonts w:ascii="Arial" w:hAnsi="Arial" w:cs="Arial"/>
          <w:sz w:val="22"/>
        </w:rPr>
        <w:t>15</w:t>
      </w:r>
      <w:r w:rsidR="007A3CB5" w:rsidRPr="006E787C">
        <w:rPr>
          <w:rFonts w:ascii="Arial" w:hAnsi="Arial" w:cs="Arial"/>
          <w:sz w:val="22"/>
        </w:rPr>
        <w:t xml:space="preserve">% of those who have left the service since August </w:t>
      </w:r>
      <w:r w:rsidR="00DC4725">
        <w:rPr>
          <w:rFonts w:ascii="Arial" w:hAnsi="Arial" w:cs="Arial"/>
          <w:sz w:val="22"/>
        </w:rPr>
        <w:t>20</w:t>
      </w:r>
      <w:r w:rsidR="007A3CB5" w:rsidRPr="006E787C">
        <w:rPr>
          <w:rFonts w:ascii="Arial" w:hAnsi="Arial" w:cs="Arial"/>
          <w:sz w:val="22"/>
        </w:rPr>
        <w:t>17 cited “price increase” as the reason for leaving.</w:t>
      </w:r>
    </w:p>
    <w:p w:rsidR="00624AB5" w:rsidRPr="00624AB5" w:rsidRDefault="00624AB5" w:rsidP="00306DE0">
      <w:pPr>
        <w:pStyle w:val="ListParagraph"/>
        <w:autoSpaceDE w:val="0"/>
        <w:autoSpaceDN w:val="0"/>
        <w:adjustRightInd w:val="0"/>
        <w:spacing w:line="276" w:lineRule="auto"/>
        <w:rPr>
          <w:rFonts w:ascii="Arial" w:hAnsi="Arial" w:cs="Arial"/>
        </w:rPr>
      </w:pPr>
    </w:p>
    <w:p w:rsidR="00DE3573" w:rsidRDefault="00F32018" w:rsidP="006C0B38">
      <w:pPr>
        <w:autoSpaceDE w:val="0"/>
        <w:autoSpaceDN w:val="0"/>
        <w:adjustRightInd w:val="0"/>
        <w:rPr>
          <w:rFonts w:ascii="Arial" w:hAnsi="Arial" w:cs="Arial"/>
        </w:rPr>
      </w:pPr>
      <w:r>
        <w:rPr>
          <w:rFonts w:ascii="Arial" w:hAnsi="Arial" w:cs="Arial"/>
        </w:rPr>
        <w:t xml:space="preserve">This would suggest that whilst prices are high in Highland, </w:t>
      </w:r>
      <w:r w:rsidR="00D07693">
        <w:rPr>
          <w:rFonts w:ascii="Arial" w:hAnsi="Arial" w:cs="Arial"/>
        </w:rPr>
        <w:t xml:space="preserve">take-up nonetheless </w:t>
      </w:r>
      <w:r w:rsidR="00F028D9">
        <w:rPr>
          <w:rFonts w:ascii="Arial" w:hAnsi="Arial" w:cs="Arial"/>
        </w:rPr>
        <w:t xml:space="preserve">remains </w:t>
      </w:r>
      <w:r w:rsidR="00D07693">
        <w:rPr>
          <w:rFonts w:ascii="Arial" w:hAnsi="Arial" w:cs="Arial"/>
        </w:rPr>
        <w:t xml:space="preserve">in the top quartile for Scotland.  Furthermore </w:t>
      </w:r>
      <w:r>
        <w:rPr>
          <w:rFonts w:ascii="Arial" w:hAnsi="Arial" w:cs="Arial"/>
        </w:rPr>
        <w:t xml:space="preserve">there </w:t>
      </w:r>
      <w:r w:rsidR="00D07693">
        <w:rPr>
          <w:rFonts w:ascii="Arial" w:hAnsi="Arial" w:cs="Arial"/>
        </w:rPr>
        <w:t>may be</w:t>
      </w:r>
      <w:r>
        <w:rPr>
          <w:rFonts w:ascii="Arial" w:hAnsi="Arial" w:cs="Arial"/>
        </w:rPr>
        <w:t xml:space="preserve"> room for further price reviews but</w:t>
      </w:r>
      <w:r w:rsidR="00207581">
        <w:rPr>
          <w:rFonts w:ascii="Arial" w:hAnsi="Arial" w:cs="Arial"/>
        </w:rPr>
        <w:t xml:space="preserve"> it is important that a simple percentage</w:t>
      </w:r>
      <w:r>
        <w:rPr>
          <w:rFonts w:ascii="Arial" w:hAnsi="Arial" w:cs="Arial"/>
        </w:rPr>
        <w:t xml:space="preserve"> increase alone will</w:t>
      </w:r>
      <w:r w:rsidR="009D4C73">
        <w:rPr>
          <w:rFonts w:ascii="Arial" w:hAnsi="Arial" w:cs="Arial"/>
        </w:rPr>
        <w:t xml:space="preserve"> </w:t>
      </w:r>
      <w:r>
        <w:rPr>
          <w:rFonts w:ascii="Arial" w:hAnsi="Arial" w:cs="Arial"/>
        </w:rPr>
        <w:t xml:space="preserve">not suffice. Rather, a comprehensive review of pricing including whether charges for individuals and groups remain the same.  </w:t>
      </w:r>
      <w:r w:rsidR="00DD6667">
        <w:rPr>
          <w:rFonts w:ascii="Arial" w:hAnsi="Arial" w:cs="Arial"/>
        </w:rPr>
        <w:t>This could include different price charging for individuals and groups. Whilst mos</w:t>
      </w:r>
      <w:r w:rsidR="00207581">
        <w:rPr>
          <w:rFonts w:ascii="Arial" w:hAnsi="Arial" w:cs="Arial"/>
        </w:rPr>
        <w:t>t councils do charge the same, four</w:t>
      </w:r>
      <w:r w:rsidR="00DD6667">
        <w:rPr>
          <w:rFonts w:ascii="Arial" w:hAnsi="Arial" w:cs="Arial"/>
        </w:rPr>
        <w:t xml:space="preserve"> Councils do charge less for groups.</w:t>
      </w:r>
      <w:r w:rsidR="00154D4C">
        <w:rPr>
          <w:rFonts w:ascii="Arial" w:hAnsi="Arial" w:cs="Arial"/>
        </w:rPr>
        <w:t xml:space="preserve"> </w:t>
      </w:r>
    </w:p>
    <w:p w:rsidR="00624AB5" w:rsidRDefault="00624AB5"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624AB5" w:rsidRDefault="00624AB5"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A comprehensive review of the Pricing Strategy should be undertaken and that strategy must link to all other business strategies such as a Business Growth Strategy. </w:t>
      </w:r>
    </w:p>
    <w:p w:rsidR="00B725A1" w:rsidRDefault="00B725A1" w:rsidP="00306DE0">
      <w:pPr>
        <w:pStyle w:val="ListParagraph"/>
        <w:autoSpaceDE w:val="0"/>
        <w:autoSpaceDN w:val="0"/>
        <w:adjustRightInd w:val="0"/>
        <w:spacing w:line="276" w:lineRule="auto"/>
        <w:ind w:left="360"/>
        <w:rPr>
          <w:rFonts w:ascii="Arial" w:hAnsi="Arial" w:cs="Arial"/>
        </w:rPr>
      </w:pPr>
    </w:p>
    <w:p w:rsidR="00DE3573" w:rsidRDefault="00DE3573" w:rsidP="00841176">
      <w:pPr>
        <w:pStyle w:val="ListParagraph"/>
        <w:numPr>
          <w:ilvl w:val="0"/>
          <w:numId w:val="10"/>
        </w:numPr>
        <w:autoSpaceDE w:val="0"/>
        <w:autoSpaceDN w:val="0"/>
        <w:adjustRightInd w:val="0"/>
        <w:spacing w:line="276" w:lineRule="auto"/>
        <w:rPr>
          <w:rFonts w:ascii="Arial" w:hAnsi="Arial" w:cs="Arial"/>
        </w:rPr>
      </w:pPr>
      <w:r w:rsidRPr="007C4560">
        <w:rPr>
          <w:rFonts w:ascii="Arial" w:hAnsi="Arial" w:cs="Arial"/>
        </w:rPr>
        <w:t xml:space="preserve">Waiting Lists </w:t>
      </w:r>
    </w:p>
    <w:p w:rsidR="007C4560" w:rsidRPr="007C4560" w:rsidRDefault="007C4560" w:rsidP="00306DE0">
      <w:pPr>
        <w:pStyle w:val="ListParagraph"/>
        <w:autoSpaceDE w:val="0"/>
        <w:autoSpaceDN w:val="0"/>
        <w:adjustRightInd w:val="0"/>
        <w:spacing w:line="276" w:lineRule="auto"/>
        <w:ind w:left="360"/>
        <w:rPr>
          <w:rFonts w:ascii="Arial" w:hAnsi="Arial" w:cs="Arial"/>
        </w:rPr>
      </w:pPr>
    </w:p>
    <w:p w:rsidR="00DE3573" w:rsidRDefault="00DE3573" w:rsidP="006C0B38">
      <w:pPr>
        <w:autoSpaceDE w:val="0"/>
        <w:autoSpaceDN w:val="0"/>
        <w:adjustRightInd w:val="0"/>
        <w:rPr>
          <w:rFonts w:ascii="Arial" w:hAnsi="Arial" w:cs="Arial"/>
        </w:rPr>
      </w:pPr>
      <w:r>
        <w:rPr>
          <w:rFonts w:ascii="Arial" w:hAnsi="Arial" w:cs="Arial"/>
        </w:rPr>
        <w:t>There is no formal waiting list</w:t>
      </w:r>
      <w:r w:rsidR="00040AE4">
        <w:rPr>
          <w:rFonts w:ascii="Arial" w:hAnsi="Arial" w:cs="Arial"/>
        </w:rPr>
        <w:t xml:space="preserve"> maintained. O</w:t>
      </w:r>
      <w:r>
        <w:rPr>
          <w:rFonts w:ascii="Arial" w:hAnsi="Arial" w:cs="Arial"/>
        </w:rPr>
        <w:t xml:space="preserve">n surveying the Music </w:t>
      </w:r>
      <w:r w:rsidR="00F974EC">
        <w:rPr>
          <w:rFonts w:ascii="Arial" w:hAnsi="Arial" w:cs="Arial"/>
        </w:rPr>
        <w:t>Instructors</w:t>
      </w:r>
      <w:r>
        <w:rPr>
          <w:rFonts w:ascii="Arial" w:hAnsi="Arial" w:cs="Arial"/>
        </w:rPr>
        <w:t>, half of the respon</w:t>
      </w:r>
      <w:r w:rsidR="006E787C">
        <w:rPr>
          <w:rFonts w:ascii="Arial" w:hAnsi="Arial" w:cs="Arial"/>
        </w:rPr>
        <w:t>dents</w:t>
      </w:r>
      <w:r>
        <w:rPr>
          <w:rFonts w:ascii="Arial" w:hAnsi="Arial" w:cs="Arial"/>
        </w:rPr>
        <w:t xml:space="preserve"> advised he/she had a waiting list with an overall total of 268. (This is f</w:t>
      </w:r>
      <w:r w:rsidR="006E787C">
        <w:rPr>
          <w:rFonts w:ascii="Arial" w:hAnsi="Arial" w:cs="Arial"/>
        </w:rPr>
        <w:t>rom</w:t>
      </w:r>
      <w:r>
        <w:rPr>
          <w:rFonts w:ascii="Arial" w:hAnsi="Arial" w:cs="Arial"/>
        </w:rPr>
        <w:t xml:space="preserve"> the 39 of 43 instr</w:t>
      </w:r>
      <w:r w:rsidR="00257C94">
        <w:rPr>
          <w:rFonts w:ascii="Arial" w:hAnsi="Arial" w:cs="Arial"/>
        </w:rPr>
        <w:t>uctors</w:t>
      </w:r>
      <w:r>
        <w:rPr>
          <w:rFonts w:ascii="Arial" w:hAnsi="Arial" w:cs="Arial"/>
        </w:rPr>
        <w:t xml:space="preserve"> who responded).</w:t>
      </w:r>
      <w:r w:rsidR="00257C94">
        <w:rPr>
          <w:rFonts w:ascii="Arial" w:hAnsi="Arial" w:cs="Arial"/>
        </w:rPr>
        <w:t xml:space="preserve"> Individual Music Instructors can maintain their own active lists.  </w:t>
      </w:r>
      <w:r w:rsidR="00207581" w:rsidRPr="00417A0C">
        <w:rPr>
          <w:rFonts w:ascii="Arial" w:hAnsi="Arial" w:cs="Arial"/>
        </w:rPr>
        <w:t>Some respondents from the S</w:t>
      </w:r>
      <w:r w:rsidR="00D569E2">
        <w:rPr>
          <w:rFonts w:ascii="Arial" w:hAnsi="Arial" w:cs="Arial"/>
        </w:rPr>
        <w:t>1</w:t>
      </w:r>
      <w:r w:rsidR="00207581" w:rsidRPr="00417A0C">
        <w:rPr>
          <w:rFonts w:ascii="Arial" w:hAnsi="Arial" w:cs="Arial"/>
        </w:rPr>
        <w:t xml:space="preserve"> </w:t>
      </w:r>
      <w:r w:rsidR="00D569E2" w:rsidRPr="00417A0C">
        <w:rPr>
          <w:rFonts w:ascii="Arial" w:hAnsi="Arial" w:cs="Arial"/>
        </w:rPr>
        <w:t>parents’</w:t>
      </w:r>
      <w:r w:rsidR="00207581" w:rsidRPr="00417A0C">
        <w:rPr>
          <w:rFonts w:ascii="Arial" w:hAnsi="Arial" w:cs="Arial"/>
        </w:rPr>
        <w:t xml:space="preserve"> survey who</w:t>
      </w:r>
      <w:r w:rsidR="00D569E2">
        <w:rPr>
          <w:rFonts w:ascii="Arial" w:hAnsi="Arial" w:cs="Arial"/>
        </w:rPr>
        <w:t>se</w:t>
      </w:r>
      <w:r w:rsidR="00207581" w:rsidRPr="00417A0C">
        <w:rPr>
          <w:rFonts w:ascii="Arial" w:hAnsi="Arial" w:cs="Arial"/>
        </w:rPr>
        <w:t xml:space="preserve"> child hadn’t been offered an instrument were not aware whether they were on a waiting list or not.</w:t>
      </w:r>
    </w:p>
    <w:p w:rsidR="00E75F1F" w:rsidRDefault="00E75F1F" w:rsidP="006C0B38">
      <w:pPr>
        <w:autoSpaceDE w:val="0"/>
        <w:autoSpaceDN w:val="0"/>
        <w:adjustRightInd w:val="0"/>
        <w:rPr>
          <w:rFonts w:ascii="Arial" w:hAnsi="Arial" w:cs="Arial"/>
        </w:rPr>
      </w:pPr>
    </w:p>
    <w:p w:rsidR="00681BA0" w:rsidRDefault="00DE3573"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RECOMMENDATION </w:t>
      </w:r>
    </w:p>
    <w:p w:rsidR="00624AB5" w:rsidRDefault="00624AB5" w:rsidP="00624AB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A Waiting List should be designed, maintained and should be proactively used as part of the overall management of the service and relevant </w:t>
      </w:r>
      <w:r w:rsidR="00F974EC">
        <w:rPr>
          <w:rFonts w:ascii="Arial" w:hAnsi="Arial" w:cs="Arial"/>
        </w:rPr>
        <w:t>strategies</w:t>
      </w:r>
      <w:r>
        <w:rPr>
          <w:rFonts w:ascii="Arial" w:hAnsi="Arial" w:cs="Arial"/>
        </w:rPr>
        <w:t xml:space="preserve"> such as Growth. </w:t>
      </w:r>
    </w:p>
    <w:p w:rsidR="00255B36" w:rsidRDefault="00255B36" w:rsidP="006122A7">
      <w:pPr>
        <w:autoSpaceDE w:val="0"/>
        <w:autoSpaceDN w:val="0"/>
        <w:adjustRightInd w:val="0"/>
        <w:rPr>
          <w:rFonts w:ascii="Arial" w:hAnsi="Arial" w:cs="Arial"/>
        </w:rPr>
      </w:pPr>
    </w:p>
    <w:p w:rsidR="006122A7" w:rsidRDefault="007C4560" w:rsidP="006122A7">
      <w:pPr>
        <w:autoSpaceDE w:val="0"/>
        <w:autoSpaceDN w:val="0"/>
        <w:adjustRightInd w:val="0"/>
        <w:rPr>
          <w:rFonts w:ascii="Arial" w:hAnsi="Arial" w:cs="Arial"/>
        </w:rPr>
      </w:pPr>
      <w:r>
        <w:rPr>
          <w:rFonts w:ascii="Arial" w:hAnsi="Arial" w:cs="Arial"/>
        </w:rPr>
        <w:t xml:space="preserve">(c) </w:t>
      </w:r>
      <w:r w:rsidR="006122A7" w:rsidRPr="00507181">
        <w:rPr>
          <w:rFonts w:ascii="Arial" w:hAnsi="Arial" w:cs="Arial"/>
        </w:rPr>
        <w:t>Duration of lessons</w:t>
      </w:r>
      <w:r w:rsidR="008919D8">
        <w:rPr>
          <w:rFonts w:ascii="Arial" w:hAnsi="Arial" w:cs="Arial"/>
        </w:rPr>
        <w:t xml:space="preserve"> &amp; group sizes</w:t>
      </w:r>
    </w:p>
    <w:p w:rsidR="006122A7" w:rsidRDefault="006122A7" w:rsidP="006122A7">
      <w:pPr>
        <w:autoSpaceDE w:val="0"/>
        <w:autoSpaceDN w:val="0"/>
        <w:adjustRightInd w:val="0"/>
        <w:rPr>
          <w:rFonts w:ascii="Arial" w:hAnsi="Arial" w:cs="Arial"/>
        </w:rPr>
      </w:pPr>
      <w:r w:rsidRPr="006122A7">
        <w:rPr>
          <w:rFonts w:ascii="Arial" w:hAnsi="Arial" w:cs="Arial"/>
        </w:rPr>
        <w:t>The duration of lessons for music tuition across all Councils is about 25-30 mins</w:t>
      </w:r>
      <w:r>
        <w:rPr>
          <w:rFonts w:ascii="Arial" w:hAnsi="Arial" w:cs="Arial"/>
        </w:rPr>
        <w:t>.  H</w:t>
      </w:r>
      <w:r w:rsidRPr="006122A7">
        <w:rPr>
          <w:rFonts w:ascii="Arial" w:hAnsi="Arial" w:cs="Arial"/>
        </w:rPr>
        <w:t xml:space="preserve">owever, where there </w:t>
      </w:r>
      <w:r>
        <w:rPr>
          <w:rFonts w:ascii="Arial" w:hAnsi="Arial" w:cs="Arial"/>
        </w:rPr>
        <w:t xml:space="preserve">does appear to be </w:t>
      </w:r>
      <w:r w:rsidRPr="006122A7">
        <w:rPr>
          <w:rFonts w:ascii="Arial" w:hAnsi="Arial" w:cs="Arial"/>
        </w:rPr>
        <w:t>quite material variances is the number of pupils per class group. Whilst Highland is mostly 2-3</w:t>
      </w:r>
      <w:r>
        <w:rPr>
          <w:rFonts w:ascii="Arial" w:hAnsi="Arial" w:cs="Arial"/>
        </w:rPr>
        <w:t xml:space="preserve">, across Scotland numbers are </w:t>
      </w:r>
      <w:r w:rsidRPr="006122A7">
        <w:rPr>
          <w:rFonts w:ascii="Arial" w:hAnsi="Arial" w:cs="Arial"/>
        </w:rPr>
        <w:t xml:space="preserve">quite often 6, 8 or even 10.  </w:t>
      </w:r>
    </w:p>
    <w:p w:rsidR="006122A7" w:rsidRPr="006122A7" w:rsidRDefault="006122A7" w:rsidP="006122A7">
      <w:pPr>
        <w:autoSpaceDE w:val="0"/>
        <w:autoSpaceDN w:val="0"/>
        <w:adjustRightInd w:val="0"/>
        <w:rPr>
          <w:rFonts w:ascii="Arial" w:hAnsi="Arial" w:cs="Arial"/>
          <w:i/>
        </w:rPr>
      </w:pPr>
      <w:r w:rsidRPr="006122A7">
        <w:rPr>
          <w:rFonts w:ascii="Arial" w:hAnsi="Arial" w:cs="Arial"/>
        </w:rPr>
        <w:t>There can be various reasons why numbers can vary including demand for that instrument</w:t>
      </w:r>
      <w:r w:rsidR="00207581">
        <w:rPr>
          <w:rFonts w:ascii="Arial" w:hAnsi="Arial" w:cs="Arial"/>
        </w:rPr>
        <w:t xml:space="preserve">, </w:t>
      </w:r>
      <w:r w:rsidR="00207581" w:rsidRPr="00417A0C">
        <w:rPr>
          <w:rFonts w:ascii="Arial" w:hAnsi="Arial" w:cs="Arial"/>
        </w:rPr>
        <w:t>the size of the teaching space provided</w:t>
      </w:r>
      <w:r w:rsidRPr="00417A0C">
        <w:rPr>
          <w:rFonts w:ascii="Arial" w:hAnsi="Arial" w:cs="Arial"/>
        </w:rPr>
        <w:t xml:space="preserve"> or the particular location of the customer.  According to the music instructors teaching in groups can be extremely beneficial too. Examples of feedback included: “</w:t>
      </w:r>
      <w:r w:rsidRPr="00417A0C">
        <w:rPr>
          <w:rFonts w:ascii="Arial" w:hAnsi="Arial" w:cs="Arial"/>
          <w:i/>
        </w:rPr>
        <w:t>Bagpipes could be</w:t>
      </w:r>
      <w:r w:rsidRPr="006122A7">
        <w:rPr>
          <w:rFonts w:ascii="Arial" w:hAnsi="Arial" w:cs="Arial"/>
          <w:i/>
        </w:rPr>
        <w:t xml:space="preserve"> included more in group work”, “grouping pupils with a similar level”, “would like to take on more pupils in groups (if I had the extra instruments).”</w:t>
      </w:r>
    </w:p>
    <w:p w:rsidR="006122A7" w:rsidRDefault="006122A7" w:rsidP="006122A7">
      <w:pPr>
        <w:autoSpaceDE w:val="0"/>
        <w:autoSpaceDN w:val="0"/>
        <w:adjustRightInd w:val="0"/>
        <w:rPr>
          <w:rFonts w:ascii="Arial" w:hAnsi="Arial" w:cs="Arial"/>
        </w:rPr>
      </w:pPr>
      <w:r w:rsidRPr="006122A7">
        <w:rPr>
          <w:rFonts w:ascii="Arial" w:hAnsi="Arial" w:cs="Arial"/>
        </w:rPr>
        <w:t xml:space="preserve">Particularly at a time of financial challenge what teaching by groups does offer is the opportunity to teach more customers </w:t>
      </w:r>
      <w:r>
        <w:rPr>
          <w:rFonts w:ascii="Arial" w:hAnsi="Arial" w:cs="Arial"/>
        </w:rPr>
        <w:t>for the same costs (</w:t>
      </w:r>
      <w:r w:rsidRPr="006122A7">
        <w:rPr>
          <w:rFonts w:ascii="Arial" w:hAnsi="Arial" w:cs="Arial"/>
        </w:rPr>
        <w:t>foregoing any instrument costs that are borne by the service provider</w:t>
      </w:r>
      <w:r>
        <w:rPr>
          <w:rFonts w:ascii="Arial" w:hAnsi="Arial" w:cs="Arial"/>
        </w:rPr>
        <w:t xml:space="preserve">). </w:t>
      </w:r>
    </w:p>
    <w:p w:rsidR="008919D8" w:rsidRDefault="008919D8" w:rsidP="008919D8">
      <w:pPr>
        <w:autoSpaceDE w:val="0"/>
        <w:autoSpaceDN w:val="0"/>
        <w:adjustRightInd w:val="0"/>
        <w:rPr>
          <w:rFonts w:ascii="Arial" w:hAnsi="Arial" w:cs="Arial"/>
        </w:rPr>
      </w:pPr>
      <w:r>
        <w:rPr>
          <w:rFonts w:ascii="Arial" w:hAnsi="Arial" w:cs="Arial"/>
        </w:rPr>
        <w:t>There is limited information as to how lessons are arranged such as for musical pieces depending on level of pupils, instrument school size, etc.  Some smaller groups or more individual can tend to be fo</w:t>
      </w:r>
      <w:r w:rsidR="006E787C">
        <w:rPr>
          <w:rFonts w:ascii="Arial" w:hAnsi="Arial" w:cs="Arial"/>
        </w:rPr>
        <w:t>r the senior phase such as S5/6</w:t>
      </w:r>
      <w:r>
        <w:rPr>
          <w:rFonts w:ascii="Arial" w:hAnsi="Arial" w:cs="Arial"/>
        </w:rPr>
        <w:t xml:space="preserve">.  However, our research has found that the Music Instructors spend 44% of </w:t>
      </w:r>
      <w:r w:rsidR="00F974EC">
        <w:rPr>
          <w:rFonts w:ascii="Arial" w:hAnsi="Arial" w:cs="Arial"/>
        </w:rPr>
        <w:t>their</w:t>
      </w:r>
      <w:r>
        <w:rPr>
          <w:rFonts w:ascii="Arial" w:hAnsi="Arial" w:cs="Arial"/>
        </w:rPr>
        <w:t xml:space="preserve"> </w:t>
      </w:r>
      <w:r w:rsidRPr="00912955">
        <w:rPr>
          <w:rFonts w:ascii="Arial" w:hAnsi="Arial" w:cs="Arial"/>
        </w:rPr>
        <w:t>time is evenly split between Individual lessons/Group</w:t>
      </w:r>
      <w:r>
        <w:rPr>
          <w:rFonts w:ascii="Arial" w:hAnsi="Arial" w:cs="Arial"/>
        </w:rPr>
        <w:t xml:space="preserve"> whilst 47% advised was predominantly </w:t>
      </w:r>
      <w:r w:rsidRPr="00912955">
        <w:rPr>
          <w:rFonts w:ascii="Arial" w:hAnsi="Arial" w:cs="Arial"/>
        </w:rPr>
        <w:t xml:space="preserve">groups.  </w:t>
      </w:r>
      <w:r>
        <w:rPr>
          <w:rFonts w:ascii="Arial" w:hAnsi="Arial" w:cs="Arial"/>
        </w:rPr>
        <w:t xml:space="preserve">9% </w:t>
      </w:r>
      <w:r w:rsidRPr="00912955">
        <w:rPr>
          <w:rFonts w:ascii="Arial" w:hAnsi="Arial" w:cs="Arial"/>
        </w:rPr>
        <w:t>taught predominantly on a one-to-one basis.</w:t>
      </w:r>
      <w:r>
        <w:rPr>
          <w:rFonts w:ascii="Arial" w:hAnsi="Arial" w:cs="Arial"/>
        </w:rPr>
        <w:t xml:space="preserve">  The financial impact assessment of a change in pricing strategy would need to reflect this. </w:t>
      </w:r>
    </w:p>
    <w:p w:rsidR="006122A7" w:rsidRPr="006122A7" w:rsidRDefault="006122A7" w:rsidP="006122A7">
      <w:pPr>
        <w:autoSpaceDE w:val="0"/>
        <w:autoSpaceDN w:val="0"/>
        <w:adjustRightInd w:val="0"/>
        <w:rPr>
          <w:rFonts w:ascii="Arial" w:hAnsi="Arial" w:cs="Arial"/>
        </w:rPr>
      </w:pPr>
      <w:r w:rsidRPr="006122A7">
        <w:rPr>
          <w:rFonts w:ascii="Arial" w:hAnsi="Arial" w:cs="Arial"/>
        </w:rPr>
        <w:t xml:space="preserve">The reality is that a combination of 1-2-1 and varying group sizes will always be part of any delivery model particularly for the geographical challenges that an area like Highland </w:t>
      </w:r>
      <w:r w:rsidR="008575B2">
        <w:rPr>
          <w:rFonts w:ascii="Arial" w:hAnsi="Arial" w:cs="Arial"/>
        </w:rPr>
        <w:t>requires</w:t>
      </w:r>
      <w:r w:rsidRPr="006122A7">
        <w:rPr>
          <w:rFonts w:ascii="Arial" w:hAnsi="Arial" w:cs="Arial"/>
        </w:rPr>
        <w:t>.  However, to increase the customer base – and thereby income – within existing resources and therefore affordability levels</w:t>
      </w:r>
      <w:r w:rsidR="00687114">
        <w:rPr>
          <w:rFonts w:ascii="Arial" w:hAnsi="Arial" w:cs="Arial"/>
        </w:rPr>
        <w:t>,</w:t>
      </w:r>
      <w:r w:rsidRPr="006122A7">
        <w:rPr>
          <w:rFonts w:ascii="Arial" w:hAnsi="Arial" w:cs="Arial"/>
        </w:rPr>
        <w:t xml:space="preserve"> increasing the amount of teaching via groups has to be part of any strategic approach to delivering music tuition.</w:t>
      </w:r>
    </w:p>
    <w:p w:rsidR="0037791F" w:rsidRDefault="006122A7" w:rsidP="0037791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RECOMMENDATION </w:t>
      </w:r>
    </w:p>
    <w:p w:rsidR="006122A7" w:rsidRDefault="0037791F" w:rsidP="00C94F63">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The service provider should maximise the size of groups wherever possible and practicable. This may require investment in more instruments. </w:t>
      </w:r>
      <w:r w:rsidR="00A13BBF">
        <w:rPr>
          <w:rFonts w:ascii="Arial" w:hAnsi="Arial" w:cs="Arial"/>
        </w:rPr>
        <w:t xml:space="preserve"> </w:t>
      </w:r>
    </w:p>
    <w:p w:rsidR="00C94F63" w:rsidRDefault="00C94F63" w:rsidP="00C94F63">
      <w:pPr>
        <w:autoSpaceDE w:val="0"/>
        <w:autoSpaceDN w:val="0"/>
        <w:adjustRightInd w:val="0"/>
        <w:spacing w:after="0"/>
        <w:rPr>
          <w:rFonts w:ascii="Arial" w:hAnsi="Arial" w:cs="Arial"/>
        </w:rPr>
      </w:pPr>
    </w:p>
    <w:p w:rsidR="008919D8" w:rsidRPr="008919D8" w:rsidRDefault="008919D8" w:rsidP="00C94F63">
      <w:pPr>
        <w:autoSpaceDE w:val="0"/>
        <w:autoSpaceDN w:val="0"/>
        <w:adjustRightInd w:val="0"/>
        <w:spacing w:after="0"/>
        <w:rPr>
          <w:rFonts w:ascii="Arial" w:hAnsi="Arial" w:cs="Arial"/>
        </w:rPr>
      </w:pPr>
      <w:r>
        <w:rPr>
          <w:rFonts w:ascii="Arial" w:hAnsi="Arial" w:cs="Arial"/>
        </w:rPr>
        <w:t>(d) Fee levels</w:t>
      </w:r>
    </w:p>
    <w:p w:rsidR="00B34649" w:rsidRDefault="00682278" w:rsidP="00682278">
      <w:pPr>
        <w:autoSpaceDE w:val="0"/>
        <w:autoSpaceDN w:val="0"/>
        <w:adjustRightInd w:val="0"/>
        <w:rPr>
          <w:rFonts w:ascii="Arial" w:hAnsi="Arial" w:cs="Arial"/>
        </w:rPr>
      </w:pPr>
      <w:r w:rsidRPr="009D4C73">
        <w:rPr>
          <w:rFonts w:ascii="Arial" w:hAnsi="Arial" w:cs="Arial"/>
        </w:rPr>
        <w:t xml:space="preserve">In February 2017, as part of the budget process setting for the 17/18 year, </w:t>
      </w:r>
      <w:r>
        <w:rPr>
          <w:rFonts w:ascii="Arial" w:hAnsi="Arial" w:cs="Arial"/>
        </w:rPr>
        <w:t xml:space="preserve">Members agreed </w:t>
      </w:r>
      <w:r w:rsidRPr="009D4C73">
        <w:rPr>
          <w:rFonts w:ascii="Arial" w:hAnsi="Arial" w:cs="Arial"/>
        </w:rPr>
        <w:t>a</w:t>
      </w:r>
      <w:r>
        <w:rPr>
          <w:rFonts w:ascii="Arial" w:hAnsi="Arial" w:cs="Arial"/>
        </w:rPr>
        <w:t xml:space="preserve"> 10%</w:t>
      </w:r>
      <w:r w:rsidRPr="009D4C73">
        <w:rPr>
          <w:rFonts w:ascii="Arial" w:hAnsi="Arial" w:cs="Arial"/>
        </w:rPr>
        <w:t xml:space="preserve"> increase</w:t>
      </w:r>
      <w:r>
        <w:rPr>
          <w:rFonts w:ascii="Arial" w:hAnsi="Arial" w:cs="Arial"/>
        </w:rPr>
        <w:t xml:space="preserve">. </w:t>
      </w:r>
      <w:r w:rsidR="00B34649">
        <w:rPr>
          <w:rFonts w:ascii="Arial" w:hAnsi="Arial" w:cs="Arial"/>
        </w:rPr>
        <w:t>For this particular saving, the minute included “</w:t>
      </w:r>
      <w:r w:rsidR="00B34649" w:rsidRPr="00B34649">
        <w:rPr>
          <w:rFonts w:ascii="Arial" w:hAnsi="Arial" w:cs="Arial"/>
          <w:i/>
        </w:rPr>
        <w:t>it was considered that the provision of music tuition within schools both improved self-esteem and helped in addressing the attainment gap and it was a concern that the savings proposals could have the effect of limiting opportunities in this regard</w:t>
      </w:r>
      <w:r w:rsidR="00B34649">
        <w:rPr>
          <w:rFonts w:ascii="Arial" w:hAnsi="Arial" w:cs="Arial"/>
        </w:rPr>
        <w:t xml:space="preserve">”. </w:t>
      </w:r>
    </w:p>
    <w:p w:rsidR="00682278" w:rsidRDefault="00682278" w:rsidP="00682278">
      <w:pPr>
        <w:autoSpaceDE w:val="0"/>
        <w:autoSpaceDN w:val="0"/>
        <w:adjustRightInd w:val="0"/>
        <w:rPr>
          <w:rFonts w:ascii="Arial" w:hAnsi="Arial" w:cs="Arial"/>
        </w:rPr>
      </w:pPr>
      <w:r>
        <w:rPr>
          <w:rFonts w:ascii="Arial" w:hAnsi="Arial" w:cs="Arial"/>
        </w:rPr>
        <w:t xml:space="preserve">For reasons of rounding, </w:t>
      </w:r>
      <w:r w:rsidRPr="009D4C73">
        <w:rPr>
          <w:rFonts w:ascii="Arial" w:hAnsi="Arial" w:cs="Arial"/>
        </w:rPr>
        <w:t xml:space="preserve">the </w:t>
      </w:r>
      <w:r>
        <w:rPr>
          <w:rFonts w:ascii="Arial" w:hAnsi="Arial" w:cs="Arial"/>
        </w:rPr>
        <w:t xml:space="preserve">Care &amp; Learning Service </w:t>
      </w:r>
      <w:r w:rsidRPr="009D4C73">
        <w:rPr>
          <w:rFonts w:ascii="Arial" w:hAnsi="Arial" w:cs="Arial"/>
        </w:rPr>
        <w:t>determined the monthly charge of £26.50 be levied</w:t>
      </w:r>
      <w:r>
        <w:rPr>
          <w:rFonts w:ascii="Arial" w:hAnsi="Arial" w:cs="Arial"/>
        </w:rPr>
        <w:t>,</w:t>
      </w:r>
      <w:r w:rsidRPr="009D4C73">
        <w:rPr>
          <w:rFonts w:ascii="Arial" w:hAnsi="Arial" w:cs="Arial"/>
        </w:rPr>
        <w:t xml:space="preserve"> £318 per annum.  </w:t>
      </w:r>
      <w:r>
        <w:rPr>
          <w:rFonts w:ascii="Arial" w:hAnsi="Arial" w:cs="Arial"/>
        </w:rPr>
        <w:t xml:space="preserve">It should have been £26.62 per month; £319.44 per annum.   In </w:t>
      </w:r>
      <w:r w:rsidRPr="009D4C73">
        <w:rPr>
          <w:rFonts w:ascii="Arial" w:hAnsi="Arial" w:cs="Arial"/>
        </w:rPr>
        <w:t xml:space="preserve">reality </w:t>
      </w:r>
      <w:r w:rsidRPr="00682278">
        <w:rPr>
          <w:rFonts w:ascii="Arial" w:hAnsi="Arial" w:cs="Arial"/>
          <w:i/>
        </w:rPr>
        <w:t>only</w:t>
      </w:r>
      <w:r>
        <w:rPr>
          <w:rFonts w:ascii="Arial" w:hAnsi="Arial" w:cs="Arial"/>
        </w:rPr>
        <w:t xml:space="preserve"> </w:t>
      </w:r>
      <w:r w:rsidRPr="009D4C73">
        <w:rPr>
          <w:rFonts w:ascii="Arial" w:hAnsi="Arial" w:cs="Arial"/>
        </w:rPr>
        <w:t xml:space="preserve">a 9.5% increase </w:t>
      </w:r>
      <w:r>
        <w:rPr>
          <w:rFonts w:ascii="Arial" w:hAnsi="Arial" w:cs="Arial"/>
        </w:rPr>
        <w:t xml:space="preserve">was applied and is the equivalent to </w:t>
      </w:r>
      <w:r w:rsidRPr="009D4C73">
        <w:rPr>
          <w:rFonts w:ascii="Arial" w:hAnsi="Arial" w:cs="Arial"/>
        </w:rPr>
        <w:t>approx. £3</w:t>
      </w:r>
      <w:r>
        <w:rPr>
          <w:rFonts w:ascii="Arial" w:hAnsi="Arial" w:cs="Arial"/>
        </w:rPr>
        <w:t xml:space="preserve">.2k shortfall in income. </w:t>
      </w:r>
    </w:p>
    <w:p w:rsidR="00AA2284" w:rsidRDefault="00682278" w:rsidP="00682278">
      <w:pPr>
        <w:autoSpaceDE w:val="0"/>
        <w:autoSpaceDN w:val="0"/>
        <w:adjustRightInd w:val="0"/>
        <w:rPr>
          <w:rFonts w:ascii="Arial" w:hAnsi="Arial" w:cs="Arial"/>
        </w:rPr>
      </w:pPr>
      <w:r w:rsidRPr="009D4C73">
        <w:rPr>
          <w:rFonts w:ascii="Arial" w:hAnsi="Arial" w:cs="Arial"/>
        </w:rPr>
        <w:t xml:space="preserve">The final prices recommended </w:t>
      </w:r>
      <w:r w:rsidR="00687114">
        <w:rPr>
          <w:rFonts w:ascii="Arial" w:hAnsi="Arial" w:cs="Arial"/>
        </w:rPr>
        <w:t xml:space="preserve">for </w:t>
      </w:r>
      <w:r w:rsidRPr="009D4C73">
        <w:rPr>
          <w:rFonts w:ascii="Arial" w:hAnsi="Arial" w:cs="Arial"/>
        </w:rPr>
        <w:t>18/19 are</w:t>
      </w:r>
      <w:r w:rsidR="00233C60">
        <w:rPr>
          <w:rFonts w:ascii="Arial" w:hAnsi="Arial" w:cs="Arial"/>
        </w:rPr>
        <w:t xml:space="preserve"> presented later in this report. H</w:t>
      </w:r>
      <w:r w:rsidRPr="009D4C73">
        <w:rPr>
          <w:rFonts w:ascii="Arial" w:hAnsi="Arial" w:cs="Arial"/>
        </w:rPr>
        <w:t>owever given the significant financial challenge facing the Council, it is recommended that the prices are increased from April 18/19 to at lea</w:t>
      </w:r>
      <w:r w:rsidR="00BE503E">
        <w:rPr>
          <w:rFonts w:ascii="Arial" w:hAnsi="Arial" w:cs="Arial"/>
        </w:rPr>
        <w:t>st those approved in February 20</w:t>
      </w:r>
      <w:r w:rsidRPr="009D4C73">
        <w:rPr>
          <w:rFonts w:ascii="Arial" w:hAnsi="Arial" w:cs="Arial"/>
        </w:rPr>
        <w:t xml:space="preserve">17, i.e. at least 0.5% to the level already agreed by members.  </w:t>
      </w:r>
    </w:p>
    <w:p w:rsidR="00682278" w:rsidRPr="009D4C73" w:rsidRDefault="00154D4C" w:rsidP="001C048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8919D8" w:rsidRDefault="001C048A" w:rsidP="001C048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Prices charged from April 2018 should be at least 10% higher than 16/17 as approved by Members. </w:t>
      </w:r>
    </w:p>
    <w:p w:rsidR="00987E5D" w:rsidRDefault="00987E5D" w:rsidP="00175A88">
      <w:pPr>
        <w:autoSpaceDE w:val="0"/>
        <w:autoSpaceDN w:val="0"/>
        <w:adjustRightInd w:val="0"/>
        <w:rPr>
          <w:rFonts w:ascii="Arial" w:hAnsi="Arial" w:cs="Arial"/>
        </w:rPr>
      </w:pPr>
    </w:p>
    <w:p w:rsidR="008919D8" w:rsidRDefault="00F974EC" w:rsidP="00175A88">
      <w:pPr>
        <w:autoSpaceDE w:val="0"/>
        <w:autoSpaceDN w:val="0"/>
        <w:adjustRightInd w:val="0"/>
        <w:rPr>
          <w:rFonts w:ascii="Arial" w:hAnsi="Arial" w:cs="Arial"/>
        </w:rPr>
      </w:pPr>
      <w:r>
        <w:rPr>
          <w:rFonts w:ascii="Arial" w:hAnsi="Arial" w:cs="Arial"/>
        </w:rPr>
        <w:t>(e</w:t>
      </w:r>
      <w:r w:rsidR="008919D8">
        <w:rPr>
          <w:rFonts w:ascii="Arial" w:hAnsi="Arial" w:cs="Arial"/>
        </w:rPr>
        <w:t xml:space="preserve">) </w:t>
      </w:r>
      <w:r>
        <w:rPr>
          <w:rFonts w:ascii="Arial" w:hAnsi="Arial" w:cs="Arial"/>
        </w:rPr>
        <w:t>Budgeting</w:t>
      </w:r>
      <w:r w:rsidR="008919D8">
        <w:rPr>
          <w:rFonts w:ascii="Arial" w:hAnsi="Arial" w:cs="Arial"/>
        </w:rPr>
        <w:t xml:space="preserve"> practice</w:t>
      </w:r>
    </w:p>
    <w:p w:rsidR="005B28EA" w:rsidRDefault="00175A88" w:rsidP="00175A88">
      <w:pPr>
        <w:autoSpaceDE w:val="0"/>
        <w:autoSpaceDN w:val="0"/>
        <w:adjustRightInd w:val="0"/>
        <w:rPr>
          <w:rFonts w:ascii="Arial" w:hAnsi="Arial" w:cs="Arial"/>
        </w:rPr>
      </w:pPr>
      <w:r>
        <w:rPr>
          <w:rFonts w:ascii="Arial" w:hAnsi="Arial" w:cs="Arial"/>
        </w:rPr>
        <w:t xml:space="preserve">Until </w:t>
      </w:r>
      <w:r w:rsidRPr="00175A88">
        <w:rPr>
          <w:rFonts w:ascii="Arial" w:hAnsi="Arial" w:cs="Arial"/>
        </w:rPr>
        <w:t>recently, th</w:t>
      </w:r>
      <w:r>
        <w:rPr>
          <w:rFonts w:ascii="Arial" w:hAnsi="Arial" w:cs="Arial"/>
        </w:rPr>
        <w:t xml:space="preserve">e savings figure of </w:t>
      </w:r>
      <w:r w:rsidR="00BE503E">
        <w:rPr>
          <w:rFonts w:ascii="Arial" w:hAnsi="Arial" w:cs="Arial"/>
        </w:rPr>
        <w:t>£</w:t>
      </w:r>
      <w:r>
        <w:rPr>
          <w:rFonts w:ascii="Arial" w:hAnsi="Arial" w:cs="Arial"/>
        </w:rPr>
        <w:t>70</w:t>
      </w:r>
      <w:r w:rsidR="00BE503E">
        <w:rPr>
          <w:rFonts w:ascii="Arial" w:hAnsi="Arial" w:cs="Arial"/>
        </w:rPr>
        <w:t>k</w:t>
      </w:r>
      <w:r>
        <w:rPr>
          <w:rFonts w:ascii="Arial" w:hAnsi="Arial" w:cs="Arial"/>
        </w:rPr>
        <w:t xml:space="preserve"> for 17/18 appeared </w:t>
      </w:r>
      <w:r w:rsidR="005B28EA">
        <w:rPr>
          <w:rFonts w:ascii="Arial" w:hAnsi="Arial" w:cs="Arial"/>
        </w:rPr>
        <w:t xml:space="preserve">as </w:t>
      </w:r>
      <w:r>
        <w:rPr>
          <w:rFonts w:ascii="Arial" w:hAnsi="Arial" w:cs="Arial"/>
        </w:rPr>
        <w:t>a negative (cost) figure on the budget. In</w:t>
      </w:r>
      <w:r w:rsidRPr="00175A88">
        <w:rPr>
          <w:rFonts w:ascii="Arial" w:hAnsi="Arial" w:cs="Arial"/>
        </w:rPr>
        <w:t xml:space="preserve"> other words, this was shown as pressure and not as an increase in income</w:t>
      </w:r>
      <w:r w:rsidR="005B28EA">
        <w:rPr>
          <w:rFonts w:ascii="Arial" w:hAnsi="Arial" w:cs="Arial"/>
        </w:rPr>
        <w:t xml:space="preserve"> (which was the basis of savings being proposed and approved by Members)</w:t>
      </w:r>
      <w:r w:rsidRPr="00175A88">
        <w:rPr>
          <w:rFonts w:ascii="Arial" w:hAnsi="Arial" w:cs="Arial"/>
        </w:rPr>
        <w:t xml:space="preserve">.  Positively, over the last few weeks, dialogue between the service and Corporate Finance has resulted in </w:t>
      </w:r>
      <w:r w:rsidR="005B28EA">
        <w:rPr>
          <w:rFonts w:ascii="Arial" w:hAnsi="Arial" w:cs="Arial"/>
        </w:rPr>
        <w:t xml:space="preserve">budgeted costs including overtime </w:t>
      </w:r>
      <w:r w:rsidRPr="00175A88">
        <w:rPr>
          <w:rFonts w:ascii="Arial" w:hAnsi="Arial" w:cs="Arial"/>
        </w:rPr>
        <w:t xml:space="preserve">being reduced by £32k which means the negative budget figure is now reduced to £38k.  </w:t>
      </w:r>
    </w:p>
    <w:p w:rsidR="005B28EA" w:rsidRDefault="005B28EA" w:rsidP="005B28EA">
      <w:pPr>
        <w:autoSpaceDE w:val="0"/>
        <w:autoSpaceDN w:val="0"/>
        <w:adjustRightInd w:val="0"/>
        <w:rPr>
          <w:rFonts w:ascii="Arial" w:hAnsi="Arial" w:cs="Arial"/>
        </w:rPr>
      </w:pPr>
      <w:r>
        <w:rPr>
          <w:rFonts w:ascii="Arial" w:hAnsi="Arial" w:cs="Arial"/>
        </w:rPr>
        <w:t>T</w:t>
      </w:r>
      <w:r w:rsidR="00175A88" w:rsidRPr="005B28EA">
        <w:rPr>
          <w:rFonts w:ascii="Arial" w:hAnsi="Arial" w:cs="Arial"/>
        </w:rPr>
        <w:t xml:space="preserve">he use of negative budgets from time to time can be effective, for instance when trying to budget for likely vacancies (e.g. the gap in between filling a post rather than not filling a post).  However, in this case its use has been more akin to being unclear how the additional saving was going to be delivered. </w:t>
      </w:r>
    </w:p>
    <w:p w:rsidR="005B28EA" w:rsidRPr="005B28EA" w:rsidRDefault="005B28EA" w:rsidP="005B28EA">
      <w:pPr>
        <w:autoSpaceDE w:val="0"/>
        <w:autoSpaceDN w:val="0"/>
        <w:adjustRightInd w:val="0"/>
        <w:rPr>
          <w:rFonts w:ascii="Arial" w:hAnsi="Arial" w:cs="Arial"/>
        </w:rPr>
      </w:pPr>
      <w:r>
        <w:rPr>
          <w:rFonts w:ascii="Arial" w:hAnsi="Arial" w:cs="Arial"/>
        </w:rPr>
        <w:t>O</w:t>
      </w:r>
      <w:r w:rsidR="00175A88" w:rsidRPr="005B28EA">
        <w:rPr>
          <w:rFonts w:ascii="Arial" w:hAnsi="Arial" w:cs="Arial"/>
        </w:rPr>
        <w:t>vertime ha</w:t>
      </w:r>
      <w:r w:rsidR="00F974EC">
        <w:rPr>
          <w:rFonts w:ascii="Arial" w:hAnsi="Arial" w:cs="Arial"/>
        </w:rPr>
        <w:t>s</w:t>
      </w:r>
      <w:r w:rsidR="00175A88" w:rsidRPr="005B28EA">
        <w:rPr>
          <w:rFonts w:ascii="Arial" w:hAnsi="Arial" w:cs="Arial"/>
        </w:rPr>
        <w:t xml:space="preserve"> been reduced by the </w:t>
      </w:r>
      <w:r w:rsidRPr="005B28EA">
        <w:rPr>
          <w:rFonts w:ascii="Arial" w:hAnsi="Arial" w:cs="Arial"/>
        </w:rPr>
        <w:t>S</w:t>
      </w:r>
      <w:r w:rsidR="00175A88" w:rsidRPr="005B28EA">
        <w:rPr>
          <w:rFonts w:ascii="Arial" w:hAnsi="Arial" w:cs="Arial"/>
        </w:rPr>
        <w:t xml:space="preserve">ervice significantly, from an annual spend in 16/17 </w:t>
      </w:r>
      <w:r w:rsidRPr="005B28EA">
        <w:rPr>
          <w:rFonts w:ascii="Arial" w:hAnsi="Arial" w:cs="Arial"/>
        </w:rPr>
        <w:t xml:space="preserve">£57k to </w:t>
      </w:r>
      <w:r w:rsidRPr="009C10C8">
        <w:rPr>
          <w:rFonts w:ascii="Arial" w:hAnsi="Arial" w:cs="Arial"/>
        </w:rPr>
        <w:t>£</w:t>
      </w:r>
      <w:r w:rsidR="009C10C8">
        <w:rPr>
          <w:rFonts w:ascii="Arial" w:hAnsi="Arial" w:cs="Arial"/>
        </w:rPr>
        <w:t>18</w:t>
      </w:r>
      <w:r w:rsidR="00737D31">
        <w:rPr>
          <w:rFonts w:ascii="Arial" w:hAnsi="Arial" w:cs="Arial"/>
        </w:rPr>
        <w:t xml:space="preserve">k </w:t>
      </w:r>
      <w:r w:rsidRPr="005B28EA">
        <w:rPr>
          <w:rFonts w:ascii="Arial" w:hAnsi="Arial" w:cs="Arial"/>
        </w:rPr>
        <w:t xml:space="preserve">(to </w:t>
      </w:r>
      <w:r w:rsidR="009C10C8">
        <w:rPr>
          <w:rFonts w:ascii="Arial" w:hAnsi="Arial" w:cs="Arial"/>
        </w:rPr>
        <w:t>end of November</w:t>
      </w:r>
      <w:r w:rsidRPr="005B28EA">
        <w:rPr>
          <w:rFonts w:ascii="Arial" w:hAnsi="Arial" w:cs="Arial"/>
        </w:rPr>
        <w:t xml:space="preserve">) </w:t>
      </w:r>
      <w:r w:rsidR="00175A88" w:rsidRPr="005B28EA">
        <w:rPr>
          <w:rFonts w:ascii="Arial" w:hAnsi="Arial" w:cs="Arial"/>
        </w:rPr>
        <w:t>in 17/</w:t>
      </w:r>
      <w:r w:rsidR="00F974EC" w:rsidRPr="005B28EA">
        <w:rPr>
          <w:rFonts w:ascii="Arial" w:hAnsi="Arial" w:cs="Arial"/>
        </w:rPr>
        <w:t>18.</w:t>
      </w:r>
      <w:r w:rsidRPr="005B28EA">
        <w:rPr>
          <w:rFonts w:ascii="Arial" w:hAnsi="Arial" w:cs="Arial"/>
        </w:rPr>
        <w:t xml:space="preserve"> </w:t>
      </w:r>
      <w:r w:rsidR="00175A88" w:rsidRPr="005B28EA">
        <w:rPr>
          <w:rFonts w:ascii="Arial" w:hAnsi="Arial" w:cs="Arial"/>
        </w:rPr>
        <w:t xml:space="preserve"> </w:t>
      </w:r>
      <w:r w:rsidRPr="005B28EA">
        <w:rPr>
          <w:rFonts w:ascii="Arial" w:hAnsi="Arial" w:cs="Arial"/>
        </w:rPr>
        <w:t>The</w:t>
      </w:r>
      <w:r w:rsidR="00175A88" w:rsidRPr="005B28EA">
        <w:rPr>
          <w:rFonts w:ascii="Arial" w:hAnsi="Arial" w:cs="Arial"/>
        </w:rPr>
        <w:t xml:space="preserve"> </w:t>
      </w:r>
      <w:r w:rsidRPr="005B28EA">
        <w:rPr>
          <w:rFonts w:ascii="Arial" w:hAnsi="Arial" w:cs="Arial"/>
        </w:rPr>
        <w:t>S</w:t>
      </w:r>
      <w:r w:rsidR="00175A88" w:rsidRPr="005B28EA">
        <w:rPr>
          <w:rFonts w:ascii="Arial" w:hAnsi="Arial" w:cs="Arial"/>
        </w:rPr>
        <w:t>ervice advises the</w:t>
      </w:r>
      <w:r w:rsidRPr="005B28EA">
        <w:rPr>
          <w:rFonts w:ascii="Arial" w:hAnsi="Arial" w:cs="Arial"/>
        </w:rPr>
        <w:t xml:space="preserve">ir intention to remove it completely from 18/19 as part of the efforts to manage the budget. </w:t>
      </w:r>
      <w:r w:rsidR="00175A88" w:rsidRPr="005B28EA">
        <w:rPr>
          <w:rFonts w:ascii="Arial" w:hAnsi="Arial" w:cs="Arial"/>
        </w:rPr>
        <w:t>The number of overtime hours worked is the equivalent of about 2700 which is approximately 3.5% of the total hours that can be worked by staff in a standard year.</w:t>
      </w:r>
    </w:p>
    <w:p w:rsidR="005B28EA" w:rsidRDefault="005B28EA" w:rsidP="005B28EA">
      <w:pPr>
        <w:autoSpaceDE w:val="0"/>
        <w:autoSpaceDN w:val="0"/>
        <w:adjustRightInd w:val="0"/>
        <w:rPr>
          <w:rFonts w:ascii="Arial" w:hAnsi="Arial" w:cs="Arial"/>
        </w:rPr>
      </w:pPr>
      <w:r w:rsidRPr="00175A88">
        <w:rPr>
          <w:rFonts w:ascii="Arial" w:hAnsi="Arial" w:cs="Arial"/>
        </w:rPr>
        <w:t xml:space="preserve">From a staff welfare perspective, such </w:t>
      </w:r>
      <w:r w:rsidR="00A13BBF" w:rsidRPr="00191855">
        <w:rPr>
          <w:rFonts w:ascii="Arial" w:hAnsi="Arial" w:cs="Arial"/>
        </w:rPr>
        <w:t>reduction in</w:t>
      </w:r>
      <w:r w:rsidR="00A13BBF">
        <w:rPr>
          <w:rFonts w:ascii="Arial" w:hAnsi="Arial" w:cs="Arial"/>
        </w:rPr>
        <w:t xml:space="preserve"> </w:t>
      </w:r>
      <w:r w:rsidRPr="00175A88">
        <w:rPr>
          <w:rFonts w:ascii="Arial" w:hAnsi="Arial" w:cs="Arial"/>
        </w:rPr>
        <w:t>reliance on overtime is seen as a positive move</w:t>
      </w:r>
      <w:r>
        <w:rPr>
          <w:rFonts w:ascii="Arial" w:hAnsi="Arial" w:cs="Arial"/>
        </w:rPr>
        <w:t>. H</w:t>
      </w:r>
      <w:r w:rsidRPr="00175A88">
        <w:rPr>
          <w:rFonts w:ascii="Arial" w:hAnsi="Arial" w:cs="Arial"/>
        </w:rPr>
        <w:t xml:space="preserve">owever the </w:t>
      </w:r>
      <w:r>
        <w:rPr>
          <w:rFonts w:ascii="Arial" w:hAnsi="Arial" w:cs="Arial"/>
        </w:rPr>
        <w:t>S</w:t>
      </w:r>
      <w:r w:rsidRPr="00175A88">
        <w:rPr>
          <w:rFonts w:ascii="Arial" w:hAnsi="Arial" w:cs="Arial"/>
        </w:rPr>
        <w:t xml:space="preserve">ervice needs to manage extremely tightly the impact of this, not just from a staff welfare point of view but also in relation to the cash flow to the service and the direct and indirect impact on that on the service staff and service users.  </w:t>
      </w:r>
      <w:r>
        <w:rPr>
          <w:rFonts w:ascii="Arial" w:hAnsi="Arial" w:cs="Arial"/>
        </w:rPr>
        <w:t xml:space="preserve">It is important that the leadership, management and the service delivery model </w:t>
      </w:r>
      <w:r w:rsidR="00F974EC">
        <w:rPr>
          <w:rFonts w:ascii="Arial" w:hAnsi="Arial" w:cs="Arial"/>
        </w:rPr>
        <w:t>utilised</w:t>
      </w:r>
      <w:r>
        <w:rPr>
          <w:rFonts w:ascii="Arial" w:hAnsi="Arial" w:cs="Arial"/>
        </w:rPr>
        <w:t xml:space="preserve"> drives and support the Music </w:t>
      </w:r>
      <w:r w:rsidR="00F974EC">
        <w:rPr>
          <w:rFonts w:ascii="Arial" w:hAnsi="Arial" w:cs="Arial"/>
        </w:rPr>
        <w:t>Tuition</w:t>
      </w:r>
      <w:r>
        <w:rPr>
          <w:rFonts w:ascii="Arial" w:hAnsi="Arial" w:cs="Arial"/>
        </w:rPr>
        <w:t xml:space="preserve"> service. </w:t>
      </w:r>
    </w:p>
    <w:p w:rsidR="001C048A" w:rsidRDefault="005B28EA" w:rsidP="00B937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r w:rsidR="00AA2284">
        <w:rPr>
          <w:rFonts w:ascii="Arial" w:hAnsi="Arial" w:cs="Arial"/>
        </w:rPr>
        <w:t xml:space="preserve"> </w:t>
      </w:r>
    </w:p>
    <w:p w:rsidR="001C048A" w:rsidRDefault="001C048A" w:rsidP="00B937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The use of negative budgets should be avoided</w:t>
      </w:r>
      <w:r w:rsidR="00F974EC">
        <w:rPr>
          <w:rFonts w:ascii="Arial" w:hAnsi="Arial" w:cs="Arial"/>
        </w:rPr>
        <w:t>; proper</w:t>
      </w:r>
      <w:r>
        <w:rPr>
          <w:rFonts w:ascii="Arial" w:hAnsi="Arial" w:cs="Arial"/>
        </w:rPr>
        <w:t xml:space="preserve"> budget across all cost and income budget headings</w:t>
      </w:r>
      <w:r w:rsidR="00B937AF">
        <w:rPr>
          <w:rFonts w:ascii="Arial" w:hAnsi="Arial" w:cs="Arial"/>
        </w:rPr>
        <w:t xml:space="preserve"> should be provided and reflected on the Council’s financial system (Integra). </w:t>
      </w:r>
    </w:p>
    <w:p w:rsidR="00987E5D" w:rsidRDefault="00987E5D" w:rsidP="00DD6667">
      <w:pPr>
        <w:autoSpaceDE w:val="0"/>
        <w:autoSpaceDN w:val="0"/>
        <w:adjustRightInd w:val="0"/>
        <w:rPr>
          <w:rFonts w:ascii="Arial" w:hAnsi="Arial" w:cs="Arial"/>
          <w:b/>
        </w:rPr>
      </w:pPr>
    </w:p>
    <w:p w:rsidR="00853724" w:rsidRPr="0085284B" w:rsidRDefault="00853724" w:rsidP="00DD6667">
      <w:pPr>
        <w:autoSpaceDE w:val="0"/>
        <w:autoSpaceDN w:val="0"/>
        <w:adjustRightInd w:val="0"/>
        <w:rPr>
          <w:rFonts w:ascii="Arial" w:hAnsi="Arial" w:cs="Arial"/>
          <w:b/>
        </w:rPr>
      </w:pPr>
      <w:r w:rsidRPr="0085284B">
        <w:rPr>
          <w:rFonts w:ascii="Arial" w:hAnsi="Arial" w:cs="Arial"/>
          <w:b/>
        </w:rPr>
        <w:t>Musical Instruments</w:t>
      </w:r>
    </w:p>
    <w:p w:rsidR="00C22B5C" w:rsidRDefault="00C22B5C" w:rsidP="00C22B5C">
      <w:pPr>
        <w:autoSpaceDE w:val="0"/>
        <w:autoSpaceDN w:val="0"/>
        <w:adjustRightInd w:val="0"/>
        <w:rPr>
          <w:rFonts w:ascii="Arial" w:hAnsi="Arial" w:cs="Arial"/>
        </w:rPr>
      </w:pPr>
      <w:r>
        <w:rPr>
          <w:rFonts w:ascii="Arial" w:hAnsi="Arial" w:cs="Arial"/>
        </w:rPr>
        <w:t>(a) Hire and stock</w:t>
      </w:r>
    </w:p>
    <w:p w:rsidR="00853724" w:rsidRPr="00694306" w:rsidRDefault="00367905" w:rsidP="00C22B5C">
      <w:pPr>
        <w:autoSpaceDE w:val="0"/>
        <w:autoSpaceDN w:val="0"/>
        <w:adjustRightInd w:val="0"/>
        <w:rPr>
          <w:rFonts w:ascii="Arial" w:hAnsi="Arial" w:cs="Arial"/>
        </w:rPr>
      </w:pPr>
      <w:r w:rsidRPr="00694306">
        <w:rPr>
          <w:rFonts w:ascii="Arial" w:hAnsi="Arial" w:cs="Arial"/>
        </w:rPr>
        <w:t>The provision</w:t>
      </w:r>
      <w:r w:rsidR="00853724" w:rsidRPr="00694306">
        <w:rPr>
          <w:rFonts w:ascii="Arial" w:hAnsi="Arial" w:cs="Arial"/>
        </w:rPr>
        <w:t xml:space="preserve"> of musical instruments is mixed across Scotland. </w:t>
      </w:r>
      <w:r w:rsidR="00247E73" w:rsidRPr="00694306">
        <w:rPr>
          <w:rFonts w:ascii="Arial" w:hAnsi="Arial" w:cs="Arial"/>
        </w:rPr>
        <w:t xml:space="preserve">Different models include rent-to-buy, assisted purchase, </w:t>
      </w:r>
      <w:r w:rsidRPr="00694306">
        <w:rPr>
          <w:rFonts w:ascii="Arial" w:hAnsi="Arial" w:cs="Arial"/>
        </w:rPr>
        <w:t xml:space="preserve">separate hiring and tuition charges and hiring included within tuition </w:t>
      </w:r>
      <w:r w:rsidR="00366A02" w:rsidRPr="00694306">
        <w:rPr>
          <w:rFonts w:ascii="Arial" w:hAnsi="Arial" w:cs="Arial"/>
        </w:rPr>
        <w:t>charges.</w:t>
      </w:r>
      <w:r w:rsidR="00247E73" w:rsidRPr="00694306">
        <w:rPr>
          <w:rFonts w:ascii="Arial" w:hAnsi="Arial" w:cs="Arial"/>
        </w:rPr>
        <w:t xml:space="preserve">  </w:t>
      </w:r>
      <w:r w:rsidR="00F974EC" w:rsidRPr="00694306">
        <w:rPr>
          <w:rFonts w:ascii="Arial" w:hAnsi="Arial" w:cs="Arial"/>
        </w:rPr>
        <w:t xml:space="preserve">Further details can be found at Appendix </w:t>
      </w:r>
      <w:r w:rsidR="00877692" w:rsidRPr="00694306">
        <w:rPr>
          <w:rFonts w:ascii="Arial" w:hAnsi="Arial" w:cs="Arial"/>
        </w:rPr>
        <w:t>5</w:t>
      </w:r>
      <w:r w:rsidR="00247E73" w:rsidRPr="00694306">
        <w:rPr>
          <w:rFonts w:ascii="Arial" w:hAnsi="Arial" w:cs="Arial"/>
        </w:rPr>
        <w:t>.</w:t>
      </w:r>
    </w:p>
    <w:p w:rsidR="00853724" w:rsidRDefault="00853724" w:rsidP="00853724">
      <w:pPr>
        <w:autoSpaceDE w:val="0"/>
        <w:autoSpaceDN w:val="0"/>
        <w:adjustRightInd w:val="0"/>
        <w:rPr>
          <w:rFonts w:ascii="Arial" w:hAnsi="Arial" w:cs="Arial"/>
        </w:rPr>
      </w:pPr>
      <w:r w:rsidRPr="00694306">
        <w:rPr>
          <w:rFonts w:ascii="Arial" w:hAnsi="Arial" w:cs="Arial"/>
        </w:rPr>
        <w:t>At Highland, part of the service included within the price is the provision of the music</w:t>
      </w:r>
      <w:r w:rsidR="00367905" w:rsidRPr="00694306">
        <w:rPr>
          <w:rFonts w:ascii="Arial" w:hAnsi="Arial" w:cs="Arial"/>
        </w:rPr>
        <w:t>al instrument</w:t>
      </w:r>
      <w:r w:rsidRPr="00694306">
        <w:rPr>
          <w:rFonts w:ascii="Arial" w:hAnsi="Arial" w:cs="Arial"/>
        </w:rPr>
        <w:t>.</w:t>
      </w:r>
    </w:p>
    <w:p w:rsidR="002E6A8C" w:rsidRDefault="00247E73" w:rsidP="00853724">
      <w:pPr>
        <w:autoSpaceDE w:val="0"/>
        <w:autoSpaceDN w:val="0"/>
        <w:adjustRightInd w:val="0"/>
        <w:rPr>
          <w:rFonts w:ascii="Arial" w:hAnsi="Arial" w:cs="Arial"/>
        </w:rPr>
      </w:pPr>
      <w:r>
        <w:rPr>
          <w:rFonts w:ascii="Arial" w:hAnsi="Arial" w:cs="Arial"/>
        </w:rPr>
        <w:t>£</w:t>
      </w:r>
      <w:r w:rsidR="002E6A8C">
        <w:rPr>
          <w:rFonts w:ascii="Arial" w:hAnsi="Arial" w:cs="Arial"/>
        </w:rPr>
        <w:t xml:space="preserve">67k was spent on equipment in 16/17. The budget for 17/18 is £61k.  </w:t>
      </w:r>
    </w:p>
    <w:p w:rsidR="00AA2284" w:rsidRDefault="002E6A8C" w:rsidP="00853724">
      <w:pPr>
        <w:autoSpaceDE w:val="0"/>
        <w:autoSpaceDN w:val="0"/>
        <w:adjustRightInd w:val="0"/>
        <w:rPr>
          <w:rFonts w:ascii="Arial" w:hAnsi="Arial" w:cs="Arial"/>
        </w:rPr>
      </w:pPr>
      <w:r>
        <w:rPr>
          <w:rFonts w:ascii="Arial" w:hAnsi="Arial" w:cs="Arial"/>
        </w:rPr>
        <w:t>There is no stock list of instrumen</w:t>
      </w:r>
      <w:r w:rsidR="00154D4C">
        <w:rPr>
          <w:rFonts w:ascii="Arial" w:hAnsi="Arial" w:cs="Arial"/>
        </w:rPr>
        <w:t>ts</w:t>
      </w:r>
      <w:r>
        <w:rPr>
          <w:rFonts w:ascii="Arial" w:hAnsi="Arial" w:cs="Arial"/>
        </w:rPr>
        <w:t xml:space="preserve"> that the Council owns. </w:t>
      </w:r>
    </w:p>
    <w:p w:rsidR="00B725A1" w:rsidRDefault="00B725A1" w:rsidP="00853724">
      <w:pPr>
        <w:autoSpaceDE w:val="0"/>
        <w:autoSpaceDN w:val="0"/>
        <w:adjustRightInd w:val="0"/>
        <w:rPr>
          <w:rFonts w:ascii="Arial" w:hAnsi="Arial" w:cs="Arial"/>
        </w:rPr>
      </w:pPr>
    </w:p>
    <w:p w:rsidR="002E6A8C" w:rsidRDefault="002E6A8C" w:rsidP="0004131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041318" w:rsidRDefault="00041318" w:rsidP="0004131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The service provider should</w:t>
      </w:r>
      <w:r w:rsidR="00681BA0">
        <w:rPr>
          <w:rFonts w:ascii="Arial" w:hAnsi="Arial" w:cs="Arial"/>
        </w:rPr>
        <w:t xml:space="preserve"> </w:t>
      </w:r>
      <w:r>
        <w:rPr>
          <w:rFonts w:ascii="Arial" w:hAnsi="Arial" w:cs="Arial"/>
        </w:rPr>
        <w:t xml:space="preserve">create and maintain a stock of instruments. </w:t>
      </w:r>
    </w:p>
    <w:p w:rsidR="00C22B5C" w:rsidRDefault="000B7B0A" w:rsidP="00853724">
      <w:pPr>
        <w:autoSpaceDE w:val="0"/>
        <w:autoSpaceDN w:val="0"/>
        <w:adjustRightInd w:val="0"/>
        <w:rPr>
          <w:rFonts w:ascii="Arial" w:hAnsi="Arial" w:cs="Arial"/>
        </w:rPr>
      </w:pPr>
      <w:r>
        <w:rPr>
          <w:rFonts w:ascii="Arial" w:hAnsi="Arial" w:cs="Arial"/>
        </w:rPr>
        <w:t xml:space="preserve"> </w:t>
      </w:r>
      <w:r w:rsidR="00C22B5C">
        <w:rPr>
          <w:rFonts w:ascii="Arial" w:hAnsi="Arial" w:cs="Arial"/>
        </w:rPr>
        <w:t xml:space="preserve">(b) Provision </w:t>
      </w:r>
    </w:p>
    <w:p w:rsidR="00853724" w:rsidRDefault="00853724" w:rsidP="00853724">
      <w:pPr>
        <w:autoSpaceDE w:val="0"/>
        <w:autoSpaceDN w:val="0"/>
        <w:adjustRightInd w:val="0"/>
        <w:rPr>
          <w:rFonts w:ascii="Arial" w:hAnsi="Arial" w:cs="Arial"/>
        </w:rPr>
      </w:pPr>
      <w:r w:rsidRPr="00853724">
        <w:rPr>
          <w:rFonts w:ascii="Arial" w:hAnsi="Arial" w:cs="Arial"/>
        </w:rPr>
        <w:t xml:space="preserve">The music instructors do advise that due to financial challenges, it is becoming increasing difficult to provide fit for purpose instruments.  This is not surprising as with any product, it will have a shelf life. However, in addition to a capital outlay to invest in stock, there are also ongoing costs, in particular repairs and consumables.  For example, the consumables for instruments can be around £30 a reed for some instruments, to £30 a box of reeds for others. </w:t>
      </w:r>
      <w:r w:rsidR="00694306">
        <w:rPr>
          <w:rFonts w:ascii="Arial" w:hAnsi="Arial" w:cs="Arial"/>
        </w:rPr>
        <w:t xml:space="preserve"> Some instruc</w:t>
      </w:r>
      <w:r w:rsidR="000B7B0A">
        <w:rPr>
          <w:rFonts w:ascii="Arial" w:hAnsi="Arial" w:cs="Arial"/>
        </w:rPr>
        <w:t>tors</w:t>
      </w:r>
      <w:r w:rsidR="00694306">
        <w:rPr>
          <w:rFonts w:ascii="Arial" w:hAnsi="Arial" w:cs="Arial"/>
        </w:rPr>
        <w:t xml:space="preserve"> report that the lack of instruments is preventing them taking on new pupils.</w:t>
      </w:r>
    </w:p>
    <w:p w:rsidR="00853724" w:rsidRDefault="00853724" w:rsidP="00853724">
      <w:pPr>
        <w:autoSpaceDE w:val="0"/>
        <w:autoSpaceDN w:val="0"/>
        <w:adjustRightInd w:val="0"/>
        <w:rPr>
          <w:rFonts w:ascii="Arial" w:hAnsi="Arial" w:cs="Arial"/>
        </w:rPr>
      </w:pPr>
      <w:r w:rsidRPr="00853724">
        <w:rPr>
          <w:rFonts w:ascii="Arial" w:hAnsi="Arial" w:cs="Arial"/>
        </w:rPr>
        <w:t xml:space="preserve">For repairs, </w:t>
      </w:r>
      <w:r>
        <w:rPr>
          <w:rFonts w:ascii="Arial" w:hAnsi="Arial" w:cs="Arial"/>
        </w:rPr>
        <w:t xml:space="preserve">some instructors advise that they use </w:t>
      </w:r>
      <w:r w:rsidRPr="00853724">
        <w:rPr>
          <w:rFonts w:ascii="Arial" w:hAnsi="Arial" w:cs="Arial"/>
        </w:rPr>
        <w:t>their own materials/equipment to repair the instruments for their pupils</w:t>
      </w:r>
      <w:r>
        <w:rPr>
          <w:rFonts w:ascii="Arial" w:hAnsi="Arial" w:cs="Arial"/>
        </w:rPr>
        <w:t>.</w:t>
      </w:r>
      <w:r w:rsidR="002E6A8C">
        <w:rPr>
          <w:rFonts w:ascii="Arial" w:hAnsi="Arial" w:cs="Arial"/>
        </w:rPr>
        <w:t xml:space="preserve"> Others are sent way for repair and thus there can be “downtime”. </w:t>
      </w:r>
      <w:r w:rsidR="002E6A8C" w:rsidRPr="00853724">
        <w:rPr>
          <w:rFonts w:ascii="Arial" w:hAnsi="Arial" w:cs="Arial"/>
        </w:rPr>
        <w:t xml:space="preserve">Locally worked solutions are </w:t>
      </w:r>
      <w:r w:rsidR="002E6A8C">
        <w:rPr>
          <w:rFonts w:ascii="Arial" w:hAnsi="Arial" w:cs="Arial"/>
        </w:rPr>
        <w:t xml:space="preserve">also </w:t>
      </w:r>
      <w:r w:rsidR="002E6A8C" w:rsidRPr="00853724">
        <w:rPr>
          <w:rFonts w:ascii="Arial" w:hAnsi="Arial" w:cs="Arial"/>
        </w:rPr>
        <w:t xml:space="preserve">used to deliver/collect the instruments with </w:t>
      </w:r>
      <w:r w:rsidR="002E6A8C" w:rsidRPr="002E6A8C">
        <w:rPr>
          <w:rFonts w:ascii="Arial" w:hAnsi="Arial" w:cs="Arial"/>
          <w:i/>
        </w:rPr>
        <w:t>car park</w:t>
      </w:r>
      <w:r w:rsidR="002E6A8C" w:rsidRPr="00853724">
        <w:rPr>
          <w:rFonts w:ascii="Arial" w:hAnsi="Arial" w:cs="Arial"/>
        </w:rPr>
        <w:t xml:space="preserve"> handovers of stock amongst instructors another workaround that is in place.  </w:t>
      </w:r>
    </w:p>
    <w:p w:rsidR="00154D4C" w:rsidRDefault="00853724" w:rsidP="00853724">
      <w:pPr>
        <w:autoSpaceDE w:val="0"/>
        <w:autoSpaceDN w:val="0"/>
        <w:adjustRightInd w:val="0"/>
        <w:rPr>
          <w:rFonts w:ascii="Arial" w:hAnsi="Arial" w:cs="Arial"/>
        </w:rPr>
      </w:pPr>
      <w:r w:rsidRPr="00853724">
        <w:rPr>
          <w:rFonts w:ascii="Arial" w:hAnsi="Arial" w:cs="Arial"/>
        </w:rPr>
        <w:t>On the one hand, the current approach is to try and ensure that the music tuition is accessible to all</w:t>
      </w:r>
      <w:r w:rsidR="002E6A8C">
        <w:rPr>
          <w:rFonts w:ascii="Arial" w:hAnsi="Arial" w:cs="Arial"/>
        </w:rPr>
        <w:t>.</w:t>
      </w:r>
      <w:r w:rsidRPr="00853724">
        <w:rPr>
          <w:rFonts w:ascii="Arial" w:hAnsi="Arial" w:cs="Arial"/>
        </w:rPr>
        <w:t xml:space="preserve"> </w:t>
      </w:r>
      <w:r w:rsidR="002E6A8C">
        <w:rPr>
          <w:rFonts w:ascii="Arial" w:hAnsi="Arial" w:cs="Arial"/>
        </w:rPr>
        <w:t>H</w:t>
      </w:r>
      <w:r w:rsidRPr="00853724">
        <w:rPr>
          <w:rFonts w:ascii="Arial" w:hAnsi="Arial" w:cs="Arial"/>
        </w:rPr>
        <w:t>owever, on the basis of affordability it would appear that this approach is not sustainable and there does need to be a reflection in the price of the services offered to reflect this overhead. It would appear that the current stock</w:t>
      </w:r>
      <w:r w:rsidR="002E6A8C">
        <w:rPr>
          <w:rFonts w:ascii="Arial" w:hAnsi="Arial" w:cs="Arial"/>
        </w:rPr>
        <w:t xml:space="preserve"> is</w:t>
      </w:r>
      <w:r w:rsidRPr="00853724">
        <w:rPr>
          <w:rFonts w:ascii="Arial" w:hAnsi="Arial" w:cs="Arial"/>
        </w:rPr>
        <w:t xml:space="preserve"> </w:t>
      </w:r>
      <w:r w:rsidR="001927F3">
        <w:rPr>
          <w:rFonts w:ascii="Arial" w:hAnsi="Arial" w:cs="Arial"/>
        </w:rPr>
        <w:t xml:space="preserve">becoming </w:t>
      </w:r>
      <w:r w:rsidRPr="00853724">
        <w:rPr>
          <w:rFonts w:ascii="Arial" w:hAnsi="Arial" w:cs="Arial"/>
        </w:rPr>
        <w:t xml:space="preserve">run down due to a lack of investment over a number of years.  Whether this is directly or indirectly </w:t>
      </w:r>
      <w:r w:rsidR="001927F3">
        <w:rPr>
          <w:rFonts w:ascii="Arial" w:hAnsi="Arial" w:cs="Arial"/>
        </w:rPr>
        <w:t xml:space="preserve">due </w:t>
      </w:r>
      <w:r w:rsidRPr="00853724">
        <w:rPr>
          <w:rFonts w:ascii="Arial" w:hAnsi="Arial" w:cs="Arial"/>
        </w:rPr>
        <w:t xml:space="preserve">to the financial challenges and overall management of the service is something one could argue </w:t>
      </w:r>
      <w:r w:rsidR="002E6A8C">
        <w:rPr>
          <w:rFonts w:ascii="Arial" w:hAnsi="Arial" w:cs="Arial"/>
        </w:rPr>
        <w:t xml:space="preserve">is </w:t>
      </w:r>
      <w:r w:rsidRPr="00853724">
        <w:rPr>
          <w:rFonts w:ascii="Arial" w:hAnsi="Arial" w:cs="Arial"/>
        </w:rPr>
        <w:t xml:space="preserve">secondary.  What is primary is that </w:t>
      </w:r>
      <w:r w:rsidR="002E6A8C">
        <w:rPr>
          <w:rFonts w:ascii="Arial" w:hAnsi="Arial" w:cs="Arial"/>
        </w:rPr>
        <w:t xml:space="preserve">the status quo cannot continue.  A more business-like approach is required including the review of charging for hire, and utilising the potential of the </w:t>
      </w:r>
      <w:r w:rsidR="00325222">
        <w:rPr>
          <w:rFonts w:ascii="Arial" w:hAnsi="Arial" w:cs="Arial"/>
        </w:rPr>
        <w:t xml:space="preserve">Council’s new shared services procurement with Aberdeen City, </w:t>
      </w:r>
      <w:r w:rsidR="000B7B0A">
        <w:rPr>
          <w:rFonts w:ascii="Arial" w:hAnsi="Arial" w:cs="Arial"/>
        </w:rPr>
        <w:t>Aberdeens</w:t>
      </w:r>
      <w:r w:rsidR="00325222">
        <w:rPr>
          <w:rFonts w:ascii="Arial" w:hAnsi="Arial" w:cs="Arial"/>
        </w:rPr>
        <w:t>hire and Highland</w:t>
      </w:r>
      <w:r w:rsidR="002E6A8C">
        <w:rPr>
          <w:rFonts w:ascii="Arial" w:hAnsi="Arial" w:cs="Arial"/>
        </w:rPr>
        <w:t xml:space="preserve">. </w:t>
      </w:r>
    </w:p>
    <w:p w:rsidR="00154D4C" w:rsidRDefault="002E6A8C" w:rsidP="00853724">
      <w:pPr>
        <w:autoSpaceDE w:val="0"/>
        <w:autoSpaceDN w:val="0"/>
        <w:adjustRightInd w:val="0"/>
        <w:rPr>
          <w:rFonts w:ascii="Arial" w:hAnsi="Arial" w:cs="Arial"/>
        </w:rPr>
      </w:pPr>
      <w:r>
        <w:rPr>
          <w:rFonts w:ascii="Arial" w:hAnsi="Arial" w:cs="Arial"/>
        </w:rPr>
        <w:t>They advise “</w:t>
      </w:r>
      <w:r w:rsidRPr="00154D4C">
        <w:rPr>
          <w:rFonts w:ascii="Arial" w:hAnsi="Arial" w:cs="Arial"/>
          <w:i/>
        </w:rPr>
        <w:t xml:space="preserve">we are </w:t>
      </w:r>
      <w:r w:rsidR="0045082D" w:rsidRPr="00154D4C">
        <w:rPr>
          <w:rFonts w:ascii="Arial" w:hAnsi="Arial" w:cs="Arial"/>
          <w:i/>
        </w:rPr>
        <w:t>able to provide you with assistance and advice on aspects relating to the sourcing of musical instruments. This is potentially great timing for you as Scotland Excel have just renewed the Educational Materials framework agreement – which includes musical instruments, there is a greater choice of suppliers available and Mel has already received a request from Aberdeen City’s Music Service for assistance in how to source some instruments more effectively through the new framework</w:t>
      </w:r>
      <w:r w:rsidR="0045082D" w:rsidRPr="00B455EF">
        <w:rPr>
          <w:rFonts w:ascii="Arial" w:hAnsi="Arial" w:cs="Arial"/>
        </w:rPr>
        <w:t>.</w:t>
      </w:r>
      <w:r w:rsidR="0045082D" w:rsidRPr="0045082D">
        <w:rPr>
          <w:rFonts w:ascii="Arial" w:hAnsi="Arial" w:cs="Arial"/>
        </w:rPr>
        <w:t>“</w:t>
      </w:r>
      <w:r w:rsidR="00637A15">
        <w:rPr>
          <w:rFonts w:ascii="Arial" w:hAnsi="Arial" w:cs="Arial"/>
        </w:rPr>
        <w:t xml:space="preserve">  </w:t>
      </w:r>
      <w:r>
        <w:rPr>
          <w:rFonts w:ascii="Arial" w:hAnsi="Arial" w:cs="Arial"/>
        </w:rPr>
        <w:t xml:space="preserve"> </w:t>
      </w:r>
      <w:r w:rsidR="00637A15">
        <w:rPr>
          <w:rFonts w:ascii="Arial" w:hAnsi="Arial" w:cs="Arial"/>
        </w:rPr>
        <w:t xml:space="preserve">The opportunity </w:t>
      </w:r>
      <w:r w:rsidR="00325222">
        <w:rPr>
          <w:rFonts w:ascii="Arial" w:hAnsi="Arial" w:cs="Arial"/>
        </w:rPr>
        <w:t>from such a combined contract is the purchasing power</w:t>
      </w:r>
      <w:r>
        <w:rPr>
          <w:rFonts w:ascii="Arial" w:hAnsi="Arial" w:cs="Arial"/>
        </w:rPr>
        <w:t xml:space="preserve"> needs to be fully exploited. </w:t>
      </w:r>
      <w:r w:rsidR="00325222">
        <w:rPr>
          <w:rFonts w:ascii="Arial" w:hAnsi="Arial" w:cs="Arial"/>
        </w:rPr>
        <w:t xml:space="preserve">  </w:t>
      </w:r>
    </w:p>
    <w:p w:rsidR="00C22B5C" w:rsidRDefault="00325222" w:rsidP="00C22B5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RECOMMENDATION </w:t>
      </w:r>
    </w:p>
    <w:p w:rsidR="00C22B5C" w:rsidRDefault="00C22B5C" w:rsidP="00C22B5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0B7B0A">
        <w:rPr>
          <w:rFonts w:ascii="Arial" w:hAnsi="Arial"/>
        </w:rPr>
        <w:t>A clear business strategy is designed for equipment and maintenance, hiring and purchase.</w:t>
      </w:r>
      <w:r>
        <w:rPr>
          <w:rFonts w:ascii="Arial" w:hAnsi="Arial" w:cs="Arial"/>
        </w:rPr>
        <w:t xml:space="preserve"> This should be clearly linked to the Pricing Strategy and close working with the Shared Procurement Service.</w:t>
      </w:r>
    </w:p>
    <w:p w:rsidR="00004710" w:rsidRPr="00951DE0" w:rsidRDefault="00004710" w:rsidP="00004710">
      <w:pPr>
        <w:autoSpaceDE w:val="0"/>
        <w:autoSpaceDN w:val="0"/>
        <w:adjustRightInd w:val="0"/>
        <w:rPr>
          <w:rFonts w:ascii="Arial" w:hAnsi="Arial" w:cs="Arial"/>
          <w:b/>
        </w:rPr>
      </w:pPr>
      <w:r w:rsidRPr="00951DE0">
        <w:rPr>
          <w:rFonts w:ascii="Arial" w:hAnsi="Arial" w:cs="Arial"/>
          <w:b/>
        </w:rPr>
        <w:t xml:space="preserve">Sponsorship </w:t>
      </w:r>
    </w:p>
    <w:p w:rsidR="00D455A6" w:rsidRDefault="00351F6B" w:rsidP="00004710">
      <w:pPr>
        <w:autoSpaceDE w:val="0"/>
        <w:autoSpaceDN w:val="0"/>
        <w:adjustRightInd w:val="0"/>
        <w:rPr>
          <w:rFonts w:ascii="Arial" w:hAnsi="Arial" w:cs="Arial"/>
        </w:rPr>
      </w:pPr>
      <w:r>
        <w:rPr>
          <w:rFonts w:ascii="Arial" w:hAnsi="Arial" w:cs="Arial"/>
        </w:rPr>
        <w:t>Some</w:t>
      </w:r>
      <w:r w:rsidR="004D0C64" w:rsidRPr="00004710">
        <w:rPr>
          <w:rFonts w:ascii="Arial" w:hAnsi="Arial" w:cs="Arial"/>
        </w:rPr>
        <w:t xml:space="preserve"> </w:t>
      </w:r>
      <w:r w:rsidR="00442666" w:rsidRPr="00004710">
        <w:rPr>
          <w:rFonts w:ascii="Arial" w:hAnsi="Arial" w:cs="Arial"/>
        </w:rPr>
        <w:t xml:space="preserve">local authorities </w:t>
      </w:r>
      <w:r w:rsidR="004D0C64" w:rsidRPr="00004710">
        <w:rPr>
          <w:rFonts w:ascii="Arial" w:hAnsi="Arial" w:cs="Arial"/>
        </w:rPr>
        <w:t xml:space="preserve">do attract private sponsorship for instrument purchase.  From a commercial perspective it would appear service providers </w:t>
      </w:r>
      <w:r w:rsidR="00F974EC">
        <w:rPr>
          <w:rFonts w:ascii="Arial" w:hAnsi="Arial" w:cs="Arial"/>
        </w:rPr>
        <w:t>recognise</w:t>
      </w:r>
      <w:r>
        <w:rPr>
          <w:rFonts w:ascii="Arial" w:hAnsi="Arial" w:cs="Arial"/>
        </w:rPr>
        <w:t xml:space="preserve"> the benefits such as helping to </w:t>
      </w:r>
      <w:r w:rsidR="004D0C64" w:rsidRPr="00004710">
        <w:rPr>
          <w:rFonts w:ascii="Arial" w:hAnsi="Arial" w:cs="Arial"/>
        </w:rPr>
        <w:t xml:space="preserve">secure brand loyalty from an early and perhaps from a more formative </w:t>
      </w:r>
      <w:r>
        <w:rPr>
          <w:rFonts w:ascii="Arial" w:hAnsi="Arial" w:cs="Arial"/>
        </w:rPr>
        <w:t xml:space="preserve">stage of the pupils’ lives. </w:t>
      </w:r>
    </w:p>
    <w:p w:rsidR="00351F6B" w:rsidRDefault="00F974EC" w:rsidP="00004710">
      <w:pPr>
        <w:autoSpaceDE w:val="0"/>
        <w:autoSpaceDN w:val="0"/>
        <w:adjustRightInd w:val="0"/>
        <w:rPr>
          <w:rFonts w:ascii="Arial" w:hAnsi="Arial" w:cs="Arial"/>
        </w:rPr>
      </w:pPr>
      <w:r w:rsidRPr="00877692">
        <w:rPr>
          <w:rFonts w:ascii="Arial" w:hAnsi="Arial" w:cs="Arial"/>
        </w:rPr>
        <w:t>Appendix</w:t>
      </w:r>
      <w:r w:rsidR="00877692" w:rsidRPr="00877692">
        <w:rPr>
          <w:rFonts w:ascii="Arial" w:hAnsi="Arial" w:cs="Arial"/>
        </w:rPr>
        <w:t xml:space="preserve"> 6</w:t>
      </w:r>
      <w:r w:rsidRPr="00877692">
        <w:rPr>
          <w:rFonts w:ascii="Arial" w:hAnsi="Arial" w:cs="Arial"/>
        </w:rPr>
        <w:t xml:space="preserve"> </w:t>
      </w:r>
      <w:r w:rsidR="00351F6B" w:rsidRPr="00877692">
        <w:rPr>
          <w:rFonts w:ascii="Arial" w:hAnsi="Arial" w:cs="Arial"/>
        </w:rPr>
        <w:t>provides</w:t>
      </w:r>
      <w:r w:rsidR="00351F6B">
        <w:rPr>
          <w:rFonts w:ascii="Arial" w:hAnsi="Arial" w:cs="Arial"/>
        </w:rPr>
        <w:t xml:space="preserve"> the positon across Scotland. </w:t>
      </w:r>
    </w:p>
    <w:p w:rsidR="00D455A6" w:rsidRPr="00442666" w:rsidRDefault="00837C29" w:rsidP="00837C29">
      <w:pPr>
        <w:autoSpaceDE w:val="0"/>
        <w:autoSpaceDN w:val="0"/>
        <w:adjustRightInd w:val="0"/>
        <w:rPr>
          <w:rFonts w:ascii="Arial" w:hAnsi="Arial" w:cs="Arial"/>
          <w:highlight w:val="yellow"/>
        </w:rPr>
      </w:pPr>
      <w:r>
        <w:rPr>
          <w:rFonts w:ascii="Arial" w:hAnsi="Arial" w:cs="Arial"/>
        </w:rPr>
        <w:t xml:space="preserve">The annual Highland Young Musicians concert in Aviemore is sponsored by the Macdonald Aviemore Highland Resort which provides performance and practice areas, and food and accommodation for the participants. The Resort provides an excellent venue for the event which would otherwise be unaffordable and is an excellent example of the business community being proud of and supporting Highland young people to stage a showcase which is of excellent </w:t>
      </w:r>
      <w:r w:rsidR="00B22BF9">
        <w:rPr>
          <w:rFonts w:ascii="Arial" w:hAnsi="Arial" w:cs="Arial"/>
        </w:rPr>
        <w:t>quality</w:t>
      </w:r>
      <w:r w:rsidR="00F642E2">
        <w:rPr>
          <w:rFonts w:ascii="Arial" w:hAnsi="Arial" w:cs="Arial"/>
        </w:rPr>
        <w:t>.</w:t>
      </w:r>
    </w:p>
    <w:p w:rsidR="00D55BF8" w:rsidRDefault="004D0C64" w:rsidP="00D55BF8">
      <w:pPr>
        <w:autoSpaceDE w:val="0"/>
        <w:autoSpaceDN w:val="0"/>
        <w:adjustRightInd w:val="0"/>
        <w:rPr>
          <w:rFonts w:ascii="Arial" w:hAnsi="Arial" w:cs="Arial"/>
        </w:rPr>
      </w:pPr>
      <w:r w:rsidRPr="00D55BF8">
        <w:rPr>
          <w:rFonts w:ascii="Arial" w:hAnsi="Arial" w:cs="Arial"/>
        </w:rPr>
        <w:t>There is perhaps a risk inherent</w:t>
      </w:r>
      <w:r w:rsidR="00D55BF8">
        <w:rPr>
          <w:rFonts w:ascii="Arial" w:hAnsi="Arial" w:cs="Arial"/>
        </w:rPr>
        <w:t xml:space="preserve"> </w:t>
      </w:r>
      <w:r w:rsidRPr="00D55BF8">
        <w:rPr>
          <w:rFonts w:ascii="Arial" w:hAnsi="Arial" w:cs="Arial"/>
        </w:rPr>
        <w:t xml:space="preserve">“just giving” a pupil an instrument </w:t>
      </w:r>
      <w:r w:rsidR="00D55BF8" w:rsidRPr="00D55BF8">
        <w:rPr>
          <w:rFonts w:ascii="Arial" w:hAnsi="Arial" w:cs="Arial"/>
        </w:rPr>
        <w:t xml:space="preserve">completely free of charge </w:t>
      </w:r>
      <w:r w:rsidR="00D55BF8">
        <w:rPr>
          <w:rFonts w:ascii="Arial" w:hAnsi="Arial" w:cs="Arial"/>
        </w:rPr>
        <w:t>in that</w:t>
      </w:r>
      <w:r w:rsidRPr="00D55BF8">
        <w:rPr>
          <w:rFonts w:ascii="Arial" w:hAnsi="Arial" w:cs="Arial"/>
        </w:rPr>
        <w:t xml:space="preserve"> the quality of care and attention </w:t>
      </w:r>
      <w:r w:rsidR="00D55BF8">
        <w:rPr>
          <w:rFonts w:ascii="Arial" w:hAnsi="Arial" w:cs="Arial"/>
        </w:rPr>
        <w:t xml:space="preserve">is not the same as if it were their own compared to if </w:t>
      </w:r>
      <w:r w:rsidRPr="00D55BF8">
        <w:rPr>
          <w:rFonts w:ascii="Arial" w:hAnsi="Arial" w:cs="Arial"/>
        </w:rPr>
        <w:t xml:space="preserve">they were </w:t>
      </w:r>
      <w:r w:rsidR="00D55BF8">
        <w:rPr>
          <w:rFonts w:ascii="Arial" w:hAnsi="Arial" w:cs="Arial"/>
        </w:rPr>
        <w:t xml:space="preserve">at least some contribution required.  </w:t>
      </w:r>
      <w:r w:rsidRPr="00D55BF8">
        <w:rPr>
          <w:rFonts w:ascii="Arial" w:hAnsi="Arial" w:cs="Arial"/>
        </w:rPr>
        <w:t xml:space="preserve">This review has not had the </w:t>
      </w:r>
      <w:r w:rsidR="00D55BF8">
        <w:rPr>
          <w:rFonts w:ascii="Arial" w:hAnsi="Arial" w:cs="Arial"/>
        </w:rPr>
        <w:t xml:space="preserve">resources to </w:t>
      </w:r>
      <w:r w:rsidRPr="00D55BF8">
        <w:rPr>
          <w:rFonts w:ascii="Arial" w:hAnsi="Arial" w:cs="Arial"/>
        </w:rPr>
        <w:t>undertake the appropriate level of research into this particular level of behaviour and provision</w:t>
      </w:r>
      <w:r w:rsidR="00D55BF8">
        <w:rPr>
          <w:rFonts w:ascii="Arial" w:hAnsi="Arial" w:cs="Arial"/>
        </w:rPr>
        <w:t xml:space="preserve"> </w:t>
      </w:r>
      <w:r w:rsidR="009C386E">
        <w:rPr>
          <w:rFonts w:ascii="Arial" w:hAnsi="Arial" w:cs="Arial"/>
        </w:rPr>
        <w:t xml:space="preserve">to </w:t>
      </w:r>
      <w:r w:rsidR="00D55BF8">
        <w:rPr>
          <w:rFonts w:ascii="Arial" w:hAnsi="Arial" w:cs="Arial"/>
        </w:rPr>
        <w:t xml:space="preserve">form a conclusive view on the </w:t>
      </w:r>
      <w:r w:rsidR="00F974EC">
        <w:rPr>
          <w:rFonts w:ascii="Arial" w:hAnsi="Arial" w:cs="Arial"/>
        </w:rPr>
        <w:t>level</w:t>
      </w:r>
      <w:r w:rsidR="00D55BF8">
        <w:rPr>
          <w:rFonts w:ascii="Arial" w:hAnsi="Arial" w:cs="Arial"/>
        </w:rPr>
        <w:t xml:space="preserve"> of risk.</w:t>
      </w:r>
    </w:p>
    <w:p w:rsidR="004D0C64" w:rsidRDefault="00D55BF8" w:rsidP="00D55BF8">
      <w:pPr>
        <w:autoSpaceDE w:val="0"/>
        <w:autoSpaceDN w:val="0"/>
        <w:adjustRightInd w:val="0"/>
        <w:rPr>
          <w:rFonts w:ascii="Arial" w:hAnsi="Arial" w:cs="Arial"/>
        </w:rPr>
      </w:pPr>
      <w:r>
        <w:rPr>
          <w:rFonts w:ascii="Arial" w:hAnsi="Arial" w:cs="Arial"/>
        </w:rPr>
        <w:t>H</w:t>
      </w:r>
      <w:r w:rsidR="004D0C64" w:rsidRPr="00D55BF8">
        <w:rPr>
          <w:rFonts w:ascii="Arial" w:hAnsi="Arial" w:cs="Arial"/>
        </w:rPr>
        <w:t>owever</w:t>
      </w:r>
      <w:r>
        <w:rPr>
          <w:rFonts w:ascii="Arial" w:hAnsi="Arial" w:cs="Arial"/>
        </w:rPr>
        <w:t xml:space="preserve">, foregoing that, </w:t>
      </w:r>
      <w:r w:rsidR="004D0C64" w:rsidRPr="00D55BF8">
        <w:rPr>
          <w:rFonts w:ascii="Arial" w:hAnsi="Arial" w:cs="Arial"/>
        </w:rPr>
        <w:t>attract</w:t>
      </w:r>
      <w:r>
        <w:rPr>
          <w:rFonts w:ascii="Arial" w:hAnsi="Arial" w:cs="Arial"/>
        </w:rPr>
        <w:t>ing</w:t>
      </w:r>
      <w:r w:rsidR="004D0C64" w:rsidRPr="00D55BF8">
        <w:rPr>
          <w:rFonts w:ascii="Arial" w:hAnsi="Arial" w:cs="Arial"/>
        </w:rPr>
        <w:t xml:space="preserve"> sponsorship </w:t>
      </w:r>
      <w:r>
        <w:rPr>
          <w:rFonts w:ascii="Arial" w:hAnsi="Arial" w:cs="Arial"/>
        </w:rPr>
        <w:t>will always help the over</w:t>
      </w:r>
      <w:r w:rsidR="005F55CA">
        <w:rPr>
          <w:rFonts w:ascii="Arial" w:hAnsi="Arial" w:cs="Arial"/>
        </w:rPr>
        <w:t>a</w:t>
      </w:r>
      <w:r>
        <w:rPr>
          <w:rFonts w:ascii="Arial" w:hAnsi="Arial" w:cs="Arial"/>
        </w:rPr>
        <w:t xml:space="preserve">ll service as well as assisting the Council provide a service within </w:t>
      </w:r>
      <w:r w:rsidR="00F974EC">
        <w:rPr>
          <w:rFonts w:ascii="Arial" w:hAnsi="Arial" w:cs="Arial"/>
        </w:rPr>
        <w:t>affordability -</w:t>
      </w:r>
      <w:r>
        <w:rPr>
          <w:rFonts w:ascii="Arial" w:hAnsi="Arial" w:cs="Arial"/>
        </w:rPr>
        <w:t xml:space="preserve"> and</w:t>
      </w:r>
      <w:r w:rsidR="005F55CA">
        <w:rPr>
          <w:rFonts w:ascii="Arial" w:hAnsi="Arial" w:cs="Arial"/>
        </w:rPr>
        <w:t xml:space="preserve"> to support the aims including </w:t>
      </w:r>
      <w:r>
        <w:rPr>
          <w:rFonts w:ascii="Arial" w:hAnsi="Arial" w:cs="Arial"/>
        </w:rPr>
        <w:t>equal access and mitigate some of the s</w:t>
      </w:r>
      <w:r w:rsidR="004D0C64" w:rsidRPr="00D55BF8">
        <w:rPr>
          <w:rFonts w:ascii="Arial" w:hAnsi="Arial" w:cs="Arial"/>
        </w:rPr>
        <w:t>ignificant disparity in the pricing of instruments such as a guitar for £50-£100 instruments compared to a brass instrument/percussio</w:t>
      </w:r>
      <w:r>
        <w:rPr>
          <w:rFonts w:ascii="Arial" w:hAnsi="Arial" w:cs="Arial"/>
        </w:rPr>
        <w:t>n in the region of £100s-£1000s.</w:t>
      </w:r>
    </w:p>
    <w:p w:rsidR="00C22B5C" w:rsidRDefault="00FB4730" w:rsidP="008575B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D55BF8" w:rsidRPr="00D55BF8" w:rsidRDefault="00C22B5C" w:rsidP="008575B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The service provider should proactively and </w:t>
      </w:r>
      <w:r w:rsidR="00F974EC">
        <w:rPr>
          <w:rFonts w:ascii="Arial" w:hAnsi="Arial" w:cs="Arial"/>
        </w:rPr>
        <w:t>assertively</w:t>
      </w:r>
      <w:r>
        <w:rPr>
          <w:rFonts w:ascii="Arial" w:hAnsi="Arial" w:cs="Arial"/>
        </w:rPr>
        <w:t xml:space="preserve"> seek sponsorship opportunities and funding.</w:t>
      </w:r>
    </w:p>
    <w:p w:rsidR="00FB4730" w:rsidRPr="00951DE0" w:rsidRDefault="005F55CA" w:rsidP="00FB4730">
      <w:pPr>
        <w:autoSpaceDE w:val="0"/>
        <w:autoSpaceDN w:val="0"/>
        <w:adjustRightInd w:val="0"/>
        <w:rPr>
          <w:rFonts w:ascii="Arial" w:hAnsi="Arial" w:cs="Arial"/>
          <w:b/>
        </w:rPr>
      </w:pPr>
      <w:r w:rsidRPr="00951DE0">
        <w:rPr>
          <w:rFonts w:ascii="Arial" w:hAnsi="Arial" w:cs="Arial"/>
          <w:b/>
        </w:rPr>
        <w:t>Exemptions</w:t>
      </w:r>
      <w:r w:rsidR="000B7B0A">
        <w:rPr>
          <w:rFonts w:ascii="Arial" w:hAnsi="Arial" w:cs="Arial"/>
          <w:b/>
        </w:rPr>
        <w:t xml:space="preserve"> and Discounts</w:t>
      </w:r>
    </w:p>
    <w:p w:rsidR="005F55CA" w:rsidRDefault="005F55CA" w:rsidP="00FB4730">
      <w:pPr>
        <w:autoSpaceDE w:val="0"/>
        <w:autoSpaceDN w:val="0"/>
        <w:adjustRightInd w:val="0"/>
        <w:rPr>
          <w:rFonts w:ascii="Arial" w:hAnsi="Arial" w:cs="Arial"/>
        </w:rPr>
      </w:pPr>
      <w:r>
        <w:rPr>
          <w:rFonts w:ascii="Arial" w:hAnsi="Arial" w:cs="Arial"/>
        </w:rPr>
        <w:t xml:space="preserve">It is for each local authority to determine customer groups that receive any exemptions.  Across Scotland, there are similarities where those entitled to free schools meals are exempt as </w:t>
      </w:r>
      <w:r w:rsidR="00F974EC">
        <w:rPr>
          <w:rFonts w:ascii="Arial" w:hAnsi="Arial" w:cs="Arial"/>
        </w:rPr>
        <w:t>are those</w:t>
      </w:r>
      <w:r>
        <w:rPr>
          <w:rFonts w:ascii="Arial" w:hAnsi="Arial" w:cs="Arial"/>
        </w:rPr>
        <w:t xml:space="preserve"> who are studying towards SQA Music (S4-6).</w:t>
      </w:r>
      <w:r w:rsidR="00694306">
        <w:rPr>
          <w:rFonts w:ascii="Arial" w:hAnsi="Arial" w:cs="Arial"/>
        </w:rPr>
        <w:t xml:space="preserve">  In addition, </w:t>
      </w:r>
      <w:r w:rsidR="00B725A1">
        <w:rPr>
          <w:rFonts w:ascii="Arial" w:hAnsi="Arial" w:cs="Arial"/>
        </w:rPr>
        <w:t xml:space="preserve">given the Corporate Parenting responsibilities, </w:t>
      </w:r>
      <w:r w:rsidR="00694306">
        <w:rPr>
          <w:rFonts w:ascii="Arial" w:hAnsi="Arial" w:cs="Arial"/>
        </w:rPr>
        <w:t xml:space="preserve">some Local Authorities </w:t>
      </w:r>
      <w:r w:rsidR="00B725A1">
        <w:rPr>
          <w:rFonts w:ascii="Arial" w:hAnsi="Arial" w:cs="Arial"/>
        </w:rPr>
        <w:t xml:space="preserve">have </w:t>
      </w:r>
      <w:r w:rsidR="00694306">
        <w:rPr>
          <w:rFonts w:ascii="Arial" w:hAnsi="Arial" w:cs="Arial"/>
        </w:rPr>
        <w:t xml:space="preserve">specifically </w:t>
      </w:r>
      <w:r w:rsidR="00366A02">
        <w:rPr>
          <w:rFonts w:ascii="Arial" w:hAnsi="Arial" w:cs="Arial"/>
        </w:rPr>
        <w:t>made</w:t>
      </w:r>
      <w:r w:rsidR="00694306">
        <w:rPr>
          <w:rFonts w:ascii="Arial" w:hAnsi="Arial" w:cs="Arial"/>
        </w:rPr>
        <w:t xml:space="preserve"> provision for Looked After Children</w:t>
      </w:r>
      <w:r w:rsidR="009C386E">
        <w:rPr>
          <w:rFonts w:ascii="Arial" w:hAnsi="Arial" w:cs="Arial"/>
        </w:rPr>
        <w:t>.</w:t>
      </w:r>
    </w:p>
    <w:p w:rsidR="005F55CA" w:rsidRDefault="005F55CA" w:rsidP="00FB4730">
      <w:pPr>
        <w:autoSpaceDE w:val="0"/>
        <w:autoSpaceDN w:val="0"/>
        <w:adjustRightInd w:val="0"/>
        <w:rPr>
          <w:rFonts w:ascii="Arial" w:hAnsi="Arial" w:cs="Arial"/>
        </w:rPr>
      </w:pPr>
      <w:r>
        <w:rPr>
          <w:rFonts w:ascii="Arial" w:hAnsi="Arial" w:cs="Arial"/>
        </w:rPr>
        <w:t>The table below details the split</w:t>
      </w:r>
      <w:r w:rsidR="00C34054">
        <w:rPr>
          <w:rFonts w:ascii="Arial" w:hAnsi="Arial" w:cs="Arial"/>
        </w:rPr>
        <w:t>:</w:t>
      </w:r>
      <w:r w:rsidR="00E96717">
        <w:rPr>
          <w:rFonts w:ascii="Arial" w:hAnsi="Arial" w:cs="Arial"/>
        </w:rPr>
        <w:t xml:space="preserve">  </w:t>
      </w:r>
    </w:p>
    <w:tbl>
      <w:tblPr>
        <w:tblStyle w:val="MediumShading1-Accent4"/>
        <w:tblW w:w="0" w:type="auto"/>
        <w:tblInd w:w="720" w:type="dxa"/>
        <w:tblLayout w:type="fixed"/>
        <w:tblLook w:val="04A0" w:firstRow="1" w:lastRow="0" w:firstColumn="1" w:lastColumn="0" w:noHBand="0" w:noVBand="1"/>
      </w:tblPr>
      <w:tblGrid>
        <w:gridCol w:w="3085"/>
        <w:gridCol w:w="1265"/>
      </w:tblGrid>
      <w:tr w:rsidR="003035E5" w:rsidRPr="003035E5" w:rsidTr="00BE503E">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85" w:type="dxa"/>
            <w:vAlign w:val="center"/>
          </w:tcPr>
          <w:p w:rsidR="00C34054" w:rsidRPr="003035E5" w:rsidRDefault="00C34054" w:rsidP="00306DE0">
            <w:pPr>
              <w:spacing w:line="276" w:lineRule="auto"/>
            </w:pPr>
            <w:r w:rsidRPr="003035E5">
              <w:rPr>
                <w:rFonts w:ascii="Arial" w:hAnsi="Arial" w:cs="Arial"/>
              </w:rPr>
              <w:t xml:space="preserve">Category </w:t>
            </w:r>
          </w:p>
        </w:tc>
        <w:tc>
          <w:tcPr>
            <w:tcW w:w="1265" w:type="dxa"/>
            <w:vAlign w:val="center"/>
          </w:tcPr>
          <w:p w:rsidR="00C34054" w:rsidRPr="003035E5" w:rsidRDefault="00C34054" w:rsidP="00306DE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035E5">
              <w:rPr>
                <w:rFonts w:ascii="Arial" w:hAnsi="Arial" w:cs="Arial"/>
              </w:rPr>
              <w:t>% pupils</w:t>
            </w:r>
          </w:p>
        </w:tc>
      </w:tr>
      <w:tr w:rsidR="00C34054"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34054" w:rsidRPr="00E96717" w:rsidRDefault="00C34054" w:rsidP="00306DE0">
            <w:pPr>
              <w:spacing w:line="276" w:lineRule="auto"/>
              <w:rPr>
                <w:rFonts w:ascii="Arial" w:hAnsi="Arial" w:cs="Arial"/>
                <w:b w:val="0"/>
                <w:color w:val="000000" w:themeColor="text1"/>
              </w:rPr>
            </w:pPr>
            <w:r w:rsidRPr="00E96717">
              <w:rPr>
                <w:rFonts w:ascii="Arial" w:hAnsi="Arial" w:cs="Arial"/>
                <w:b w:val="0"/>
                <w:color w:val="000000" w:themeColor="text1"/>
              </w:rPr>
              <w:t xml:space="preserve">Fee paying </w:t>
            </w:r>
          </w:p>
        </w:tc>
        <w:tc>
          <w:tcPr>
            <w:tcW w:w="1265" w:type="dxa"/>
          </w:tcPr>
          <w:p w:rsidR="00C34054" w:rsidRPr="00E96717" w:rsidRDefault="00C34054" w:rsidP="00BE503E">
            <w:pPr>
              <w:spacing w:line="276" w:lineRule="auto"/>
              <w:ind w:right="176"/>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96717">
              <w:rPr>
                <w:color w:val="000000" w:themeColor="text1"/>
              </w:rPr>
              <w:t>81.5</w:t>
            </w:r>
          </w:p>
        </w:tc>
      </w:tr>
      <w:tr w:rsidR="00C34054" w:rsidTr="00BE5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34054" w:rsidRPr="00E96717" w:rsidRDefault="00C34054" w:rsidP="00306DE0">
            <w:pPr>
              <w:spacing w:line="276" w:lineRule="auto"/>
              <w:rPr>
                <w:rFonts w:ascii="Arial" w:hAnsi="Arial" w:cs="Arial"/>
                <w:b w:val="0"/>
                <w:color w:val="000000" w:themeColor="text1"/>
              </w:rPr>
            </w:pPr>
            <w:r w:rsidRPr="00E96717">
              <w:rPr>
                <w:rFonts w:ascii="Arial" w:hAnsi="Arial" w:cs="Arial"/>
                <w:b w:val="0"/>
                <w:color w:val="000000" w:themeColor="text1"/>
              </w:rPr>
              <w:t>SQA</w:t>
            </w:r>
          </w:p>
        </w:tc>
        <w:tc>
          <w:tcPr>
            <w:tcW w:w="1265" w:type="dxa"/>
          </w:tcPr>
          <w:p w:rsidR="00C34054" w:rsidRPr="00E96717" w:rsidRDefault="00C34054" w:rsidP="00BE503E">
            <w:pPr>
              <w:spacing w:line="276" w:lineRule="auto"/>
              <w:ind w:right="176"/>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E96717">
              <w:rPr>
                <w:color w:val="000000" w:themeColor="text1"/>
              </w:rPr>
              <w:t>7.7</w:t>
            </w:r>
          </w:p>
        </w:tc>
      </w:tr>
      <w:tr w:rsidR="00C34054"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34054" w:rsidRPr="00E96717" w:rsidRDefault="00C34054" w:rsidP="00306DE0">
            <w:pPr>
              <w:spacing w:line="276" w:lineRule="auto"/>
              <w:rPr>
                <w:rFonts w:ascii="Arial" w:hAnsi="Arial" w:cs="Arial"/>
                <w:b w:val="0"/>
                <w:color w:val="000000" w:themeColor="text1"/>
              </w:rPr>
            </w:pPr>
            <w:r w:rsidRPr="00E96717">
              <w:rPr>
                <w:rFonts w:ascii="Arial" w:hAnsi="Arial" w:cs="Arial"/>
                <w:b w:val="0"/>
                <w:color w:val="000000" w:themeColor="text1"/>
              </w:rPr>
              <w:t>Benefit exempt</w:t>
            </w:r>
          </w:p>
        </w:tc>
        <w:tc>
          <w:tcPr>
            <w:tcW w:w="1265" w:type="dxa"/>
          </w:tcPr>
          <w:p w:rsidR="00C34054" w:rsidRPr="00E96717" w:rsidRDefault="00C34054" w:rsidP="00BE503E">
            <w:pPr>
              <w:spacing w:line="276" w:lineRule="auto"/>
              <w:ind w:right="176"/>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96717">
              <w:rPr>
                <w:color w:val="000000" w:themeColor="text1"/>
              </w:rPr>
              <w:t>9.3</w:t>
            </w:r>
          </w:p>
        </w:tc>
      </w:tr>
      <w:tr w:rsidR="00C34054" w:rsidTr="00BE5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34054" w:rsidRPr="00E96717" w:rsidRDefault="00C34054" w:rsidP="00306DE0">
            <w:pPr>
              <w:spacing w:line="276" w:lineRule="auto"/>
              <w:rPr>
                <w:rFonts w:ascii="Arial" w:hAnsi="Arial" w:cs="Arial"/>
                <w:b w:val="0"/>
                <w:color w:val="000000" w:themeColor="text1"/>
              </w:rPr>
            </w:pPr>
            <w:r w:rsidRPr="00E96717">
              <w:rPr>
                <w:rFonts w:ascii="Arial" w:hAnsi="Arial" w:cs="Arial"/>
                <w:b w:val="0"/>
                <w:color w:val="000000" w:themeColor="text1"/>
              </w:rPr>
              <w:t>Special Exemption</w:t>
            </w:r>
          </w:p>
        </w:tc>
        <w:tc>
          <w:tcPr>
            <w:tcW w:w="1265" w:type="dxa"/>
          </w:tcPr>
          <w:p w:rsidR="00C34054" w:rsidRPr="00E96717" w:rsidRDefault="00C34054" w:rsidP="00BE503E">
            <w:pPr>
              <w:spacing w:line="276" w:lineRule="auto"/>
              <w:ind w:right="176"/>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E96717">
              <w:rPr>
                <w:color w:val="000000" w:themeColor="text1"/>
              </w:rPr>
              <w:t>1.5</w:t>
            </w:r>
          </w:p>
        </w:tc>
      </w:tr>
      <w:tr w:rsidR="00C34054"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34054" w:rsidRPr="00E96717" w:rsidRDefault="00C34054" w:rsidP="00306DE0">
            <w:pPr>
              <w:spacing w:line="276" w:lineRule="auto"/>
              <w:rPr>
                <w:rFonts w:ascii="Arial" w:hAnsi="Arial" w:cs="Arial"/>
                <w:b w:val="0"/>
                <w:color w:val="000000" w:themeColor="text1"/>
              </w:rPr>
            </w:pPr>
            <w:r w:rsidRPr="00E96717">
              <w:rPr>
                <w:rFonts w:ascii="Arial" w:hAnsi="Arial" w:cs="Arial"/>
                <w:color w:val="000000" w:themeColor="text1"/>
              </w:rPr>
              <w:t>TOTAL</w:t>
            </w:r>
          </w:p>
        </w:tc>
        <w:tc>
          <w:tcPr>
            <w:tcW w:w="1265" w:type="dxa"/>
          </w:tcPr>
          <w:p w:rsidR="00C34054" w:rsidRPr="00E96717" w:rsidRDefault="00C34054" w:rsidP="00BE503E">
            <w:pPr>
              <w:spacing w:line="276" w:lineRule="auto"/>
              <w:ind w:right="176"/>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96717">
              <w:rPr>
                <w:color w:val="000000" w:themeColor="text1"/>
              </w:rPr>
              <w:t>100</w:t>
            </w:r>
          </w:p>
        </w:tc>
      </w:tr>
    </w:tbl>
    <w:p w:rsidR="00C34054" w:rsidRDefault="00C34054" w:rsidP="00B455EF">
      <w:pPr>
        <w:autoSpaceDE w:val="0"/>
        <w:autoSpaceDN w:val="0"/>
        <w:adjustRightInd w:val="0"/>
        <w:spacing w:after="0"/>
        <w:ind w:left="720"/>
        <w:rPr>
          <w:rFonts w:ascii="Arial" w:hAnsi="Arial" w:cs="Arial"/>
        </w:rPr>
      </w:pPr>
    </w:p>
    <w:p w:rsidR="005F55CA" w:rsidRDefault="005F55CA" w:rsidP="005F55CA">
      <w:pPr>
        <w:autoSpaceDE w:val="0"/>
        <w:autoSpaceDN w:val="0"/>
        <w:adjustRightInd w:val="0"/>
        <w:spacing w:after="0"/>
        <w:rPr>
          <w:rFonts w:ascii="Arial" w:hAnsi="Arial" w:cs="Arial"/>
        </w:rPr>
      </w:pPr>
      <w:r>
        <w:rPr>
          <w:rFonts w:ascii="Arial" w:hAnsi="Arial" w:cs="Arial"/>
        </w:rPr>
        <w:t>Special exemptions</w:t>
      </w:r>
      <w:r w:rsidR="00175A88">
        <w:rPr>
          <w:rFonts w:ascii="Arial" w:hAnsi="Arial" w:cs="Arial"/>
        </w:rPr>
        <w:t xml:space="preserve">, which are unique to Highland, </w:t>
      </w:r>
      <w:r>
        <w:rPr>
          <w:rFonts w:ascii="Arial" w:hAnsi="Arial" w:cs="Arial"/>
        </w:rPr>
        <w:t>are at the discretion of the Care &amp; Learning Service. It is not clear as to what constitutes “special exemption” nor is there any documented criterion. The loss of income to the Service is approximately £15k per annum. Where income is chall</w:t>
      </w:r>
      <w:r w:rsidR="00175A88">
        <w:rPr>
          <w:rFonts w:ascii="Arial" w:hAnsi="Arial" w:cs="Arial"/>
        </w:rPr>
        <w:t>enging</w:t>
      </w:r>
      <w:r>
        <w:rPr>
          <w:rFonts w:ascii="Arial" w:hAnsi="Arial" w:cs="Arial"/>
        </w:rPr>
        <w:t xml:space="preserve"> for the household, there is already a qualification route via “benefits” that help achieve an element of equal access to the service. </w:t>
      </w:r>
    </w:p>
    <w:p w:rsidR="00EC3FB5" w:rsidRDefault="00EC3FB5" w:rsidP="005F55CA">
      <w:pPr>
        <w:autoSpaceDE w:val="0"/>
        <w:autoSpaceDN w:val="0"/>
        <w:adjustRightInd w:val="0"/>
        <w:spacing w:after="0"/>
        <w:rPr>
          <w:rFonts w:ascii="Arial" w:hAnsi="Arial" w:cs="Arial"/>
        </w:rPr>
      </w:pPr>
    </w:p>
    <w:p w:rsidR="00EC6EF9" w:rsidRDefault="00EC3FB5" w:rsidP="00B725A1">
      <w:pPr>
        <w:pBdr>
          <w:top w:val="single" w:sz="4" w:space="1" w:color="auto"/>
          <w:left w:val="single" w:sz="4" w:space="4" w:color="auto"/>
          <w:bottom w:val="single" w:sz="4" w:space="2" w:color="auto"/>
          <w:right w:val="single" w:sz="4" w:space="4" w:color="auto"/>
        </w:pBdr>
        <w:autoSpaceDE w:val="0"/>
        <w:autoSpaceDN w:val="0"/>
        <w:adjustRightInd w:val="0"/>
        <w:spacing w:after="0"/>
        <w:rPr>
          <w:rFonts w:ascii="Arial" w:hAnsi="Arial" w:cs="Arial"/>
        </w:rPr>
      </w:pPr>
      <w:r>
        <w:rPr>
          <w:rFonts w:ascii="Arial" w:hAnsi="Arial" w:cs="Arial"/>
        </w:rPr>
        <w:t>RECOMMENDATION</w:t>
      </w:r>
    </w:p>
    <w:p w:rsidR="00EC6EF9" w:rsidRDefault="00EC6EF9" w:rsidP="00B725A1">
      <w:pPr>
        <w:pBdr>
          <w:top w:val="single" w:sz="4" w:space="1" w:color="auto"/>
          <w:left w:val="single" w:sz="4" w:space="4" w:color="auto"/>
          <w:bottom w:val="single" w:sz="4" w:space="2" w:color="auto"/>
          <w:right w:val="single" w:sz="4" w:space="4" w:color="auto"/>
        </w:pBdr>
        <w:autoSpaceDE w:val="0"/>
        <w:autoSpaceDN w:val="0"/>
        <w:adjustRightInd w:val="0"/>
        <w:spacing w:after="0"/>
        <w:rPr>
          <w:rFonts w:ascii="Arial" w:hAnsi="Arial" w:cs="Arial"/>
        </w:rPr>
      </w:pPr>
    </w:p>
    <w:p w:rsidR="000B784A" w:rsidRDefault="00EC6EF9" w:rsidP="00B725A1">
      <w:pPr>
        <w:pBdr>
          <w:top w:val="single" w:sz="4" w:space="1" w:color="auto"/>
          <w:left w:val="single" w:sz="4" w:space="4" w:color="auto"/>
          <w:bottom w:val="single" w:sz="4" w:space="2" w:color="auto"/>
          <w:right w:val="single" w:sz="4" w:space="4" w:color="auto"/>
        </w:pBdr>
        <w:autoSpaceDE w:val="0"/>
        <w:autoSpaceDN w:val="0"/>
        <w:adjustRightInd w:val="0"/>
        <w:spacing w:after="0"/>
        <w:rPr>
          <w:rFonts w:ascii="Arial" w:hAnsi="Arial" w:cs="Arial"/>
        </w:rPr>
      </w:pPr>
      <w:r>
        <w:rPr>
          <w:rFonts w:ascii="Arial" w:hAnsi="Arial" w:cs="Arial"/>
        </w:rPr>
        <w:t xml:space="preserve">The “special exemption” qualifying category should be removed with effect from 1 April 2018 (to enable advance notification of this change). </w:t>
      </w:r>
      <w:r w:rsidR="00EC3FB5">
        <w:rPr>
          <w:rFonts w:ascii="Arial" w:hAnsi="Arial" w:cs="Arial"/>
        </w:rPr>
        <w:t xml:space="preserve"> </w:t>
      </w:r>
      <w:r>
        <w:rPr>
          <w:rFonts w:ascii="Arial" w:hAnsi="Arial" w:cs="Arial"/>
        </w:rPr>
        <w:t xml:space="preserve"> </w:t>
      </w:r>
    </w:p>
    <w:p w:rsidR="00B725A1" w:rsidRDefault="00B725A1" w:rsidP="00B725A1">
      <w:pPr>
        <w:pBdr>
          <w:top w:val="single" w:sz="4" w:space="1" w:color="auto"/>
          <w:left w:val="single" w:sz="4" w:space="4" w:color="auto"/>
          <w:bottom w:val="single" w:sz="4" w:space="2" w:color="auto"/>
          <w:right w:val="single" w:sz="4" w:space="4" w:color="auto"/>
        </w:pBdr>
        <w:autoSpaceDE w:val="0"/>
        <w:autoSpaceDN w:val="0"/>
        <w:adjustRightInd w:val="0"/>
        <w:spacing w:after="0"/>
        <w:rPr>
          <w:rFonts w:ascii="Arial" w:hAnsi="Arial" w:cs="Arial"/>
        </w:rPr>
      </w:pPr>
    </w:p>
    <w:p w:rsidR="00B725A1" w:rsidRDefault="00B725A1" w:rsidP="00B725A1">
      <w:pPr>
        <w:pBdr>
          <w:top w:val="single" w:sz="4" w:space="1" w:color="auto"/>
          <w:left w:val="single" w:sz="4" w:space="4" w:color="auto"/>
          <w:bottom w:val="single" w:sz="4" w:space="2" w:color="auto"/>
          <w:right w:val="single" w:sz="4" w:space="4" w:color="auto"/>
        </w:pBdr>
        <w:autoSpaceDE w:val="0"/>
        <w:autoSpaceDN w:val="0"/>
        <w:adjustRightInd w:val="0"/>
        <w:spacing w:after="0"/>
        <w:rPr>
          <w:rFonts w:ascii="Arial" w:hAnsi="Arial" w:cs="Arial"/>
        </w:rPr>
      </w:pPr>
      <w:r>
        <w:rPr>
          <w:rFonts w:ascii="Arial" w:hAnsi="Arial" w:cs="Arial"/>
        </w:rPr>
        <w:t>As part of the pricing strategy review, specific exemptions should be considered for Looked After Children.</w:t>
      </w:r>
    </w:p>
    <w:p w:rsidR="00EC3FB5" w:rsidRDefault="00EC3FB5" w:rsidP="00EC3FB5">
      <w:pPr>
        <w:autoSpaceDE w:val="0"/>
        <w:autoSpaceDN w:val="0"/>
        <w:adjustRightInd w:val="0"/>
        <w:spacing w:after="0"/>
        <w:rPr>
          <w:rFonts w:ascii="Arial" w:hAnsi="Arial" w:cs="Arial"/>
        </w:rPr>
      </w:pPr>
    </w:p>
    <w:p w:rsidR="00EC3FB5" w:rsidRDefault="00EC3FB5" w:rsidP="00EC3FB5">
      <w:pPr>
        <w:autoSpaceDE w:val="0"/>
        <w:autoSpaceDN w:val="0"/>
        <w:adjustRightInd w:val="0"/>
        <w:spacing w:after="0"/>
        <w:rPr>
          <w:rFonts w:ascii="Arial" w:hAnsi="Arial" w:cs="Arial"/>
        </w:rPr>
      </w:pPr>
      <w:r>
        <w:rPr>
          <w:rFonts w:ascii="Arial" w:hAnsi="Arial" w:cs="Arial"/>
        </w:rPr>
        <w:t xml:space="preserve">The income that could be realised from charging SQA customers is approximately 70K per annum. </w:t>
      </w:r>
    </w:p>
    <w:p w:rsidR="00951DE0" w:rsidRDefault="000B784A" w:rsidP="00EC3FB5">
      <w:pPr>
        <w:autoSpaceDE w:val="0"/>
        <w:autoSpaceDN w:val="0"/>
        <w:adjustRightInd w:val="0"/>
        <w:spacing w:after="0"/>
        <w:rPr>
          <w:rFonts w:ascii="Arial" w:hAnsi="Arial" w:cs="Arial"/>
        </w:rPr>
      </w:pPr>
      <w:r>
        <w:rPr>
          <w:rFonts w:ascii="Arial" w:hAnsi="Arial" w:cs="Arial"/>
        </w:rPr>
        <w:t>The law is clear that there cannot be a charge for curricular music</w:t>
      </w:r>
      <w:r w:rsidR="00EC3FB5">
        <w:rPr>
          <w:rFonts w:ascii="Arial" w:hAnsi="Arial" w:cs="Arial"/>
        </w:rPr>
        <w:t>. H</w:t>
      </w:r>
      <w:r>
        <w:rPr>
          <w:rFonts w:ascii="Arial" w:hAnsi="Arial" w:cs="Arial"/>
        </w:rPr>
        <w:t xml:space="preserve">owever pupils can successfully study towards SQA without the additional music instruction. </w:t>
      </w:r>
      <w:r w:rsidR="00EC3FB5">
        <w:rPr>
          <w:rFonts w:ascii="Arial" w:hAnsi="Arial" w:cs="Arial"/>
        </w:rPr>
        <w:t xml:space="preserve">The SQA Music results for Highland are comparable with Scottish averages. </w:t>
      </w:r>
      <w:r w:rsidR="00951DE0">
        <w:rPr>
          <w:rFonts w:ascii="Arial" w:hAnsi="Arial" w:cs="Arial"/>
        </w:rPr>
        <w:t xml:space="preserve">Further details can be </w:t>
      </w:r>
      <w:r w:rsidR="00951DE0" w:rsidRPr="00877692">
        <w:rPr>
          <w:rFonts w:ascii="Arial" w:hAnsi="Arial" w:cs="Arial"/>
        </w:rPr>
        <w:t xml:space="preserve">found </w:t>
      </w:r>
      <w:r w:rsidR="00951DE0" w:rsidRPr="00877692">
        <w:rPr>
          <w:rFonts w:ascii="Arial" w:hAnsi="Arial"/>
        </w:rPr>
        <w:t xml:space="preserve">at </w:t>
      </w:r>
      <w:r w:rsidR="00951DE0" w:rsidRPr="00877692">
        <w:rPr>
          <w:rFonts w:ascii="Arial" w:hAnsi="Arial" w:cs="Arial"/>
        </w:rPr>
        <w:t>Appendix</w:t>
      </w:r>
      <w:r w:rsidR="00951DE0" w:rsidRPr="00877692">
        <w:rPr>
          <w:rFonts w:ascii="Arial" w:hAnsi="Arial"/>
        </w:rPr>
        <w:t xml:space="preserve"> </w:t>
      </w:r>
      <w:r w:rsidR="00877692" w:rsidRPr="00877692">
        <w:rPr>
          <w:rFonts w:ascii="Arial" w:hAnsi="Arial" w:cs="Arial"/>
        </w:rPr>
        <w:t>2</w:t>
      </w:r>
      <w:r w:rsidR="00877692">
        <w:rPr>
          <w:rFonts w:ascii="Arial" w:hAnsi="Arial" w:cs="Arial"/>
        </w:rPr>
        <w:t>.</w:t>
      </w:r>
    </w:p>
    <w:p w:rsidR="00951DE0" w:rsidRDefault="00951DE0" w:rsidP="00EC3FB5">
      <w:pPr>
        <w:autoSpaceDE w:val="0"/>
        <w:autoSpaceDN w:val="0"/>
        <w:adjustRightInd w:val="0"/>
        <w:spacing w:after="0"/>
        <w:rPr>
          <w:rFonts w:ascii="Arial" w:hAnsi="Arial" w:cs="Arial"/>
        </w:rPr>
      </w:pPr>
    </w:p>
    <w:p w:rsidR="00EC3FB5" w:rsidRDefault="00EC3FB5" w:rsidP="00EC3FB5">
      <w:pPr>
        <w:autoSpaceDE w:val="0"/>
        <w:autoSpaceDN w:val="0"/>
        <w:adjustRightInd w:val="0"/>
        <w:spacing w:after="0"/>
        <w:rPr>
          <w:rFonts w:ascii="Arial" w:hAnsi="Arial" w:cs="Arial"/>
        </w:rPr>
      </w:pPr>
      <w:r>
        <w:rPr>
          <w:rFonts w:ascii="Arial" w:hAnsi="Arial" w:cs="Arial"/>
        </w:rPr>
        <w:t xml:space="preserve">There are varying contributing factors </w:t>
      </w:r>
      <w:r w:rsidR="00F974EC">
        <w:rPr>
          <w:rFonts w:ascii="Arial" w:hAnsi="Arial" w:cs="Arial"/>
        </w:rPr>
        <w:t>involved</w:t>
      </w:r>
      <w:r>
        <w:rPr>
          <w:rFonts w:ascii="Arial" w:hAnsi="Arial" w:cs="Arial"/>
        </w:rPr>
        <w:t xml:space="preserve"> in performance so this data </w:t>
      </w:r>
      <w:r w:rsidR="009C386E">
        <w:rPr>
          <w:rFonts w:ascii="Arial" w:hAnsi="Arial" w:cs="Arial"/>
        </w:rPr>
        <w:t>cannot be considered conclusive</w:t>
      </w:r>
      <w:r>
        <w:rPr>
          <w:rFonts w:ascii="Arial" w:hAnsi="Arial" w:cs="Arial"/>
        </w:rPr>
        <w:t xml:space="preserve"> one way or other as to the impact of charging. However, it is also reasonable to challenge </w:t>
      </w:r>
      <w:r w:rsidR="00951DE0">
        <w:rPr>
          <w:rFonts w:ascii="Arial" w:hAnsi="Arial" w:cs="Arial"/>
        </w:rPr>
        <w:t xml:space="preserve">the principle of exemption for all income households. </w:t>
      </w:r>
    </w:p>
    <w:p w:rsidR="00EC3FB5" w:rsidRDefault="00EC3FB5" w:rsidP="00EC3FB5">
      <w:pPr>
        <w:autoSpaceDE w:val="0"/>
        <w:autoSpaceDN w:val="0"/>
        <w:adjustRightInd w:val="0"/>
        <w:spacing w:after="0"/>
        <w:rPr>
          <w:rFonts w:ascii="Arial" w:hAnsi="Arial" w:cs="Arial"/>
        </w:rPr>
      </w:pPr>
    </w:p>
    <w:p w:rsidR="00EC6EF9" w:rsidRDefault="00951DE0"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RECOMMENDATION </w:t>
      </w:r>
    </w:p>
    <w:p w:rsidR="00681BA0" w:rsidRDefault="00681BA0"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EC6EF9" w:rsidRDefault="00EC6EF9"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A review into the price exemption </w:t>
      </w:r>
      <w:r w:rsidRPr="00BE503E">
        <w:rPr>
          <w:rFonts w:ascii="Arial" w:hAnsi="Arial" w:cs="Arial"/>
        </w:rPr>
        <w:t>category of SQA should</w:t>
      </w:r>
      <w:r>
        <w:rPr>
          <w:rFonts w:ascii="Arial" w:hAnsi="Arial" w:cs="Arial"/>
        </w:rPr>
        <w:t xml:space="preserve"> be undertaken. </w:t>
      </w:r>
    </w:p>
    <w:p w:rsidR="001640E0" w:rsidRDefault="00EC6EF9" w:rsidP="00EC3FB5">
      <w:pPr>
        <w:autoSpaceDE w:val="0"/>
        <w:autoSpaceDN w:val="0"/>
        <w:adjustRightInd w:val="0"/>
        <w:spacing w:after="0"/>
        <w:rPr>
          <w:rFonts w:ascii="Arial" w:hAnsi="Arial" w:cs="Arial"/>
        </w:rPr>
      </w:pPr>
      <w:r>
        <w:rPr>
          <w:rFonts w:ascii="Arial" w:hAnsi="Arial" w:cs="Arial"/>
        </w:rPr>
        <w:t xml:space="preserve"> </w:t>
      </w:r>
    </w:p>
    <w:p w:rsidR="000B784A" w:rsidRPr="00951DE0" w:rsidRDefault="00951DE0" w:rsidP="00EC3FB5">
      <w:pPr>
        <w:autoSpaceDE w:val="0"/>
        <w:autoSpaceDN w:val="0"/>
        <w:adjustRightInd w:val="0"/>
        <w:spacing w:after="0"/>
        <w:rPr>
          <w:rFonts w:ascii="Arial" w:hAnsi="Arial" w:cs="Arial"/>
          <w:b/>
        </w:rPr>
      </w:pPr>
      <w:r w:rsidRPr="00951DE0">
        <w:rPr>
          <w:rFonts w:ascii="Arial" w:hAnsi="Arial" w:cs="Arial"/>
          <w:b/>
        </w:rPr>
        <w:t>Discounts</w:t>
      </w:r>
    </w:p>
    <w:p w:rsidR="00951DE0" w:rsidRDefault="00951DE0" w:rsidP="00EC3FB5">
      <w:pPr>
        <w:autoSpaceDE w:val="0"/>
        <w:autoSpaceDN w:val="0"/>
        <w:adjustRightInd w:val="0"/>
        <w:spacing w:after="0"/>
        <w:rPr>
          <w:rFonts w:ascii="Arial" w:hAnsi="Arial" w:cs="Arial"/>
        </w:rPr>
      </w:pPr>
    </w:p>
    <w:p w:rsidR="00175A88" w:rsidRDefault="00B936C5" w:rsidP="00EC3FB5">
      <w:pPr>
        <w:autoSpaceDE w:val="0"/>
        <w:autoSpaceDN w:val="0"/>
        <w:adjustRightInd w:val="0"/>
        <w:spacing w:after="0"/>
        <w:rPr>
          <w:rFonts w:ascii="Arial" w:hAnsi="Arial" w:cs="Arial"/>
        </w:rPr>
      </w:pPr>
      <w:r>
        <w:rPr>
          <w:rFonts w:ascii="Arial" w:hAnsi="Arial" w:cs="Arial"/>
        </w:rPr>
        <w:t xml:space="preserve">Some </w:t>
      </w:r>
      <w:r w:rsidR="00442666">
        <w:rPr>
          <w:rFonts w:ascii="Arial" w:hAnsi="Arial" w:cs="Arial"/>
        </w:rPr>
        <w:t>Council</w:t>
      </w:r>
      <w:r>
        <w:rPr>
          <w:rFonts w:ascii="Arial" w:hAnsi="Arial" w:cs="Arial"/>
        </w:rPr>
        <w:t xml:space="preserve">s offer what is known as </w:t>
      </w:r>
      <w:r w:rsidRPr="008E7E0B">
        <w:rPr>
          <w:rFonts w:ascii="Arial" w:hAnsi="Arial" w:cs="Arial"/>
          <w:i/>
        </w:rPr>
        <w:t>sibling discounts</w:t>
      </w:r>
      <w:r>
        <w:rPr>
          <w:rFonts w:ascii="Arial" w:hAnsi="Arial" w:cs="Arial"/>
        </w:rPr>
        <w:t>, that is to encourage take-up, discounts are offered to families where there is one child and the 2</w:t>
      </w:r>
      <w:r w:rsidRPr="00B936C5">
        <w:rPr>
          <w:rFonts w:ascii="Arial" w:hAnsi="Arial" w:cs="Arial"/>
          <w:vertAlign w:val="superscript"/>
        </w:rPr>
        <w:t>nd</w:t>
      </w:r>
      <w:r>
        <w:rPr>
          <w:rFonts w:ascii="Arial" w:hAnsi="Arial" w:cs="Arial"/>
        </w:rPr>
        <w:t xml:space="preserve"> </w:t>
      </w:r>
      <w:r w:rsidR="00F974EC">
        <w:rPr>
          <w:rFonts w:ascii="Arial" w:hAnsi="Arial" w:cs="Arial"/>
        </w:rPr>
        <w:t>child can</w:t>
      </w:r>
      <w:r>
        <w:rPr>
          <w:rFonts w:ascii="Arial" w:hAnsi="Arial" w:cs="Arial"/>
        </w:rPr>
        <w:t xml:space="preserve"> receive tuition at a discount</w:t>
      </w:r>
      <w:r w:rsidR="00175A88">
        <w:rPr>
          <w:rFonts w:ascii="Arial" w:hAnsi="Arial" w:cs="Arial"/>
        </w:rPr>
        <w:t xml:space="preserve"> rate for example. </w:t>
      </w:r>
    </w:p>
    <w:p w:rsidR="00175A88" w:rsidRDefault="00175A88" w:rsidP="00EC3FB5">
      <w:pPr>
        <w:autoSpaceDE w:val="0"/>
        <w:autoSpaceDN w:val="0"/>
        <w:adjustRightInd w:val="0"/>
        <w:spacing w:after="0"/>
        <w:rPr>
          <w:rFonts w:ascii="Arial" w:hAnsi="Arial" w:cs="Arial"/>
        </w:rPr>
      </w:pPr>
    </w:p>
    <w:p w:rsidR="00B936C5" w:rsidRDefault="00B936C5" w:rsidP="00EC3FB5">
      <w:pPr>
        <w:autoSpaceDE w:val="0"/>
        <w:autoSpaceDN w:val="0"/>
        <w:adjustRightInd w:val="0"/>
        <w:spacing w:after="0"/>
        <w:rPr>
          <w:rFonts w:ascii="Arial" w:hAnsi="Arial" w:cs="Arial"/>
        </w:rPr>
      </w:pPr>
      <w:r>
        <w:rPr>
          <w:rFonts w:ascii="Arial" w:hAnsi="Arial" w:cs="Arial"/>
        </w:rPr>
        <w:t>Aberdeenshire</w:t>
      </w:r>
      <w:r w:rsidR="00175A88">
        <w:rPr>
          <w:rFonts w:ascii="Arial" w:hAnsi="Arial" w:cs="Arial"/>
        </w:rPr>
        <w:t xml:space="preserve"> for example </w:t>
      </w:r>
      <w:r w:rsidR="00F974EC">
        <w:rPr>
          <w:rFonts w:ascii="Arial" w:hAnsi="Arial" w:cs="Arial"/>
        </w:rPr>
        <w:t>offers</w:t>
      </w:r>
      <w:r w:rsidR="00175A88">
        <w:rPr>
          <w:rFonts w:ascii="Arial" w:hAnsi="Arial" w:cs="Arial"/>
        </w:rPr>
        <w:t xml:space="preserve"> a 20% discount for the </w:t>
      </w:r>
      <w:r>
        <w:rPr>
          <w:rFonts w:ascii="Arial" w:hAnsi="Arial" w:cs="Arial"/>
        </w:rPr>
        <w:t>2</w:t>
      </w:r>
      <w:r w:rsidRPr="00B936C5">
        <w:rPr>
          <w:rFonts w:ascii="Arial" w:hAnsi="Arial" w:cs="Arial"/>
          <w:vertAlign w:val="superscript"/>
        </w:rPr>
        <w:t>nd</w:t>
      </w:r>
      <w:r>
        <w:rPr>
          <w:rFonts w:ascii="Arial" w:hAnsi="Arial" w:cs="Arial"/>
        </w:rPr>
        <w:t xml:space="preserve"> sibling</w:t>
      </w:r>
      <w:r w:rsidR="00175A88">
        <w:rPr>
          <w:rFonts w:ascii="Arial" w:hAnsi="Arial" w:cs="Arial"/>
        </w:rPr>
        <w:t xml:space="preserve">. It is understood that quite a </w:t>
      </w:r>
      <w:r w:rsidR="00F974EC">
        <w:rPr>
          <w:rFonts w:ascii="Arial" w:hAnsi="Arial" w:cs="Arial"/>
        </w:rPr>
        <w:t>significant</w:t>
      </w:r>
      <w:r w:rsidR="00175A88">
        <w:rPr>
          <w:rFonts w:ascii="Arial" w:hAnsi="Arial" w:cs="Arial"/>
        </w:rPr>
        <w:t xml:space="preserve"> time ago High</w:t>
      </w:r>
      <w:r>
        <w:rPr>
          <w:rFonts w:ascii="Arial" w:hAnsi="Arial" w:cs="Arial"/>
        </w:rPr>
        <w:t xml:space="preserve">land did </w:t>
      </w:r>
      <w:r w:rsidR="00175A88">
        <w:rPr>
          <w:rFonts w:ascii="Arial" w:hAnsi="Arial" w:cs="Arial"/>
        </w:rPr>
        <w:t xml:space="preserve">offer some discounts but with </w:t>
      </w:r>
      <w:r w:rsidR="002D7F67">
        <w:rPr>
          <w:rFonts w:ascii="Arial" w:hAnsi="Arial" w:cs="Arial"/>
        </w:rPr>
        <w:t xml:space="preserve">heavily paper-based processes </w:t>
      </w:r>
      <w:r w:rsidR="00175A88">
        <w:rPr>
          <w:rFonts w:ascii="Arial" w:hAnsi="Arial" w:cs="Arial"/>
        </w:rPr>
        <w:t xml:space="preserve">it was apparently impractical to implement. </w:t>
      </w:r>
      <w:r w:rsidR="00B725A1">
        <w:rPr>
          <w:rFonts w:ascii="Arial" w:hAnsi="Arial" w:cs="Arial"/>
        </w:rPr>
        <w:t>Feedback from parents suggested that</w:t>
      </w:r>
      <w:r w:rsidR="00DC500F">
        <w:rPr>
          <w:rFonts w:ascii="Arial" w:hAnsi="Arial" w:cs="Arial"/>
        </w:rPr>
        <w:t xml:space="preserve"> the introduction of a sibling discount would be welcome and </w:t>
      </w:r>
      <w:r w:rsidR="009C386E">
        <w:rPr>
          <w:rFonts w:ascii="Arial" w:hAnsi="Arial" w:cs="Arial"/>
        </w:rPr>
        <w:t xml:space="preserve">would </w:t>
      </w:r>
      <w:r w:rsidR="00DC500F">
        <w:rPr>
          <w:rFonts w:ascii="Arial" w:hAnsi="Arial" w:cs="Arial"/>
        </w:rPr>
        <w:t>assist parents to continue with tuition where there is more than one child in a family.</w:t>
      </w:r>
      <w:r w:rsidR="00B725A1">
        <w:rPr>
          <w:rFonts w:ascii="Arial" w:hAnsi="Arial" w:cs="Arial"/>
        </w:rPr>
        <w:t xml:space="preserve"> </w:t>
      </w:r>
    </w:p>
    <w:p w:rsidR="00175A88" w:rsidRDefault="00175A88" w:rsidP="00175A88">
      <w:pPr>
        <w:autoSpaceDE w:val="0"/>
        <w:autoSpaceDN w:val="0"/>
        <w:adjustRightInd w:val="0"/>
        <w:spacing w:after="0"/>
        <w:rPr>
          <w:rFonts w:ascii="Arial" w:hAnsi="Arial" w:cs="Arial"/>
        </w:rPr>
      </w:pPr>
    </w:p>
    <w:p w:rsidR="00EC6EF9" w:rsidRDefault="00175A88" w:rsidP="00EC6EF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RECOMMENDATION</w:t>
      </w:r>
    </w:p>
    <w:p w:rsidR="00EC6EF9" w:rsidRDefault="00EC6EF9" w:rsidP="00EC6EF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EC6EF9" w:rsidRDefault="00EC6EF9" w:rsidP="00EC6EF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The Pricing Strategy should consider the introduction of sibling discounts.</w:t>
      </w:r>
    </w:p>
    <w:p w:rsidR="00175A88" w:rsidRDefault="00175A88" w:rsidP="00175A88">
      <w:pPr>
        <w:autoSpaceDE w:val="0"/>
        <w:autoSpaceDN w:val="0"/>
        <w:adjustRightInd w:val="0"/>
        <w:spacing w:after="0"/>
        <w:rPr>
          <w:rFonts w:ascii="Arial" w:hAnsi="Arial" w:cs="Arial"/>
        </w:rPr>
      </w:pPr>
      <w:r>
        <w:rPr>
          <w:rFonts w:ascii="Arial" w:hAnsi="Arial" w:cs="Arial"/>
        </w:rPr>
        <w:t xml:space="preserve"> </w:t>
      </w:r>
    </w:p>
    <w:p w:rsidR="005B28EA" w:rsidRDefault="005B28EA" w:rsidP="005B28EA">
      <w:pPr>
        <w:autoSpaceDE w:val="0"/>
        <w:autoSpaceDN w:val="0"/>
        <w:adjustRightInd w:val="0"/>
        <w:spacing w:after="0"/>
        <w:rPr>
          <w:rFonts w:ascii="Arial" w:hAnsi="Arial" w:cs="Arial"/>
          <w:b/>
        </w:rPr>
      </w:pPr>
      <w:r w:rsidRPr="005B28EA">
        <w:rPr>
          <w:rFonts w:ascii="Arial" w:hAnsi="Arial" w:cs="Arial"/>
          <w:b/>
        </w:rPr>
        <w:t xml:space="preserve">Billing and collection </w:t>
      </w:r>
    </w:p>
    <w:p w:rsidR="00987E5D" w:rsidRPr="005B28EA" w:rsidRDefault="00987E5D" w:rsidP="005B28EA">
      <w:pPr>
        <w:autoSpaceDE w:val="0"/>
        <w:autoSpaceDN w:val="0"/>
        <w:adjustRightInd w:val="0"/>
        <w:spacing w:after="0"/>
        <w:rPr>
          <w:rFonts w:ascii="Arial" w:hAnsi="Arial" w:cs="Arial"/>
          <w:b/>
        </w:rPr>
      </w:pPr>
    </w:p>
    <w:p w:rsidR="00F64475" w:rsidRPr="004530D4" w:rsidRDefault="00F64475" w:rsidP="00841176">
      <w:pPr>
        <w:pStyle w:val="ListParagraph"/>
        <w:numPr>
          <w:ilvl w:val="0"/>
          <w:numId w:val="11"/>
        </w:numPr>
        <w:autoSpaceDE w:val="0"/>
        <w:autoSpaceDN w:val="0"/>
        <w:adjustRightInd w:val="0"/>
        <w:spacing w:line="276" w:lineRule="auto"/>
        <w:rPr>
          <w:rFonts w:ascii="Arial" w:hAnsi="Arial" w:cs="Arial"/>
          <w:sz w:val="22"/>
        </w:rPr>
      </w:pPr>
      <w:r w:rsidRPr="004530D4">
        <w:rPr>
          <w:rFonts w:ascii="Arial" w:hAnsi="Arial" w:cs="Arial"/>
          <w:sz w:val="22"/>
        </w:rPr>
        <w:t xml:space="preserve">Direct Debit </w:t>
      </w:r>
    </w:p>
    <w:p w:rsidR="00FA3F28" w:rsidRPr="00F64475" w:rsidRDefault="00780D4A" w:rsidP="00F64475">
      <w:pPr>
        <w:autoSpaceDE w:val="0"/>
        <w:autoSpaceDN w:val="0"/>
        <w:adjustRightInd w:val="0"/>
        <w:rPr>
          <w:rFonts w:ascii="Arial" w:hAnsi="Arial" w:cs="Arial"/>
        </w:rPr>
      </w:pPr>
      <w:r w:rsidRPr="00F64475">
        <w:rPr>
          <w:rFonts w:ascii="Arial" w:hAnsi="Arial" w:cs="Arial"/>
        </w:rPr>
        <w:t>Customers are encouraged to pay their fees by Direct Debit</w:t>
      </w:r>
      <w:r w:rsidR="00BE503E">
        <w:rPr>
          <w:rFonts w:ascii="Arial" w:hAnsi="Arial" w:cs="Arial"/>
        </w:rPr>
        <w:t xml:space="preserve"> (DD)</w:t>
      </w:r>
      <w:r w:rsidRPr="00F64475">
        <w:rPr>
          <w:rFonts w:ascii="Arial" w:hAnsi="Arial" w:cs="Arial"/>
        </w:rPr>
        <w:t xml:space="preserve">; </w:t>
      </w:r>
      <w:r w:rsidR="00FA3F28" w:rsidRPr="00F64475">
        <w:rPr>
          <w:rFonts w:ascii="Arial" w:hAnsi="Arial" w:cs="Arial"/>
        </w:rPr>
        <w:t xml:space="preserve">it is not mandatory. </w:t>
      </w:r>
    </w:p>
    <w:p w:rsidR="00FA3F28" w:rsidRDefault="00FA3F28" w:rsidP="005B28EA">
      <w:pPr>
        <w:autoSpaceDE w:val="0"/>
        <w:autoSpaceDN w:val="0"/>
        <w:adjustRightInd w:val="0"/>
        <w:rPr>
          <w:rFonts w:ascii="Arial" w:hAnsi="Arial" w:cs="Arial"/>
        </w:rPr>
      </w:pPr>
      <w:r>
        <w:rPr>
          <w:rFonts w:ascii="Arial" w:hAnsi="Arial" w:cs="Arial"/>
        </w:rPr>
        <w:t xml:space="preserve">At 96%, the take-up rate is a marked improvement on prior years.  The evidence is clear that over the last couple of years in particular, there has been a marked improvement in </w:t>
      </w:r>
      <w:r w:rsidR="00BE503E">
        <w:rPr>
          <w:rFonts w:ascii="Arial" w:hAnsi="Arial" w:cs="Arial"/>
        </w:rPr>
        <w:t>DD</w:t>
      </w:r>
      <w:r>
        <w:rPr>
          <w:rFonts w:ascii="Arial" w:hAnsi="Arial" w:cs="Arial"/>
        </w:rPr>
        <w:t xml:space="preserve"> take-up. This means a much reduced debt being issued by invoice. For example</w:t>
      </w:r>
      <w:r w:rsidR="00F974EC">
        <w:rPr>
          <w:rFonts w:ascii="Arial" w:hAnsi="Arial" w:cs="Arial"/>
        </w:rPr>
        <w:t>, in</w:t>
      </w:r>
      <w:r>
        <w:rPr>
          <w:rFonts w:ascii="Arial" w:hAnsi="Arial" w:cs="Arial"/>
        </w:rPr>
        <w:t xml:space="preserve"> 15/16 the value of the debt raised as £80,</w:t>
      </w:r>
    </w:p>
    <w:p w:rsidR="00FA3F28" w:rsidRDefault="00FA3F28" w:rsidP="00FA3F28">
      <w:pPr>
        <w:autoSpaceDE w:val="0"/>
        <w:autoSpaceDN w:val="0"/>
        <w:adjustRightInd w:val="0"/>
        <w:rPr>
          <w:rFonts w:ascii="Arial" w:hAnsi="Arial" w:cs="Arial"/>
        </w:rPr>
      </w:pPr>
      <w:r w:rsidRPr="005B28EA">
        <w:rPr>
          <w:rFonts w:ascii="Arial" w:hAnsi="Arial" w:cs="Arial"/>
        </w:rPr>
        <w:t>Council staff</w:t>
      </w:r>
      <w:r>
        <w:rPr>
          <w:rFonts w:ascii="Arial" w:hAnsi="Arial" w:cs="Arial"/>
        </w:rPr>
        <w:t xml:space="preserve"> </w:t>
      </w:r>
      <w:r w:rsidRPr="005B28EA">
        <w:rPr>
          <w:rFonts w:ascii="Arial" w:hAnsi="Arial" w:cs="Arial"/>
        </w:rPr>
        <w:t>endeavour to persuade cus</w:t>
      </w:r>
      <w:r>
        <w:rPr>
          <w:rFonts w:ascii="Arial" w:hAnsi="Arial" w:cs="Arial"/>
        </w:rPr>
        <w:t xml:space="preserve">tomers to move to </w:t>
      </w:r>
      <w:r w:rsidR="00BE503E">
        <w:rPr>
          <w:rFonts w:ascii="Arial" w:hAnsi="Arial" w:cs="Arial"/>
        </w:rPr>
        <w:t>DD</w:t>
      </w:r>
      <w:r>
        <w:rPr>
          <w:rFonts w:ascii="Arial" w:hAnsi="Arial" w:cs="Arial"/>
        </w:rPr>
        <w:t xml:space="preserve"> but for as long as customers have an alternative, some will use it.</w:t>
      </w:r>
    </w:p>
    <w:p w:rsidR="00EE76C4" w:rsidRDefault="00FA3F28" w:rsidP="005B28EA">
      <w:pPr>
        <w:autoSpaceDE w:val="0"/>
        <w:autoSpaceDN w:val="0"/>
        <w:adjustRightInd w:val="0"/>
        <w:spacing w:after="0"/>
        <w:rPr>
          <w:rFonts w:ascii="Arial" w:hAnsi="Arial" w:cs="Arial"/>
        </w:rPr>
      </w:pPr>
      <w:r>
        <w:rPr>
          <w:rFonts w:ascii="Arial" w:hAnsi="Arial" w:cs="Arial"/>
        </w:rPr>
        <w:t>In addition</w:t>
      </w:r>
      <w:r w:rsidR="00EE76C4">
        <w:rPr>
          <w:rFonts w:ascii="Arial" w:hAnsi="Arial" w:cs="Arial"/>
        </w:rPr>
        <w:t xml:space="preserve"> to </w:t>
      </w:r>
      <w:r w:rsidR="00BE503E">
        <w:rPr>
          <w:rFonts w:ascii="Arial" w:hAnsi="Arial" w:cs="Arial"/>
        </w:rPr>
        <w:t>DD</w:t>
      </w:r>
      <w:r>
        <w:rPr>
          <w:rFonts w:ascii="Arial" w:hAnsi="Arial" w:cs="Arial"/>
        </w:rPr>
        <w:t xml:space="preserve"> being the only method of payment, withdrawal of service could also be implemented for non-payment</w:t>
      </w:r>
      <w:r w:rsidR="00EE76C4">
        <w:rPr>
          <w:rFonts w:ascii="Arial" w:hAnsi="Arial" w:cs="Arial"/>
        </w:rPr>
        <w:t xml:space="preserve"> (such as when a DD fails and remains unpaid)</w:t>
      </w:r>
      <w:r>
        <w:rPr>
          <w:rFonts w:ascii="Arial" w:hAnsi="Arial" w:cs="Arial"/>
        </w:rPr>
        <w:t xml:space="preserve">.  </w:t>
      </w:r>
      <w:r w:rsidR="00EE76C4">
        <w:rPr>
          <w:rFonts w:ascii="Arial" w:hAnsi="Arial" w:cs="Arial"/>
        </w:rPr>
        <w:t xml:space="preserve">Whilst such action has been threatened to some customers, </w:t>
      </w:r>
      <w:r w:rsidR="00D569E2">
        <w:rPr>
          <w:rFonts w:ascii="Arial" w:hAnsi="Arial" w:cs="Arial"/>
        </w:rPr>
        <w:t xml:space="preserve">with some degree of implementation, it should be more robustly </w:t>
      </w:r>
      <w:r w:rsidR="00EE76C4">
        <w:rPr>
          <w:rFonts w:ascii="Arial" w:hAnsi="Arial" w:cs="Arial"/>
        </w:rPr>
        <w:t>followed through.</w:t>
      </w:r>
    </w:p>
    <w:p w:rsidR="00EE76C4" w:rsidRDefault="00EE76C4" w:rsidP="005B28EA">
      <w:pPr>
        <w:autoSpaceDE w:val="0"/>
        <w:autoSpaceDN w:val="0"/>
        <w:adjustRightInd w:val="0"/>
        <w:spacing w:after="0"/>
        <w:rPr>
          <w:rFonts w:ascii="Arial" w:hAnsi="Arial" w:cs="Arial"/>
        </w:rPr>
      </w:pPr>
    </w:p>
    <w:p w:rsidR="00581131" w:rsidRDefault="00EE76C4"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581131" w:rsidRDefault="00581131"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Direct Debit </w:t>
      </w:r>
      <w:r w:rsidR="00E75F1F">
        <w:rPr>
          <w:rFonts w:ascii="Arial" w:hAnsi="Arial" w:cs="Arial"/>
        </w:rPr>
        <w:t xml:space="preserve">or on-line payments </w:t>
      </w:r>
      <w:r>
        <w:rPr>
          <w:rFonts w:ascii="Arial" w:hAnsi="Arial" w:cs="Arial"/>
        </w:rPr>
        <w:t xml:space="preserve">should be the </w:t>
      </w:r>
      <w:r w:rsidR="00E75F1F">
        <w:rPr>
          <w:rFonts w:ascii="Arial" w:hAnsi="Arial" w:cs="Arial"/>
        </w:rPr>
        <w:t xml:space="preserve">default </w:t>
      </w:r>
      <w:r>
        <w:rPr>
          <w:rFonts w:ascii="Arial" w:hAnsi="Arial" w:cs="Arial"/>
        </w:rPr>
        <w:t>method</w:t>
      </w:r>
      <w:r w:rsidR="00E75F1F">
        <w:rPr>
          <w:rFonts w:ascii="Arial" w:hAnsi="Arial" w:cs="Arial"/>
        </w:rPr>
        <w:t>s</w:t>
      </w:r>
      <w:r>
        <w:rPr>
          <w:rFonts w:ascii="Arial" w:hAnsi="Arial" w:cs="Arial"/>
        </w:rPr>
        <w:t xml:space="preserve"> of payment. </w:t>
      </w:r>
    </w:p>
    <w:p w:rsidR="00BD30E4" w:rsidRPr="001640E0" w:rsidRDefault="00BD30E4" w:rsidP="00BD30E4">
      <w:pPr>
        <w:autoSpaceDE w:val="0"/>
        <w:autoSpaceDN w:val="0"/>
        <w:adjustRightInd w:val="0"/>
        <w:rPr>
          <w:rFonts w:ascii="Arial" w:hAnsi="Arial" w:cs="Arial"/>
          <w:sz w:val="4"/>
          <w:szCs w:val="4"/>
        </w:rPr>
      </w:pPr>
    </w:p>
    <w:p w:rsidR="00581131" w:rsidRDefault="00581131"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987E5D" w:rsidRDefault="00581131"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Non-payment should result in withdrawal of service until the debt has been cleared. </w:t>
      </w:r>
    </w:p>
    <w:p w:rsidR="00987E5D" w:rsidRDefault="00987E5D" w:rsidP="00987E5D">
      <w:pPr>
        <w:pStyle w:val="ListParagraph"/>
        <w:autoSpaceDE w:val="0"/>
        <w:autoSpaceDN w:val="0"/>
        <w:adjustRightInd w:val="0"/>
        <w:spacing w:line="276" w:lineRule="auto"/>
        <w:ind w:left="360"/>
        <w:rPr>
          <w:rFonts w:ascii="Arial" w:hAnsi="Arial" w:cs="Arial"/>
          <w:sz w:val="22"/>
        </w:rPr>
      </w:pPr>
    </w:p>
    <w:p w:rsidR="00987E5D" w:rsidRDefault="00987E5D" w:rsidP="00987E5D">
      <w:pPr>
        <w:pStyle w:val="ListParagraph"/>
        <w:autoSpaceDE w:val="0"/>
        <w:autoSpaceDN w:val="0"/>
        <w:adjustRightInd w:val="0"/>
        <w:spacing w:line="276" w:lineRule="auto"/>
        <w:ind w:left="360"/>
        <w:rPr>
          <w:rFonts w:ascii="Arial" w:hAnsi="Arial" w:cs="Arial"/>
          <w:sz w:val="22"/>
        </w:rPr>
      </w:pPr>
    </w:p>
    <w:p w:rsidR="00987E5D" w:rsidRDefault="00987E5D" w:rsidP="00987E5D">
      <w:pPr>
        <w:pStyle w:val="ListParagraph"/>
        <w:autoSpaceDE w:val="0"/>
        <w:autoSpaceDN w:val="0"/>
        <w:adjustRightInd w:val="0"/>
        <w:spacing w:line="276" w:lineRule="auto"/>
        <w:ind w:left="360"/>
        <w:rPr>
          <w:rFonts w:ascii="Arial" w:hAnsi="Arial" w:cs="Arial"/>
          <w:sz w:val="22"/>
        </w:rPr>
      </w:pPr>
    </w:p>
    <w:p w:rsidR="00987E5D" w:rsidRPr="00987E5D" w:rsidRDefault="00F64475" w:rsidP="00987E5D">
      <w:pPr>
        <w:pStyle w:val="ListParagraph"/>
        <w:numPr>
          <w:ilvl w:val="0"/>
          <w:numId w:val="11"/>
        </w:numPr>
        <w:autoSpaceDE w:val="0"/>
        <w:autoSpaceDN w:val="0"/>
        <w:adjustRightInd w:val="0"/>
        <w:spacing w:line="276" w:lineRule="auto"/>
        <w:rPr>
          <w:rFonts w:ascii="Arial" w:hAnsi="Arial" w:cs="Arial"/>
        </w:rPr>
      </w:pPr>
      <w:r w:rsidRPr="00987E5D">
        <w:rPr>
          <w:rFonts w:ascii="Arial" w:hAnsi="Arial" w:cs="Arial"/>
          <w:sz w:val="22"/>
        </w:rPr>
        <w:t xml:space="preserve">Sundry Debt management </w:t>
      </w:r>
    </w:p>
    <w:p w:rsidR="00EE76C4" w:rsidRPr="00987E5D" w:rsidRDefault="00EE76C4" w:rsidP="00987E5D">
      <w:pPr>
        <w:autoSpaceDE w:val="0"/>
        <w:autoSpaceDN w:val="0"/>
        <w:adjustRightInd w:val="0"/>
        <w:rPr>
          <w:rFonts w:ascii="Arial" w:hAnsi="Arial" w:cs="Arial"/>
        </w:rPr>
      </w:pPr>
      <w:r w:rsidRPr="00987E5D">
        <w:rPr>
          <w:rFonts w:ascii="Arial" w:hAnsi="Arial" w:cs="Arial"/>
        </w:rPr>
        <w:t>C</w:t>
      </w:r>
      <w:r w:rsidR="00780D4A" w:rsidRPr="00987E5D">
        <w:rPr>
          <w:rFonts w:ascii="Arial" w:hAnsi="Arial" w:cs="Arial"/>
        </w:rPr>
        <w:t xml:space="preserve">ollection levels from </w:t>
      </w:r>
      <w:r w:rsidR="00BE503E" w:rsidRPr="00987E5D">
        <w:rPr>
          <w:rFonts w:ascii="Arial" w:hAnsi="Arial" w:cs="Arial"/>
        </w:rPr>
        <w:t>DD</w:t>
      </w:r>
      <w:r w:rsidR="00780D4A" w:rsidRPr="00987E5D">
        <w:rPr>
          <w:rFonts w:ascii="Arial" w:hAnsi="Arial" w:cs="Arial"/>
        </w:rPr>
        <w:t xml:space="preserve"> are generally </w:t>
      </w:r>
      <w:r w:rsidR="005B2F16" w:rsidRPr="00987E5D">
        <w:rPr>
          <w:rFonts w:ascii="Arial" w:hAnsi="Arial" w:cs="Arial"/>
        </w:rPr>
        <w:t xml:space="preserve">always </w:t>
      </w:r>
      <w:r w:rsidR="00780D4A" w:rsidRPr="00987E5D">
        <w:rPr>
          <w:rFonts w:ascii="Arial" w:hAnsi="Arial" w:cs="Arial"/>
        </w:rPr>
        <w:t>at their maximum.</w:t>
      </w:r>
      <w:r w:rsidR="00ED01E2" w:rsidRPr="00987E5D">
        <w:rPr>
          <w:rFonts w:ascii="Arial" w:hAnsi="Arial" w:cs="Arial"/>
        </w:rPr>
        <w:t xml:space="preserve"> </w:t>
      </w:r>
      <w:r w:rsidR="005B2F16" w:rsidRPr="00987E5D">
        <w:rPr>
          <w:rFonts w:ascii="Arial" w:hAnsi="Arial" w:cs="Arial"/>
        </w:rPr>
        <w:t>However, w</w:t>
      </w:r>
      <w:r w:rsidR="00ED01E2" w:rsidRPr="00987E5D">
        <w:rPr>
          <w:rFonts w:ascii="Arial" w:hAnsi="Arial" w:cs="Arial"/>
        </w:rPr>
        <w:t xml:space="preserve">here invoicing is a recovery method, collection rates </w:t>
      </w:r>
      <w:r w:rsidRPr="00987E5D">
        <w:rPr>
          <w:rFonts w:ascii="Arial" w:hAnsi="Arial" w:cs="Arial"/>
        </w:rPr>
        <w:t xml:space="preserve">are less positive. </w:t>
      </w:r>
      <w:r w:rsidR="005B2F16" w:rsidRPr="00987E5D">
        <w:rPr>
          <w:rFonts w:ascii="Arial" w:hAnsi="Arial" w:cs="Arial"/>
        </w:rPr>
        <w:t>As at 24 Oc</w:t>
      </w:r>
      <w:r w:rsidR="00877692" w:rsidRPr="00987E5D">
        <w:rPr>
          <w:rFonts w:ascii="Arial" w:hAnsi="Arial" w:cs="Arial"/>
        </w:rPr>
        <w:t>tober</w:t>
      </w:r>
      <w:r w:rsidR="005B2F16" w:rsidRPr="00987E5D">
        <w:rPr>
          <w:rFonts w:ascii="Arial" w:hAnsi="Arial" w:cs="Arial"/>
        </w:rPr>
        <w:t xml:space="preserve"> </w:t>
      </w:r>
      <w:r w:rsidR="00BE503E" w:rsidRPr="00987E5D">
        <w:rPr>
          <w:rFonts w:ascii="Arial" w:hAnsi="Arial" w:cs="Arial"/>
        </w:rPr>
        <w:t>20</w:t>
      </w:r>
      <w:r w:rsidR="005B2F16" w:rsidRPr="00987E5D">
        <w:rPr>
          <w:rFonts w:ascii="Arial" w:hAnsi="Arial" w:cs="Arial"/>
        </w:rPr>
        <w:t>17, t</w:t>
      </w:r>
      <w:r w:rsidR="00ED01E2" w:rsidRPr="00987E5D">
        <w:rPr>
          <w:rFonts w:ascii="Arial" w:hAnsi="Arial" w:cs="Arial"/>
        </w:rPr>
        <w:t xml:space="preserve">he outstanding debt issued by invoice for all years </w:t>
      </w:r>
      <w:r w:rsidRPr="00987E5D">
        <w:rPr>
          <w:rFonts w:ascii="Arial" w:hAnsi="Arial" w:cs="Arial"/>
        </w:rPr>
        <w:t xml:space="preserve">to date </w:t>
      </w:r>
      <w:r w:rsidR="005B2F16" w:rsidRPr="00987E5D">
        <w:rPr>
          <w:rFonts w:ascii="Arial" w:hAnsi="Arial" w:cs="Arial"/>
        </w:rPr>
        <w:t>was</w:t>
      </w:r>
      <w:r w:rsidRPr="00987E5D">
        <w:rPr>
          <w:rFonts w:ascii="Arial" w:hAnsi="Arial" w:cs="Arial"/>
        </w:rPr>
        <w:t xml:space="preserve"> 100k a</w:t>
      </w:r>
      <w:r w:rsidR="00ED01E2" w:rsidRPr="00987E5D">
        <w:rPr>
          <w:rFonts w:ascii="Arial" w:hAnsi="Arial" w:cs="Arial"/>
        </w:rPr>
        <w:t>ffecting 919 accounts</w:t>
      </w:r>
      <w:r w:rsidRPr="00987E5D">
        <w:rPr>
          <w:rFonts w:ascii="Arial" w:hAnsi="Arial" w:cs="Arial"/>
        </w:rPr>
        <w:t xml:space="preserve">, or </w:t>
      </w:r>
      <w:r w:rsidR="007106F8" w:rsidRPr="00987E5D">
        <w:rPr>
          <w:rFonts w:ascii="Arial" w:hAnsi="Arial" w:cs="Arial"/>
        </w:rPr>
        <w:t>454 p</w:t>
      </w:r>
      <w:r w:rsidR="00ED01E2" w:rsidRPr="00987E5D">
        <w:rPr>
          <w:rFonts w:ascii="Arial" w:hAnsi="Arial" w:cs="Arial"/>
        </w:rPr>
        <w:t>eople</w:t>
      </w:r>
      <w:r w:rsidRPr="00987E5D">
        <w:rPr>
          <w:rFonts w:ascii="Arial" w:hAnsi="Arial" w:cs="Arial"/>
        </w:rPr>
        <w:t xml:space="preserve">/customers.  The table below provides further information. </w:t>
      </w:r>
    </w:p>
    <w:p w:rsidR="00417A0C" w:rsidRPr="007106F8" w:rsidRDefault="00417A0C" w:rsidP="001640E0">
      <w:pPr>
        <w:autoSpaceDE w:val="0"/>
        <w:autoSpaceDN w:val="0"/>
        <w:adjustRightInd w:val="0"/>
        <w:spacing w:after="0"/>
        <w:rPr>
          <w:rFonts w:ascii="Arial" w:hAnsi="Arial" w:cs="Arial"/>
          <w:b/>
        </w:rPr>
      </w:pPr>
    </w:p>
    <w:tbl>
      <w:tblPr>
        <w:tblStyle w:val="MediumShading1-Accent4"/>
        <w:tblW w:w="5495" w:type="dxa"/>
        <w:tblInd w:w="720" w:type="dxa"/>
        <w:tblLook w:val="04A0" w:firstRow="1" w:lastRow="0" w:firstColumn="1" w:lastColumn="0" w:noHBand="0" w:noVBand="1"/>
      </w:tblPr>
      <w:tblGrid>
        <w:gridCol w:w="2268"/>
        <w:gridCol w:w="3227"/>
      </w:tblGrid>
      <w:tr w:rsidR="003035E5" w:rsidRPr="003035E5" w:rsidTr="003035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EE76C4" w:rsidRPr="003035E5" w:rsidRDefault="00EE76C4" w:rsidP="00306DE0">
            <w:pPr>
              <w:spacing w:line="276" w:lineRule="auto"/>
              <w:rPr>
                <w:rFonts w:ascii="Arial" w:eastAsia="Times New Roman" w:hAnsi="Arial" w:cs="Arial"/>
                <w:lang w:eastAsia="en-GB"/>
              </w:rPr>
            </w:pPr>
            <w:r w:rsidRPr="003035E5">
              <w:rPr>
                <w:rFonts w:ascii="Arial" w:eastAsia="Times New Roman" w:hAnsi="Arial" w:cs="Arial"/>
                <w:lang w:eastAsia="en-GB"/>
              </w:rPr>
              <w:t>Year</w:t>
            </w:r>
          </w:p>
        </w:tc>
        <w:tc>
          <w:tcPr>
            <w:tcW w:w="3227" w:type="dxa"/>
            <w:noWrap/>
          </w:tcPr>
          <w:p w:rsidR="00EE76C4" w:rsidRPr="003035E5" w:rsidRDefault="00EE76C4" w:rsidP="00306DE0">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035E5">
              <w:rPr>
                <w:rFonts w:ascii="Arial" w:eastAsia="Times New Roman" w:hAnsi="Arial" w:cs="Arial"/>
                <w:lang w:eastAsia="en-GB"/>
              </w:rPr>
              <w:t>O/</w:t>
            </w:r>
            <w:r w:rsidR="00877692" w:rsidRPr="003035E5">
              <w:rPr>
                <w:rFonts w:ascii="Arial" w:eastAsia="Times New Roman" w:hAnsi="Arial" w:cs="Arial"/>
                <w:lang w:eastAsia="en-GB"/>
              </w:rPr>
              <w:t>S</w:t>
            </w:r>
            <w:r w:rsidRPr="003035E5">
              <w:rPr>
                <w:rFonts w:ascii="Arial" w:eastAsia="Times New Roman" w:hAnsi="Arial" w:cs="Arial"/>
                <w:lang w:eastAsia="en-GB"/>
              </w:rPr>
              <w:t xml:space="preserve"> balance</w:t>
            </w:r>
            <w:r w:rsidR="00877692" w:rsidRPr="003035E5">
              <w:rPr>
                <w:rFonts w:ascii="Arial" w:eastAsia="Times New Roman" w:hAnsi="Arial" w:cs="Arial"/>
                <w:lang w:eastAsia="en-GB"/>
              </w:rPr>
              <w:t xml:space="preserve"> as at </w:t>
            </w:r>
            <w:r w:rsidR="00E01FD8" w:rsidRPr="003035E5">
              <w:rPr>
                <w:rFonts w:ascii="Arial" w:eastAsia="Times New Roman" w:hAnsi="Arial" w:cs="Arial"/>
                <w:lang w:eastAsia="en-GB"/>
              </w:rPr>
              <w:t>24/10/</w:t>
            </w:r>
            <w:r w:rsidR="00877692" w:rsidRPr="003035E5">
              <w:rPr>
                <w:rFonts w:ascii="Arial" w:eastAsia="Times New Roman" w:hAnsi="Arial" w:cs="Arial"/>
                <w:lang w:eastAsia="en-GB"/>
              </w:rPr>
              <w:t>20</w:t>
            </w:r>
            <w:r w:rsidR="005B2F16" w:rsidRPr="003035E5">
              <w:rPr>
                <w:rFonts w:ascii="Arial" w:eastAsia="Times New Roman" w:hAnsi="Arial" w:cs="Arial"/>
                <w:lang w:eastAsia="en-GB"/>
              </w:rPr>
              <w:t xml:space="preserve">17 </w:t>
            </w:r>
          </w:p>
        </w:tc>
      </w:tr>
      <w:tr w:rsidR="00EE76C4"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10/11</w:t>
            </w:r>
          </w:p>
        </w:tc>
        <w:tc>
          <w:tcPr>
            <w:tcW w:w="3227" w:type="dxa"/>
            <w:noWrap/>
            <w:hideMark/>
          </w:tcPr>
          <w:p w:rsidR="00EE76C4" w:rsidRPr="009C229A" w:rsidRDefault="00EE76C4"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204.00</w:t>
            </w:r>
          </w:p>
        </w:tc>
      </w:tr>
      <w:tr w:rsidR="00EE76C4"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11/12</w:t>
            </w:r>
          </w:p>
        </w:tc>
        <w:tc>
          <w:tcPr>
            <w:tcW w:w="3227" w:type="dxa"/>
            <w:noWrap/>
            <w:hideMark/>
          </w:tcPr>
          <w:p w:rsidR="00EE76C4" w:rsidRPr="009C229A" w:rsidRDefault="00EE76C4"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3,424.08</w:t>
            </w:r>
          </w:p>
        </w:tc>
      </w:tr>
      <w:tr w:rsidR="00EE76C4"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12/13</w:t>
            </w:r>
          </w:p>
        </w:tc>
        <w:tc>
          <w:tcPr>
            <w:tcW w:w="3227" w:type="dxa"/>
            <w:noWrap/>
            <w:hideMark/>
          </w:tcPr>
          <w:p w:rsidR="00EE76C4" w:rsidRPr="009C229A" w:rsidRDefault="00EE76C4"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16,362.09</w:t>
            </w:r>
          </w:p>
        </w:tc>
      </w:tr>
      <w:tr w:rsidR="00EE76C4"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13/14</w:t>
            </w:r>
          </w:p>
        </w:tc>
        <w:tc>
          <w:tcPr>
            <w:tcW w:w="3227" w:type="dxa"/>
            <w:noWrap/>
            <w:hideMark/>
          </w:tcPr>
          <w:p w:rsidR="00EE76C4" w:rsidRPr="009C229A" w:rsidRDefault="00EE76C4"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18,421.93</w:t>
            </w:r>
          </w:p>
        </w:tc>
      </w:tr>
      <w:tr w:rsidR="00EE76C4"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14/15</w:t>
            </w:r>
          </w:p>
        </w:tc>
        <w:tc>
          <w:tcPr>
            <w:tcW w:w="3227" w:type="dxa"/>
            <w:noWrap/>
            <w:hideMark/>
          </w:tcPr>
          <w:p w:rsidR="00EE76C4" w:rsidRPr="009C229A" w:rsidRDefault="00EE76C4"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18,977.89</w:t>
            </w:r>
          </w:p>
        </w:tc>
      </w:tr>
      <w:tr w:rsidR="00EE76C4"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15/16</w:t>
            </w:r>
          </w:p>
        </w:tc>
        <w:tc>
          <w:tcPr>
            <w:tcW w:w="3227" w:type="dxa"/>
            <w:noWrap/>
            <w:hideMark/>
          </w:tcPr>
          <w:p w:rsidR="00EE76C4" w:rsidRPr="009C229A" w:rsidRDefault="00EE76C4"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21,595.41</w:t>
            </w:r>
          </w:p>
        </w:tc>
      </w:tr>
      <w:tr w:rsidR="00EE76C4"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16/17</w:t>
            </w:r>
          </w:p>
        </w:tc>
        <w:tc>
          <w:tcPr>
            <w:tcW w:w="3227" w:type="dxa"/>
            <w:noWrap/>
            <w:hideMark/>
          </w:tcPr>
          <w:p w:rsidR="00EE76C4" w:rsidRPr="009C229A" w:rsidRDefault="00EE76C4"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9,974.04</w:t>
            </w:r>
          </w:p>
        </w:tc>
      </w:tr>
      <w:tr w:rsidR="00EE76C4"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17/18</w:t>
            </w:r>
          </w:p>
        </w:tc>
        <w:tc>
          <w:tcPr>
            <w:tcW w:w="3227" w:type="dxa"/>
            <w:noWrap/>
            <w:hideMark/>
          </w:tcPr>
          <w:p w:rsidR="00EE76C4" w:rsidRPr="009C229A" w:rsidRDefault="00EE76C4"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11,062.35</w:t>
            </w:r>
          </w:p>
        </w:tc>
      </w:tr>
      <w:tr w:rsidR="00EE76C4"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EE76C4" w:rsidRPr="009C229A" w:rsidRDefault="00EE76C4"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Grand Total</w:t>
            </w:r>
          </w:p>
        </w:tc>
        <w:tc>
          <w:tcPr>
            <w:tcW w:w="3227" w:type="dxa"/>
            <w:noWrap/>
            <w:hideMark/>
          </w:tcPr>
          <w:p w:rsidR="00EE76C4" w:rsidRPr="009C229A" w:rsidRDefault="00EE76C4"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n-GB"/>
              </w:rPr>
            </w:pPr>
            <w:r w:rsidRPr="009C229A">
              <w:rPr>
                <w:rFonts w:ascii="Arial" w:eastAsia="Times New Roman" w:hAnsi="Arial" w:cs="Arial"/>
                <w:b/>
                <w:color w:val="000000"/>
                <w:lang w:eastAsia="en-GB"/>
              </w:rPr>
              <w:t>£  100,021.79</w:t>
            </w:r>
          </w:p>
        </w:tc>
      </w:tr>
    </w:tbl>
    <w:p w:rsidR="00EE76C4" w:rsidRDefault="00EE76C4" w:rsidP="005B28EA">
      <w:pPr>
        <w:autoSpaceDE w:val="0"/>
        <w:autoSpaceDN w:val="0"/>
        <w:adjustRightInd w:val="0"/>
        <w:spacing w:after="0"/>
        <w:rPr>
          <w:rFonts w:ascii="Arial" w:hAnsi="Arial" w:cs="Arial"/>
        </w:rPr>
      </w:pPr>
    </w:p>
    <w:p w:rsidR="00EE76C4" w:rsidRDefault="00ED01E2" w:rsidP="005B28EA">
      <w:pPr>
        <w:autoSpaceDE w:val="0"/>
        <w:autoSpaceDN w:val="0"/>
        <w:adjustRightInd w:val="0"/>
        <w:spacing w:after="0"/>
        <w:rPr>
          <w:rFonts w:ascii="Arial" w:hAnsi="Arial" w:cs="Arial"/>
        </w:rPr>
      </w:pPr>
      <w:r>
        <w:rPr>
          <w:rFonts w:ascii="Arial" w:hAnsi="Arial" w:cs="Arial"/>
        </w:rPr>
        <w:t xml:space="preserve">This review has found that the overall approach to debt management for outstanding debt does offer some room for improvement.  </w:t>
      </w:r>
      <w:r w:rsidR="001F5D2A">
        <w:rPr>
          <w:rFonts w:ascii="Arial" w:hAnsi="Arial" w:cs="Arial"/>
        </w:rPr>
        <w:t xml:space="preserve"> </w:t>
      </w:r>
      <w:r>
        <w:rPr>
          <w:rFonts w:ascii="Arial" w:hAnsi="Arial" w:cs="Arial"/>
        </w:rPr>
        <w:t xml:space="preserve">For example on analysis of the current outstanding debt for the aforementioned </w:t>
      </w:r>
      <w:r w:rsidR="00EE76C4">
        <w:rPr>
          <w:rFonts w:ascii="Arial" w:hAnsi="Arial" w:cs="Arial"/>
        </w:rPr>
        <w:t>£</w:t>
      </w:r>
      <w:r>
        <w:rPr>
          <w:rFonts w:ascii="Arial" w:hAnsi="Arial" w:cs="Arial"/>
        </w:rPr>
        <w:t>100k, it was established that 70 customers are existing customers</w:t>
      </w:r>
      <w:r w:rsidR="00F05064">
        <w:rPr>
          <w:rFonts w:ascii="Arial" w:hAnsi="Arial" w:cs="Arial"/>
        </w:rPr>
        <w:t xml:space="preserve"> and who account for </w:t>
      </w:r>
      <w:r w:rsidR="00EE76C4">
        <w:rPr>
          <w:rFonts w:ascii="Arial" w:hAnsi="Arial" w:cs="Arial"/>
        </w:rPr>
        <w:t xml:space="preserve">approximately £13k of </w:t>
      </w:r>
      <w:r w:rsidR="00F05064">
        <w:rPr>
          <w:rFonts w:ascii="Arial" w:hAnsi="Arial" w:cs="Arial"/>
        </w:rPr>
        <w:t xml:space="preserve">this debt.  </w:t>
      </w:r>
    </w:p>
    <w:p w:rsidR="00B34649" w:rsidRDefault="00B34649" w:rsidP="005B28EA">
      <w:pPr>
        <w:autoSpaceDE w:val="0"/>
        <w:autoSpaceDN w:val="0"/>
        <w:adjustRightInd w:val="0"/>
        <w:spacing w:after="0"/>
        <w:rPr>
          <w:rFonts w:ascii="Arial" w:hAnsi="Arial" w:cs="Arial"/>
        </w:rPr>
      </w:pPr>
    </w:p>
    <w:p w:rsidR="005B2F16" w:rsidRDefault="00EE76C4" w:rsidP="005B28EA">
      <w:pPr>
        <w:autoSpaceDE w:val="0"/>
        <w:autoSpaceDN w:val="0"/>
        <w:adjustRightInd w:val="0"/>
        <w:spacing w:after="0"/>
        <w:rPr>
          <w:rFonts w:ascii="Arial" w:hAnsi="Arial" w:cs="Arial"/>
        </w:rPr>
      </w:pPr>
      <w:r>
        <w:rPr>
          <w:rFonts w:ascii="Arial" w:hAnsi="Arial" w:cs="Arial"/>
        </w:rPr>
        <w:t xml:space="preserve">Through the passage of time however, customers </w:t>
      </w:r>
      <w:r w:rsidR="001F5D2A">
        <w:rPr>
          <w:rFonts w:ascii="Arial" w:hAnsi="Arial" w:cs="Arial"/>
        </w:rPr>
        <w:t xml:space="preserve">can leave the Music Tuition service. </w:t>
      </w:r>
      <w:r>
        <w:rPr>
          <w:rFonts w:ascii="Arial" w:hAnsi="Arial" w:cs="Arial"/>
        </w:rPr>
        <w:t xml:space="preserve"> Unless budget holders pay sufficient attention to such matters in “real time”, recovering debt for prior periods become</w:t>
      </w:r>
      <w:r w:rsidR="005B2F16">
        <w:rPr>
          <w:rFonts w:ascii="Arial" w:hAnsi="Arial" w:cs="Arial"/>
        </w:rPr>
        <w:t>s</w:t>
      </w:r>
      <w:r w:rsidR="001F5D2A">
        <w:rPr>
          <w:rFonts w:ascii="Arial" w:hAnsi="Arial" w:cs="Arial"/>
        </w:rPr>
        <w:t xml:space="preserve"> </w:t>
      </w:r>
      <w:r>
        <w:rPr>
          <w:rFonts w:ascii="Arial" w:hAnsi="Arial" w:cs="Arial"/>
        </w:rPr>
        <w:t xml:space="preserve">increasingly </w:t>
      </w:r>
      <w:r w:rsidR="005B2F16">
        <w:rPr>
          <w:rFonts w:ascii="Arial" w:hAnsi="Arial" w:cs="Arial"/>
        </w:rPr>
        <w:t>more difficult</w:t>
      </w:r>
      <w:r>
        <w:rPr>
          <w:rFonts w:ascii="Arial" w:hAnsi="Arial" w:cs="Arial"/>
        </w:rPr>
        <w:t>.  In addition</w:t>
      </w:r>
      <w:r w:rsidR="001F5D2A">
        <w:rPr>
          <w:rFonts w:ascii="Arial" w:hAnsi="Arial" w:cs="Arial"/>
        </w:rPr>
        <w:t>,</w:t>
      </w:r>
      <w:r>
        <w:rPr>
          <w:rFonts w:ascii="Arial" w:hAnsi="Arial" w:cs="Arial"/>
        </w:rPr>
        <w:t xml:space="preserve"> household circumstances can change quite often and whilst a cost that was affordable “back then”</w:t>
      </w:r>
      <w:r w:rsidR="005B2F16">
        <w:rPr>
          <w:rFonts w:ascii="Arial" w:hAnsi="Arial" w:cs="Arial"/>
        </w:rPr>
        <w:t>, it</w:t>
      </w:r>
      <w:r>
        <w:rPr>
          <w:rFonts w:ascii="Arial" w:hAnsi="Arial" w:cs="Arial"/>
        </w:rPr>
        <w:t xml:space="preserve"> could be more problematic </w:t>
      </w:r>
      <w:r w:rsidR="001F5D2A">
        <w:rPr>
          <w:rFonts w:ascii="Arial" w:hAnsi="Arial" w:cs="Arial"/>
        </w:rPr>
        <w:t xml:space="preserve">now </w:t>
      </w:r>
      <w:r>
        <w:rPr>
          <w:rFonts w:ascii="Arial" w:hAnsi="Arial" w:cs="Arial"/>
        </w:rPr>
        <w:t>if their ci</w:t>
      </w:r>
      <w:r w:rsidR="001F5D2A">
        <w:rPr>
          <w:rFonts w:ascii="Arial" w:hAnsi="Arial" w:cs="Arial"/>
        </w:rPr>
        <w:t>rcumstances</w:t>
      </w:r>
      <w:r>
        <w:rPr>
          <w:rFonts w:ascii="Arial" w:hAnsi="Arial" w:cs="Arial"/>
        </w:rPr>
        <w:t xml:space="preserve"> have </w:t>
      </w:r>
      <w:r w:rsidR="00F974EC">
        <w:rPr>
          <w:rFonts w:ascii="Arial" w:hAnsi="Arial" w:cs="Arial"/>
        </w:rPr>
        <w:t>subsequently</w:t>
      </w:r>
      <w:r>
        <w:rPr>
          <w:rFonts w:ascii="Arial" w:hAnsi="Arial" w:cs="Arial"/>
        </w:rPr>
        <w:t xml:space="preserve"> changed.</w:t>
      </w:r>
      <w:r w:rsidR="001F5D2A">
        <w:rPr>
          <w:rFonts w:ascii="Arial" w:hAnsi="Arial" w:cs="Arial"/>
        </w:rPr>
        <w:t xml:space="preserve"> </w:t>
      </w:r>
    </w:p>
    <w:p w:rsidR="005B2F16" w:rsidRDefault="005B2F16" w:rsidP="005B28EA">
      <w:pPr>
        <w:autoSpaceDE w:val="0"/>
        <w:autoSpaceDN w:val="0"/>
        <w:adjustRightInd w:val="0"/>
        <w:spacing w:after="0"/>
        <w:rPr>
          <w:rFonts w:ascii="Arial" w:hAnsi="Arial" w:cs="Arial"/>
        </w:rPr>
      </w:pPr>
    </w:p>
    <w:p w:rsidR="00EE76C4" w:rsidRDefault="0086214A" w:rsidP="005B28EA">
      <w:pPr>
        <w:autoSpaceDE w:val="0"/>
        <w:autoSpaceDN w:val="0"/>
        <w:adjustRightInd w:val="0"/>
        <w:spacing w:after="0"/>
        <w:rPr>
          <w:rFonts w:ascii="Arial" w:hAnsi="Arial" w:cs="Arial"/>
        </w:rPr>
      </w:pPr>
      <w:r>
        <w:rPr>
          <w:rFonts w:ascii="Arial" w:hAnsi="Arial" w:cs="Arial"/>
        </w:rPr>
        <w:t>Customers who</w:t>
      </w:r>
      <w:r w:rsidR="001F5D2A">
        <w:rPr>
          <w:rFonts w:ascii="Arial" w:hAnsi="Arial" w:cs="Arial"/>
        </w:rPr>
        <w:t xml:space="preserve"> no longer </w:t>
      </w:r>
      <w:r>
        <w:rPr>
          <w:rFonts w:ascii="Arial" w:hAnsi="Arial" w:cs="Arial"/>
        </w:rPr>
        <w:t>use</w:t>
      </w:r>
      <w:r w:rsidR="001F5D2A">
        <w:rPr>
          <w:rFonts w:ascii="Arial" w:hAnsi="Arial" w:cs="Arial"/>
        </w:rPr>
        <w:t xml:space="preserve"> the service render the threat of removal of that service </w:t>
      </w:r>
      <w:r>
        <w:rPr>
          <w:rFonts w:ascii="Arial" w:hAnsi="Arial" w:cs="Arial"/>
        </w:rPr>
        <w:t xml:space="preserve">significantly less so than when the service was required/being delivered. </w:t>
      </w:r>
      <w:r w:rsidR="001F5D2A">
        <w:rPr>
          <w:rFonts w:ascii="Arial" w:hAnsi="Arial" w:cs="Arial"/>
        </w:rPr>
        <w:t xml:space="preserve"> </w:t>
      </w:r>
    </w:p>
    <w:p w:rsidR="00EE76C4" w:rsidRDefault="00EE76C4" w:rsidP="005B28EA">
      <w:pPr>
        <w:autoSpaceDE w:val="0"/>
        <w:autoSpaceDN w:val="0"/>
        <w:adjustRightInd w:val="0"/>
        <w:spacing w:after="0"/>
        <w:rPr>
          <w:rFonts w:ascii="Arial" w:hAnsi="Arial" w:cs="Arial"/>
        </w:rPr>
      </w:pPr>
    </w:p>
    <w:p w:rsidR="005B2F16" w:rsidRDefault="009A7EE6" w:rsidP="005B28EA">
      <w:pPr>
        <w:autoSpaceDE w:val="0"/>
        <w:autoSpaceDN w:val="0"/>
        <w:adjustRightInd w:val="0"/>
        <w:spacing w:after="0"/>
        <w:rPr>
          <w:rFonts w:ascii="Arial" w:hAnsi="Arial" w:cs="Arial"/>
        </w:rPr>
      </w:pPr>
      <w:r>
        <w:rPr>
          <w:rFonts w:ascii="Arial" w:hAnsi="Arial" w:cs="Arial"/>
        </w:rPr>
        <w:t xml:space="preserve">The </w:t>
      </w:r>
      <w:r w:rsidR="001F5D2A">
        <w:rPr>
          <w:rFonts w:ascii="Arial" w:hAnsi="Arial" w:cs="Arial"/>
        </w:rPr>
        <w:t xml:space="preserve">Care &amp; Learning </w:t>
      </w:r>
      <w:r>
        <w:rPr>
          <w:rFonts w:ascii="Arial" w:hAnsi="Arial" w:cs="Arial"/>
        </w:rPr>
        <w:t xml:space="preserve">service is </w:t>
      </w:r>
      <w:r w:rsidR="001F5D2A">
        <w:rPr>
          <w:rFonts w:ascii="Arial" w:hAnsi="Arial" w:cs="Arial"/>
        </w:rPr>
        <w:t xml:space="preserve">now </w:t>
      </w:r>
      <w:r>
        <w:rPr>
          <w:rFonts w:ascii="Arial" w:hAnsi="Arial" w:cs="Arial"/>
        </w:rPr>
        <w:t>giving this</w:t>
      </w:r>
      <w:r w:rsidR="005B2F16">
        <w:rPr>
          <w:rFonts w:ascii="Arial" w:hAnsi="Arial" w:cs="Arial"/>
        </w:rPr>
        <w:t xml:space="preserve"> matter their urgent attention and </w:t>
      </w:r>
      <w:r w:rsidR="002F77CC">
        <w:rPr>
          <w:rFonts w:ascii="Arial" w:hAnsi="Arial" w:cs="Arial"/>
        </w:rPr>
        <w:t>this h</w:t>
      </w:r>
      <w:r w:rsidR="00FA579F">
        <w:rPr>
          <w:rFonts w:ascii="Arial" w:hAnsi="Arial" w:cs="Arial"/>
        </w:rPr>
        <w:t>as</w:t>
      </w:r>
      <w:r w:rsidR="002F77CC">
        <w:rPr>
          <w:rFonts w:ascii="Arial" w:hAnsi="Arial" w:cs="Arial"/>
        </w:rPr>
        <w:t xml:space="preserve"> resulted in the </w:t>
      </w:r>
      <w:r w:rsidR="005B2F16">
        <w:rPr>
          <w:rFonts w:ascii="Arial" w:hAnsi="Arial" w:cs="Arial"/>
        </w:rPr>
        <w:t xml:space="preserve">outstanding debt </w:t>
      </w:r>
      <w:r w:rsidR="002F77CC">
        <w:rPr>
          <w:rFonts w:ascii="Arial" w:hAnsi="Arial" w:cs="Arial"/>
        </w:rPr>
        <w:t xml:space="preserve">reducing to </w:t>
      </w:r>
      <w:r w:rsidR="00032D76">
        <w:rPr>
          <w:rFonts w:ascii="Arial" w:hAnsi="Arial" w:cs="Arial"/>
        </w:rPr>
        <w:t>£</w:t>
      </w:r>
      <w:r w:rsidR="005B2F16">
        <w:rPr>
          <w:rFonts w:ascii="Arial" w:hAnsi="Arial" w:cs="Arial"/>
        </w:rPr>
        <w:t>95</w:t>
      </w:r>
      <w:r w:rsidR="00032D76">
        <w:rPr>
          <w:rFonts w:ascii="Arial" w:hAnsi="Arial" w:cs="Arial"/>
        </w:rPr>
        <w:t>k</w:t>
      </w:r>
      <w:r w:rsidR="00FA579F">
        <w:rPr>
          <w:rFonts w:ascii="Arial" w:hAnsi="Arial" w:cs="Arial"/>
        </w:rPr>
        <w:t xml:space="preserve"> as detailed below.</w:t>
      </w:r>
    </w:p>
    <w:p w:rsidR="000D0A26" w:rsidRDefault="000D0A26" w:rsidP="005B28EA">
      <w:pPr>
        <w:autoSpaceDE w:val="0"/>
        <w:autoSpaceDN w:val="0"/>
        <w:adjustRightInd w:val="0"/>
        <w:spacing w:after="0"/>
        <w:rPr>
          <w:rFonts w:ascii="Arial" w:hAnsi="Arial" w:cs="Arial"/>
        </w:rPr>
      </w:pPr>
    </w:p>
    <w:tbl>
      <w:tblPr>
        <w:tblStyle w:val="MediumShading1-Accent4"/>
        <w:tblW w:w="5495" w:type="dxa"/>
        <w:tblInd w:w="720" w:type="dxa"/>
        <w:tblLook w:val="04A0" w:firstRow="1" w:lastRow="0" w:firstColumn="1" w:lastColumn="0" w:noHBand="0" w:noVBand="1"/>
      </w:tblPr>
      <w:tblGrid>
        <w:gridCol w:w="2269"/>
        <w:gridCol w:w="3226"/>
      </w:tblGrid>
      <w:tr w:rsidR="003035E5" w:rsidRPr="003035E5" w:rsidTr="003035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tcPr>
          <w:p w:rsidR="00FA579F" w:rsidRPr="003035E5" w:rsidRDefault="00FA579F" w:rsidP="00306DE0">
            <w:pPr>
              <w:spacing w:line="276" w:lineRule="auto"/>
              <w:rPr>
                <w:rFonts w:ascii="Arial" w:eastAsia="Times New Roman" w:hAnsi="Arial" w:cs="Arial"/>
                <w:lang w:eastAsia="en-GB"/>
              </w:rPr>
            </w:pPr>
            <w:r w:rsidRPr="003035E5">
              <w:rPr>
                <w:rFonts w:ascii="Arial" w:eastAsia="Times New Roman" w:hAnsi="Arial" w:cs="Arial"/>
                <w:lang w:eastAsia="en-GB"/>
              </w:rPr>
              <w:t>Year</w:t>
            </w:r>
          </w:p>
        </w:tc>
        <w:tc>
          <w:tcPr>
            <w:tcW w:w="3226" w:type="dxa"/>
            <w:noWrap/>
          </w:tcPr>
          <w:p w:rsidR="00FA579F" w:rsidRPr="003035E5" w:rsidRDefault="00FA579F" w:rsidP="00306DE0">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035E5">
              <w:rPr>
                <w:rFonts w:ascii="Arial" w:eastAsia="Times New Roman" w:hAnsi="Arial" w:cs="Arial"/>
                <w:lang w:eastAsia="en-GB"/>
              </w:rPr>
              <w:t>O/</w:t>
            </w:r>
            <w:r w:rsidR="00E01FD8" w:rsidRPr="003035E5">
              <w:rPr>
                <w:rFonts w:ascii="Arial" w:eastAsia="Times New Roman" w:hAnsi="Arial" w:cs="Arial"/>
                <w:lang w:eastAsia="en-GB"/>
              </w:rPr>
              <w:t>S</w:t>
            </w:r>
            <w:r w:rsidRPr="003035E5">
              <w:rPr>
                <w:rFonts w:ascii="Arial" w:eastAsia="Times New Roman" w:hAnsi="Arial" w:cs="Arial"/>
                <w:lang w:eastAsia="en-GB"/>
              </w:rPr>
              <w:t xml:space="preserve"> balance </w:t>
            </w:r>
            <w:r w:rsidR="000D0A26" w:rsidRPr="003035E5">
              <w:rPr>
                <w:rFonts w:ascii="Arial" w:eastAsia="Times New Roman" w:hAnsi="Arial" w:cs="Arial"/>
                <w:lang w:eastAsia="en-GB"/>
              </w:rPr>
              <w:t>a</w:t>
            </w:r>
            <w:r w:rsidRPr="003035E5">
              <w:rPr>
                <w:rFonts w:ascii="Arial" w:eastAsia="Times New Roman" w:hAnsi="Arial" w:cs="Arial"/>
                <w:lang w:eastAsia="en-GB"/>
              </w:rPr>
              <w:t xml:space="preserve">s at </w:t>
            </w:r>
            <w:r w:rsidR="00E01FD8" w:rsidRPr="003035E5">
              <w:rPr>
                <w:rFonts w:ascii="Arial" w:eastAsia="Times New Roman" w:hAnsi="Arial" w:cs="Arial"/>
                <w:lang w:eastAsia="en-GB"/>
              </w:rPr>
              <w:t>11/12/</w:t>
            </w:r>
            <w:r w:rsidR="00877692" w:rsidRPr="003035E5">
              <w:rPr>
                <w:rFonts w:ascii="Arial" w:eastAsia="Times New Roman" w:hAnsi="Arial" w:cs="Arial"/>
                <w:lang w:eastAsia="en-GB"/>
              </w:rPr>
              <w:t>20</w:t>
            </w:r>
            <w:r w:rsidRPr="003035E5">
              <w:rPr>
                <w:rFonts w:ascii="Arial" w:eastAsia="Times New Roman" w:hAnsi="Arial" w:cs="Arial"/>
                <w:lang w:eastAsia="en-GB"/>
              </w:rPr>
              <w:t>17</w:t>
            </w:r>
          </w:p>
        </w:tc>
      </w:tr>
      <w:tr w:rsidR="00FA579F"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10/11</w:t>
            </w:r>
          </w:p>
        </w:tc>
        <w:tc>
          <w:tcPr>
            <w:tcW w:w="3226" w:type="dxa"/>
            <w:noWrap/>
          </w:tcPr>
          <w:p w:rsidR="00FA579F" w:rsidRPr="009C229A" w:rsidRDefault="00FA579F"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C229A">
              <w:rPr>
                <w:rFonts w:ascii="Arial" w:eastAsia="Times New Roman" w:hAnsi="Arial" w:cs="Arial"/>
                <w:color w:val="000000"/>
                <w:lang w:eastAsia="en-GB"/>
              </w:rPr>
              <w:t xml:space="preserve">£          </w:t>
            </w:r>
            <w:r w:rsidR="00E01FD8">
              <w:rPr>
                <w:rFonts w:ascii="Arial" w:eastAsia="Times New Roman" w:hAnsi="Arial" w:cs="Arial"/>
                <w:color w:val="000000"/>
                <w:lang w:eastAsia="en-GB"/>
              </w:rPr>
              <w:t xml:space="preserve">     </w:t>
            </w:r>
            <w:r w:rsidRPr="009C229A">
              <w:rPr>
                <w:rFonts w:ascii="Arial" w:eastAsia="Times New Roman" w:hAnsi="Arial" w:cs="Arial"/>
                <w:color w:val="000000"/>
                <w:lang w:eastAsia="en-GB"/>
              </w:rPr>
              <w:t>204.00</w:t>
            </w:r>
          </w:p>
        </w:tc>
      </w:tr>
      <w:tr w:rsidR="00FA579F"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11/12</w:t>
            </w:r>
          </w:p>
        </w:tc>
        <w:tc>
          <w:tcPr>
            <w:tcW w:w="3226" w:type="dxa"/>
            <w:noWrap/>
          </w:tcPr>
          <w:p w:rsidR="00FA579F" w:rsidRPr="009C229A" w:rsidRDefault="00FA579F"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sidR="00E01FD8">
              <w:rPr>
                <w:rFonts w:ascii="Arial" w:eastAsia="Times New Roman" w:hAnsi="Arial" w:cs="Arial"/>
                <w:color w:val="000000"/>
                <w:lang w:eastAsia="en-GB"/>
              </w:rPr>
              <w:t xml:space="preserve">  </w:t>
            </w: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3,310.08</w:t>
            </w:r>
          </w:p>
        </w:tc>
      </w:tr>
      <w:tr w:rsidR="00FA579F"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12/13</w:t>
            </w:r>
          </w:p>
        </w:tc>
        <w:tc>
          <w:tcPr>
            <w:tcW w:w="3226" w:type="dxa"/>
            <w:noWrap/>
          </w:tcPr>
          <w:p w:rsidR="00FA579F" w:rsidRPr="009C229A" w:rsidRDefault="00FA579F"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15,602.09</w:t>
            </w:r>
          </w:p>
        </w:tc>
      </w:tr>
      <w:tr w:rsidR="00FA579F"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13/14</w:t>
            </w:r>
          </w:p>
        </w:tc>
        <w:tc>
          <w:tcPr>
            <w:tcW w:w="3226" w:type="dxa"/>
            <w:noWrap/>
          </w:tcPr>
          <w:p w:rsidR="00FA579F" w:rsidRPr="009C229A" w:rsidRDefault="00FA579F"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17,271.35</w:t>
            </w:r>
          </w:p>
        </w:tc>
      </w:tr>
      <w:tr w:rsidR="00FA579F"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14/15</w:t>
            </w:r>
          </w:p>
        </w:tc>
        <w:tc>
          <w:tcPr>
            <w:tcW w:w="3226" w:type="dxa"/>
            <w:noWrap/>
          </w:tcPr>
          <w:p w:rsidR="00FA579F" w:rsidRPr="009C229A" w:rsidRDefault="00FA579F"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18,334.19</w:t>
            </w:r>
          </w:p>
        </w:tc>
      </w:tr>
      <w:tr w:rsidR="00FA579F"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15/16</w:t>
            </w:r>
          </w:p>
        </w:tc>
        <w:tc>
          <w:tcPr>
            <w:tcW w:w="3226" w:type="dxa"/>
            <w:noWrap/>
          </w:tcPr>
          <w:p w:rsidR="00FA579F" w:rsidRPr="009C229A" w:rsidRDefault="00FA579F"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21,116.99</w:t>
            </w:r>
          </w:p>
        </w:tc>
      </w:tr>
      <w:tr w:rsidR="00FA579F"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16/17</w:t>
            </w:r>
          </w:p>
        </w:tc>
        <w:tc>
          <w:tcPr>
            <w:tcW w:w="3226" w:type="dxa"/>
            <w:noWrap/>
          </w:tcPr>
          <w:p w:rsidR="00FA579F" w:rsidRPr="009C229A" w:rsidRDefault="00FA579F"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sidR="00E01FD8">
              <w:rPr>
                <w:rFonts w:ascii="Arial" w:eastAsia="Times New Roman" w:hAnsi="Arial" w:cs="Arial"/>
                <w:color w:val="000000"/>
                <w:lang w:eastAsia="en-GB"/>
              </w:rPr>
              <w:t xml:space="preserve">  </w:t>
            </w: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9,199.22</w:t>
            </w:r>
          </w:p>
        </w:tc>
      </w:tr>
      <w:tr w:rsidR="00FA579F" w:rsidRPr="009C229A" w:rsidTr="003035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17/18</w:t>
            </w:r>
          </w:p>
        </w:tc>
        <w:tc>
          <w:tcPr>
            <w:tcW w:w="3226" w:type="dxa"/>
            <w:noWrap/>
          </w:tcPr>
          <w:p w:rsidR="00FA579F" w:rsidRPr="009C229A" w:rsidRDefault="00FA579F" w:rsidP="00306DE0">
            <w:pPr>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DB1FAC">
              <w:rPr>
                <w:rFonts w:ascii="Arial" w:eastAsia="Times New Roman" w:hAnsi="Arial" w:cs="Arial"/>
                <w:color w:val="000000"/>
                <w:lang w:eastAsia="en-GB"/>
              </w:rPr>
              <w:t xml:space="preserve">£          </w:t>
            </w:r>
            <w:r>
              <w:rPr>
                <w:rFonts w:ascii="Arial" w:eastAsia="Times New Roman" w:hAnsi="Arial" w:cs="Arial"/>
                <w:color w:val="000000"/>
                <w:lang w:eastAsia="en-GB"/>
              </w:rPr>
              <w:t>10,057.01</w:t>
            </w:r>
          </w:p>
        </w:tc>
      </w:tr>
      <w:tr w:rsidR="00FA579F" w:rsidRPr="009C229A" w:rsidTr="00303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rsidR="00FA579F" w:rsidRPr="009C229A" w:rsidRDefault="00FA579F" w:rsidP="00306DE0">
            <w:pPr>
              <w:spacing w:line="276" w:lineRule="auto"/>
              <w:rPr>
                <w:rFonts w:ascii="Arial" w:eastAsia="Times New Roman" w:hAnsi="Arial" w:cs="Arial"/>
                <w:color w:val="000000"/>
                <w:lang w:eastAsia="en-GB"/>
              </w:rPr>
            </w:pPr>
            <w:r w:rsidRPr="009C229A">
              <w:rPr>
                <w:rFonts w:ascii="Arial" w:eastAsia="Times New Roman" w:hAnsi="Arial" w:cs="Arial"/>
                <w:color w:val="000000"/>
                <w:lang w:eastAsia="en-GB"/>
              </w:rPr>
              <w:t>Grand Total</w:t>
            </w:r>
          </w:p>
        </w:tc>
        <w:tc>
          <w:tcPr>
            <w:tcW w:w="3226" w:type="dxa"/>
            <w:noWrap/>
            <w:hideMark/>
          </w:tcPr>
          <w:p w:rsidR="00FA579F" w:rsidRPr="003B7009" w:rsidRDefault="00FA579F" w:rsidP="00306DE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n-GB"/>
              </w:rPr>
            </w:pPr>
            <w:r w:rsidRPr="003B7009">
              <w:rPr>
                <w:rFonts w:ascii="Arial" w:eastAsia="Times New Roman" w:hAnsi="Arial" w:cs="Arial"/>
                <w:b/>
                <w:color w:val="000000"/>
                <w:lang w:eastAsia="en-GB"/>
              </w:rPr>
              <w:t>£          9</w:t>
            </w:r>
            <w:r>
              <w:rPr>
                <w:rFonts w:ascii="Arial" w:eastAsia="Times New Roman" w:hAnsi="Arial" w:cs="Arial"/>
                <w:b/>
                <w:color w:val="000000"/>
                <w:lang w:eastAsia="en-GB"/>
              </w:rPr>
              <w:t>5,094.93</w:t>
            </w:r>
          </w:p>
        </w:tc>
      </w:tr>
    </w:tbl>
    <w:p w:rsidR="001F5D2A" w:rsidRDefault="001F5D2A" w:rsidP="005B28EA">
      <w:pPr>
        <w:autoSpaceDE w:val="0"/>
        <w:autoSpaceDN w:val="0"/>
        <w:adjustRightInd w:val="0"/>
        <w:spacing w:after="0"/>
        <w:rPr>
          <w:rFonts w:ascii="Arial" w:hAnsi="Arial" w:cs="Arial"/>
        </w:rPr>
      </w:pPr>
    </w:p>
    <w:p w:rsidR="00581131" w:rsidRDefault="001F5D2A"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RECOMMENDATION</w:t>
      </w:r>
    </w:p>
    <w:p w:rsidR="00581131" w:rsidRDefault="00581131"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1F5D2A" w:rsidRDefault="00581131" w:rsidP="00681BA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Sufficient </w:t>
      </w:r>
      <w:r w:rsidR="00FE5352">
        <w:rPr>
          <w:rFonts w:ascii="Arial" w:hAnsi="Arial" w:cs="Arial"/>
        </w:rPr>
        <w:t>management time and urgency</w:t>
      </w:r>
      <w:r>
        <w:rPr>
          <w:rFonts w:ascii="Arial" w:hAnsi="Arial" w:cs="Arial"/>
        </w:rPr>
        <w:t xml:space="preserve"> should be given to the financial management of debt/bad debt. </w:t>
      </w:r>
    </w:p>
    <w:p w:rsidR="007106F8" w:rsidRDefault="007106F8" w:rsidP="00B455EF">
      <w:pPr>
        <w:autoSpaceDE w:val="0"/>
        <w:autoSpaceDN w:val="0"/>
        <w:adjustRightInd w:val="0"/>
        <w:spacing w:after="0"/>
        <w:ind w:left="720"/>
        <w:rPr>
          <w:rFonts w:ascii="Arial" w:hAnsi="Arial" w:cs="Arial"/>
          <w:u w:val="single"/>
        </w:rPr>
      </w:pPr>
    </w:p>
    <w:p w:rsidR="001F5D2A" w:rsidRPr="00F64475" w:rsidRDefault="00F64475" w:rsidP="005B28EA">
      <w:pPr>
        <w:autoSpaceDE w:val="0"/>
        <w:autoSpaceDN w:val="0"/>
        <w:adjustRightInd w:val="0"/>
        <w:spacing w:after="0"/>
        <w:rPr>
          <w:rFonts w:ascii="Arial" w:hAnsi="Arial" w:cs="Arial"/>
        </w:rPr>
      </w:pPr>
      <w:r w:rsidRPr="00F64475">
        <w:rPr>
          <w:rFonts w:ascii="Arial" w:hAnsi="Arial" w:cs="Arial"/>
        </w:rPr>
        <w:t>(c) Refunds</w:t>
      </w:r>
    </w:p>
    <w:p w:rsidR="001F5D2A" w:rsidRDefault="001F5D2A" w:rsidP="005B28EA">
      <w:pPr>
        <w:autoSpaceDE w:val="0"/>
        <w:autoSpaceDN w:val="0"/>
        <w:adjustRightInd w:val="0"/>
        <w:spacing w:after="0"/>
        <w:rPr>
          <w:rFonts w:ascii="Arial" w:hAnsi="Arial" w:cs="Arial"/>
          <w:u w:val="single"/>
        </w:rPr>
      </w:pPr>
    </w:p>
    <w:p w:rsidR="001F5D2A" w:rsidRDefault="001F5D2A" w:rsidP="005B28EA">
      <w:pPr>
        <w:autoSpaceDE w:val="0"/>
        <w:autoSpaceDN w:val="0"/>
        <w:adjustRightInd w:val="0"/>
        <w:spacing w:after="0"/>
        <w:rPr>
          <w:rFonts w:ascii="Arial" w:hAnsi="Arial" w:cs="Arial"/>
        </w:rPr>
      </w:pPr>
      <w:r>
        <w:rPr>
          <w:rFonts w:ascii="Arial" w:hAnsi="Arial" w:cs="Arial"/>
        </w:rPr>
        <w:t>As with any business, refunding to customers is a component part of service delivery.</w:t>
      </w:r>
    </w:p>
    <w:p w:rsidR="001F5D2A" w:rsidRDefault="001F5D2A" w:rsidP="005B28EA">
      <w:pPr>
        <w:autoSpaceDE w:val="0"/>
        <w:autoSpaceDN w:val="0"/>
        <w:adjustRightInd w:val="0"/>
        <w:spacing w:after="0"/>
        <w:rPr>
          <w:rFonts w:ascii="Arial" w:hAnsi="Arial" w:cs="Arial"/>
        </w:rPr>
      </w:pPr>
    </w:p>
    <w:p w:rsidR="00314A94" w:rsidRDefault="009A7EE6" w:rsidP="005B28EA">
      <w:pPr>
        <w:autoSpaceDE w:val="0"/>
        <w:autoSpaceDN w:val="0"/>
        <w:adjustRightInd w:val="0"/>
        <w:spacing w:after="0"/>
        <w:rPr>
          <w:rFonts w:ascii="Arial" w:hAnsi="Arial" w:cs="Arial"/>
        </w:rPr>
      </w:pPr>
      <w:r>
        <w:rPr>
          <w:rFonts w:ascii="Arial" w:hAnsi="Arial" w:cs="Arial"/>
        </w:rPr>
        <w:t xml:space="preserve">The principal reasons appear to be where the instructor has been absent and therefore the </w:t>
      </w:r>
      <w:r w:rsidR="003E5034">
        <w:rPr>
          <w:rFonts w:ascii="Arial" w:hAnsi="Arial" w:cs="Arial"/>
        </w:rPr>
        <w:t xml:space="preserve">lessons have not been delivered. </w:t>
      </w:r>
      <w:r w:rsidR="00314A94">
        <w:rPr>
          <w:rFonts w:ascii="Arial" w:hAnsi="Arial" w:cs="Arial"/>
        </w:rPr>
        <w:t xml:space="preserve">16/17 sickness absence is shown below and shows absence above the teacher average </w:t>
      </w:r>
      <w:r w:rsidR="00FB30F0">
        <w:rPr>
          <w:rFonts w:ascii="Arial" w:hAnsi="Arial" w:cs="Arial"/>
        </w:rPr>
        <w:t xml:space="preserve">but well below the overall Council average. </w:t>
      </w:r>
    </w:p>
    <w:p w:rsidR="00314A94" w:rsidRDefault="00314A94" w:rsidP="005B28EA">
      <w:pPr>
        <w:autoSpaceDE w:val="0"/>
        <w:autoSpaceDN w:val="0"/>
        <w:adjustRightInd w:val="0"/>
        <w:spacing w:after="0"/>
        <w:rPr>
          <w:rFonts w:ascii="Arial" w:hAnsi="Arial" w:cs="Arial"/>
        </w:rPr>
      </w:pPr>
    </w:p>
    <w:tbl>
      <w:tblPr>
        <w:tblStyle w:val="MediumShading1-Accent4"/>
        <w:tblW w:w="0" w:type="auto"/>
        <w:tblInd w:w="720" w:type="dxa"/>
        <w:tblLook w:val="04A0" w:firstRow="1" w:lastRow="0" w:firstColumn="1" w:lastColumn="0" w:noHBand="0" w:noVBand="1"/>
      </w:tblPr>
      <w:tblGrid>
        <w:gridCol w:w="4077"/>
        <w:gridCol w:w="2127"/>
      </w:tblGrid>
      <w:tr w:rsidR="003035E5" w:rsidRPr="003035E5" w:rsidTr="00303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314A94" w:rsidRPr="003035E5" w:rsidRDefault="00314A94" w:rsidP="00306DE0">
            <w:pPr>
              <w:spacing w:line="276" w:lineRule="auto"/>
              <w:rPr>
                <w:rFonts w:ascii="Arial" w:hAnsi="Arial" w:cs="Arial"/>
              </w:rPr>
            </w:pPr>
            <w:r w:rsidRPr="003035E5">
              <w:rPr>
                <w:rFonts w:ascii="Arial" w:hAnsi="Arial" w:cs="Arial"/>
              </w:rPr>
              <w:t>Category</w:t>
            </w:r>
          </w:p>
        </w:tc>
        <w:tc>
          <w:tcPr>
            <w:tcW w:w="2127" w:type="dxa"/>
            <w:hideMark/>
          </w:tcPr>
          <w:p w:rsidR="00314A94" w:rsidRPr="003035E5" w:rsidRDefault="00314A94" w:rsidP="00306DE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035E5">
              <w:rPr>
                <w:rFonts w:ascii="Arial" w:hAnsi="Arial" w:cs="Arial"/>
              </w:rPr>
              <w:t>Average days lost</w:t>
            </w:r>
          </w:p>
        </w:tc>
      </w:tr>
      <w:tr w:rsidR="00314A94"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314A94" w:rsidRPr="003035E5" w:rsidRDefault="00314A94" w:rsidP="00306DE0">
            <w:pPr>
              <w:spacing w:line="276" w:lineRule="auto"/>
              <w:rPr>
                <w:rFonts w:ascii="Arial" w:hAnsi="Arial" w:cs="Arial"/>
                <w:b w:val="0"/>
              </w:rPr>
            </w:pPr>
            <w:r w:rsidRPr="003035E5">
              <w:rPr>
                <w:rFonts w:ascii="Arial" w:hAnsi="Arial" w:cs="Arial"/>
                <w:b w:val="0"/>
              </w:rPr>
              <w:t>Music and Senior Music Instructors</w:t>
            </w:r>
          </w:p>
        </w:tc>
        <w:tc>
          <w:tcPr>
            <w:tcW w:w="2127" w:type="dxa"/>
            <w:hideMark/>
          </w:tcPr>
          <w:p w:rsidR="00314A94" w:rsidRPr="00314A94" w:rsidRDefault="00314A94" w:rsidP="00306DE0">
            <w:pPr>
              <w:spacing w:line="276" w:lineRule="auto"/>
              <w:ind w:right="885"/>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14A94">
              <w:rPr>
                <w:rFonts w:ascii="Arial" w:hAnsi="Arial" w:cs="Arial"/>
              </w:rPr>
              <w:t>7.3</w:t>
            </w:r>
          </w:p>
        </w:tc>
      </w:tr>
      <w:tr w:rsidR="00314A94"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314A94" w:rsidRPr="003035E5" w:rsidRDefault="00314A94" w:rsidP="00306DE0">
            <w:pPr>
              <w:spacing w:line="276" w:lineRule="auto"/>
              <w:rPr>
                <w:rFonts w:ascii="Arial" w:hAnsi="Arial" w:cs="Arial"/>
                <w:b w:val="0"/>
              </w:rPr>
            </w:pPr>
            <w:r w:rsidRPr="003035E5">
              <w:rPr>
                <w:rFonts w:ascii="Arial" w:hAnsi="Arial" w:cs="Arial"/>
                <w:b w:val="0"/>
              </w:rPr>
              <w:t>Teaching</w:t>
            </w:r>
          </w:p>
        </w:tc>
        <w:tc>
          <w:tcPr>
            <w:tcW w:w="2127" w:type="dxa"/>
            <w:hideMark/>
          </w:tcPr>
          <w:p w:rsidR="00314A94" w:rsidRPr="00314A94" w:rsidRDefault="00314A94" w:rsidP="00306DE0">
            <w:pPr>
              <w:spacing w:line="276" w:lineRule="auto"/>
              <w:ind w:right="885"/>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14A94">
              <w:rPr>
                <w:rFonts w:ascii="Arial" w:hAnsi="Arial" w:cs="Arial"/>
              </w:rPr>
              <w:t>6.8</w:t>
            </w:r>
          </w:p>
        </w:tc>
      </w:tr>
      <w:tr w:rsidR="00314A94"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314A94" w:rsidRPr="003035E5" w:rsidRDefault="00F32E25" w:rsidP="00306DE0">
            <w:pPr>
              <w:spacing w:line="276" w:lineRule="auto"/>
              <w:rPr>
                <w:rFonts w:ascii="Arial" w:hAnsi="Arial" w:cs="Arial"/>
                <w:b w:val="0"/>
              </w:rPr>
            </w:pPr>
            <w:r w:rsidRPr="003035E5">
              <w:rPr>
                <w:rFonts w:ascii="Arial" w:hAnsi="Arial" w:cs="Arial"/>
                <w:b w:val="0"/>
              </w:rPr>
              <w:t>Non-Teaching</w:t>
            </w:r>
          </w:p>
        </w:tc>
        <w:tc>
          <w:tcPr>
            <w:tcW w:w="2127" w:type="dxa"/>
            <w:hideMark/>
          </w:tcPr>
          <w:p w:rsidR="00314A94" w:rsidRPr="00314A94" w:rsidRDefault="00314A94" w:rsidP="00306DE0">
            <w:pPr>
              <w:spacing w:line="276" w:lineRule="auto"/>
              <w:ind w:right="885"/>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14A94">
              <w:rPr>
                <w:rFonts w:ascii="Arial" w:hAnsi="Arial" w:cs="Arial"/>
              </w:rPr>
              <w:t>10.4</w:t>
            </w:r>
          </w:p>
        </w:tc>
      </w:tr>
      <w:tr w:rsidR="00314A94"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314A94" w:rsidRPr="00314A94" w:rsidRDefault="00314A94" w:rsidP="00306DE0">
            <w:pPr>
              <w:spacing w:line="276" w:lineRule="auto"/>
              <w:rPr>
                <w:rFonts w:ascii="Arial" w:hAnsi="Arial" w:cs="Arial"/>
              </w:rPr>
            </w:pPr>
            <w:r w:rsidRPr="00314A94">
              <w:rPr>
                <w:rFonts w:ascii="Arial" w:hAnsi="Arial" w:cs="Arial"/>
              </w:rPr>
              <w:t>All Council</w:t>
            </w:r>
          </w:p>
        </w:tc>
        <w:tc>
          <w:tcPr>
            <w:tcW w:w="2127" w:type="dxa"/>
            <w:hideMark/>
          </w:tcPr>
          <w:p w:rsidR="00314A94" w:rsidRPr="00314A94" w:rsidRDefault="00314A94" w:rsidP="00306DE0">
            <w:pPr>
              <w:spacing w:line="276" w:lineRule="auto"/>
              <w:ind w:right="885"/>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14A94">
              <w:rPr>
                <w:rFonts w:ascii="Arial" w:hAnsi="Arial" w:cs="Arial"/>
              </w:rPr>
              <w:t>9.3</w:t>
            </w:r>
          </w:p>
        </w:tc>
      </w:tr>
    </w:tbl>
    <w:p w:rsidR="00314A94" w:rsidRDefault="00314A94" w:rsidP="005B28EA">
      <w:pPr>
        <w:autoSpaceDE w:val="0"/>
        <w:autoSpaceDN w:val="0"/>
        <w:adjustRightInd w:val="0"/>
        <w:spacing w:after="0"/>
        <w:rPr>
          <w:rFonts w:ascii="Arial" w:hAnsi="Arial" w:cs="Arial"/>
        </w:rPr>
      </w:pPr>
    </w:p>
    <w:p w:rsidR="00FB30F0" w:rsidRDefault="00FB30F0" w:rsidP="005B28EA">
      <w:pPr>
        <w:autoSpaceDE w:val="0"/>
        <w:autoSpaceDN w:val="0"/>
        <w:adjustRightInd w:val="0"/>
        <w:spacing w:after="0"/>
        <w:rPr>
          <w:rFonts w:ascii="Arial" w:hAnsi="Arial" w:cs="Arial"/>
        </w:rPr>
      </w:pPr>
      <w:r>
        <w:rPr>
          <w:rFonts w:ascii="Arial" w:hAnsi="Arial" w:cs="Arial"/>
        </w:rPr>
        <w:t xml:space="preserve">So whilst sickness absence is not materially higher compared to teaching overall, all such absence requires to be effectively managed. </w:t>
      </w:r>
    </w:p>
    <w:p w:rsidR="00FB30F0" w:rsidRDefault="00FB30F0" w:rsidP="005B28EA">
      <w:pPr>
        <w:autoSpaceDE w:val="0"/>
        <w:autoSpaceDN w:val="0"/>
        <w:adjustRightInd w:val="0"/>
        <w:spacing w:after="0"/>
        <w:rPr>
          <w:rFonts w:ascii="Arial" w:hAnsi="Arial" w:cs="Arial"/>
        </w:rPr>
      </w:pPr>
    </w:p>
    <w:p w:rsidR="003E5034" w:rsidRDefault="00AB357B" w:rsidP="005B28EA">
      <w:pPr>
        <w:autoSpaceDE w:val="0"/>
        <w:autoSpaceDN w:val="0"/>
        <w:adjustRightInd w:val="0"/>
        <w:spacing w:after="0"/>
        <w:rPr>
          <w:rFonts w:ascii="Arial" w:hAnsi="Arial" w:cs="Arial"/>
        </w:rPr>
      </w:pPr>
      <w:r w:rsidRPr="00AB357B">
        <w:rPr>
          <w:rFonts w:ascii="Arial" w:hAnsi="Arial" w:cs="Arial"/>
        </w:rPr>
        <w:t xml:space="preserve">In 16/17 </w:t>
      </w:r>
      <w:r w:rsidR="003E5034">
        <w:rPr>
          <w:rFonts w:ascii="Arial" w:hAnsi="Arial" w:cs="Arial"/>
        </w:rPr>
        <w:t xml:space="preserve">the refunds for this particular reason </w:t>
      </w:r>
      <w:r w:rsidR="00FB30F0">
        <w:rPr>
          <w:rFonts w:ascii="Arial" w:hAnsi="Arial" w:cs="Arial"/>
        </w:rPr>
        <w:t xml:space="preserve">(absence) </w:t>
      </w:r>
      <w:r w:rsidR="003E5034">
        <w:rPr>
          <w:rFonts w:ascii="Arial" w:hAnsi="Arial" w:cs="Arial"/>
        </w:rPr>
        <w:t xml:space="preserve">were </w:t>
      </w:r>
      <w:r w:rsidR="00AA2284">
        <w:rPr>
          <w:rFonts w:ascii="Arial" w:hAnsi="Arial" w:cs="Arial"/>
        </w:rPr>
        <w:t>£</w:t>
      </w:r>
      <w:r w:rsidR="003E5034">
        <w:rPr>
          <w:rFonts w:ascii="Arial" w:hAnsi="Arial" w:cs="Arial"/>
        </w:rPr>
        <w:t xml:space="preserve">13.4k. </w:t>
      </w:r>
      <w:r w:rsidR="00261E85">
        <w:rPr>
          <w:rFonts w:ascii="Arial" w:hAnsi="Arial" w:cs="Arial"/>
        </w:rPr>
        <w:t xml:space="preserve">The basis of this particular calculation is where an alternative instructor cannot be put in place for “an acceptable number of lessons over the course of a year”; </w:t>
      </w:r>
      <w:r w:rsidR="00261E85" w:rsidRPr="001F5D2A">
        <w:rPr>
          <w:rFonts w:ascii="Arial" w:hAnsi="Arial" w:cs="Arial"/>
          <w:i/>
        </w:rPr>
        <w:t>acceptable</w:t>
      </w:r>
      <w:r w:rsidR="00261E85">
        <w:rPr>
          <w:rFonts w:ascii="Arial" w:hAnsi="Arial" w:cs="Arial"/>
        </w:rPr>
        <w:t xml:space="preserve"> is not clearly defined.</w:t>
      </w:r>
      <w:r w:rsidR="00AA2284">
        <w:rPr>
          <w:rFonts w:ascii="Arial" w:hAnsi="Arial" w:cs="Arial"/>
        </w:rPr>
        <w:t xml:space="preserve"> The Music Development Officer advises the support staff of who to refund. </w:t>
      </w:r>
    </w:p>
    <w:p w:rsidR="001F5D2A" w:rsidRDefault="001F5D2A" w:rsidP="005B28EA">
      <w:pPr>
        <w:autoSpaceDE w:val="0"/>
        <w:autoSpaceDN w:val="0"/>
        <w:adjustRightInd w:val="0"/>
        <w:spacing w:after="0"/>
        <w:rPr>
          <w:rFonts w:ascii="Arial" w:hAnsi="Arial" w:cs="Arial"/>
        </w:rPr>
      </w:pPr>
    </w:p>
    <w:p w:rsidR="00AA2284" w:rsidRDefault="00AA2284" w:rsidP="00AA2284">
      <w:pPr>
        <w:autoSpaceDE w:val="0"/>
        <w:autoSpaceDN w:val="0"/>
        <w:adjustRightInd w:val="0"/>
        <w:spacing w:after="0"/>
        <w:rPr>
          <w:rFonts w:ascii="Arial" w:hAnsi="Arial" w:cs="Arial"/>
        </w:rPr>
      </w:pPr>
      <w:r>
        <w:rPr>
          <w:rFonts w:ascii="Arial" w:hAnsi="Arial" w:cs="Arial"/>
        </w:rPr>
        <w:t xml:space="preserve">There does not appear to be a clear policy regarding refunds overall, including how they are calculated. In the Improvement Service Report (for 16/17), it advises that at Highland fees are refunded if less than 30 of the 40 weeks are delivered in the year.  Foregoing that some customers do not receive service for the whole year anyway, e.g. only wish the service for a few months, it appears that refunds are calculated on a “case by case” basis by the Service.  Factors taken into account include pupil absence for long term medical/personal reasons.  Pupil </w:t>
      </w:r>
      <w:r w:rsidR="00F974EC">
        <w:rPr>
          <w:rFonts w:ascii="Arial" w:hAnsi="Arial" w:cs="Arial"/>
        </w:rPr>
        <w:t>absence for non-medical reasons does</w:t>
      </w:r>
      <w:r>
        <w:rPr>
          <w:rFonts w:ascii="Arial" w:hAnsi="Arial" w:cs="Arial"/>
        </w:rPr>
        <w:t xml:space="preserve"> not count, nor do in-service days.</w:t>
      </w:r>
      <w:r w:rsidR="00DC500F">
        <w:rPr>
          <w:rFonts w:ascii="Arial" w:hAnsi="Arial" w:cs="Arial"/>
        </w:rPr>
        <w:t xml:space="preserve">  Feedback from parents suggests that this is an area of particular concern, with parents reporting dissatisfaction w</w:t>
      </w:r>
      <w:r w:rsidR="009C386E">
        <w:rPr>
          <w:rFonts w:ascii="Arial" w:hAnsi="Arial" w:cs="Arial"/>
        </w:rPr>
        <w:t>ith the number of lessons missed</w:t>
      </w:r>
      <w:r w:rsidR="00DC500F">
        <w:rPr>
          <w:rFonts w:ascii="Arial" w:hAnsi="Arial" w:cs="Arial"/>
        </w:rPr>
        <w:t xml:space="preserve">, the lack of absence cover and/or the lack of refunds where lessons have been missed.  </w:t>
      </w:r>
    </w:p>
    <w:p w:rsidR="00AA2284" w:rsidRDefault="00AA2284" w:rsidP="005B28EA">
      <w:pPr>
        <w:autoSpaceDE w:val="0"/>
        <w:autoSpaceDN w:val="0"/>
        <w:adjustRightInd w:val="0"/>
        <w:spacing w:after="0"/>
        <w:rPr>
          <w:rFonts w:ascii="Arial" w:hAnsi="Arial" w:cs="Arial"/>
        </w:rPr>
      </w:pPr>
      <w:r>
        <w:rPr>
          <w:rFonts w:ascii="Arial" w:hAnsi="Arial" w:cs="Arial"/>
        </w:rPr>
        <w:t xml:space="preserve"> </w:t>
      </w:r>
    </w:p>
    <w:p w:rsidR="00581131" w:rsidRDefault="001F5D2A" w:rsidP="0058113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RECOMMENDATION</w:t>
      </w:r>
    </w:p>
    <w:p w:rsidR="00581131" w:rsidRDefault="00581131" w:rsidP="0058113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581131" w:rsidRDefault="00581131" w:rsidP="0058113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A clear and transparent refunds policy is designed and maintained. </w:t>
      </w:r>
    </w:p>
    <w:p w:rsidR="00DC500F" w:rsidRDefault="00DC500F" w:rsidP="0058113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DC500F" w:rsidRDefault="00DC500F" w:rsidP="0058113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BC1348">
        <w:rPr>
          <w:rFonts w:ascii="Arial" w:hAnsi="Arial" w:cs="Arial"/>
        </w:rPr>
        <w:t>The</w:t>
      </w:r>
      <w:r w:rsidR="00CA3DCE">
        <w:rPr>
          <w:rFonts w:ascii="Arial" w:hAnsi="Arial" w:cs="Arial"/>
        </w:rPr>
        <w:t xml:space="preserve"> delivery model should</w:t>
      </w:r>
      <w:r w:rsidR="00CB0A4C">
        <w:rPr>
          <w:rFonts w:ascii="Arial" w:hAnsi="Arial" w:cs="Arial"/>
        </w:rPr>
        <w:t xml:space="preserve"> </w:t>
      </w:r>
      <w:r w:rsidR="00CA3DCE">
        <w:rPr>
          <w:rFonts w:ascii="Arial" w:hAnsi="Arial" w:cs="Arial"/>
        </w:rPr>
        <w:t xml:space="preserve">explore providing </w:t>
      </w:r>
      <w:r w:rsidR="00CB0A4C">
        <w:rPr>
          <w:rFonts w:ascii="Arial" w:hAnsi="Arial" w:cs="Arial"/>
        </w:rPr>
        <w:t xml:space="preserve">capacity or appropriate mechanisms </w:t>
      </w:r>
      <w:r w:rsidRPr="00BC1348">
        <w:rPr>
          <w:rFonts w:ascii="Arial" w:hAnsi="Arial" w:cs="Arial"/>
        </w:rPr>
        <w:t>for absence cover in order to</w:t>
      </w:r>
      <w:r w:rsidR="001018C3">
        <w:rPr>
          <w:rFonts w:ascii="Arial" w:hAnsi="Arial" w:cs="Arial"/>
        </w:rPr>
        <w:t xml:space="preserve"> mitigate</w:t>
      </w:r>
      <w:r w:rsidRPr="00BC1348">
        <w:rPr>
          <w:rFonts w:ascii="Arial" w:hAnsi="Arial" w:cs="Arial"/>
        </w:rPr>
        <w:t xml:space="preserve"> against the number of lessons missed due to staff absence.</w:t>
      </w:r>
    </w:p>
    <w:p w:rsidR="00581131" w:rsidRDefault="00581131" w:rsidP="00AA2284">
      <w:pPr>
        <w:autoSpaceDE w:val="0"/>
        <w:autoSpaceDN w:val="0"/>
        <w:adjustRightInd w:val="0"/>
        <w:spacing w:after="0"/>
        <w:rPr>
          <w:rFonts w:ascii="Arial" w:hAnsi="Arial" w:cs="Arial"/>
        </w:rPr>
      </w:pPr>
    </w:p>
    <w:p w:rsidR="00581131" w:rsidRDefault="00581131" w:rsidP="00AA2284">
      <w:pPr>
        <w:autoSpaceDE w:val="0"/>
        <w:autoSpaceDN w:val="0"/>
        <w:adjustRightInd w:val="0"/>
        <w:spacing w:after="0"/>
        <w:rPr>
          <w:rFonts w:ascii="Arial" w:hAnsi="Arial" w:cs="Arial"/>
        </w:rPr>
      </w:pPr>
    </w:p>
    <w:p w:rsidR="003E5034" w:rsidRDefault="003E5034" w:rsidP="005B28EA">
      <w:pPr>
        <w:autoSpaceDE w:val="0"/>
        <w:autoSpaceDN w:val="0"/>
        <w:adjustRightInd w:val="0"/>
        <w:spacing w:after="0"/>
        <w:rPr>
          <w:rFonts w:ascii="Arial" w:hAnsi="Arial" w:cs="Arial"/>
        </w:rPr>
      </w:pPr>
      <w:r>
        <w:rPr>
          <w:rFonts w:ascii="Arial" w:hAnsi="Arial" w:cs="Arial"/>
        </w:rPr>
        <w:t xml:space="preserve">On the one hand, providing cover can be challenging for the music tuition service with challenges of </w:t>
      </w:r>
      <w:r w:rsidR="00AA2284">
        <w:rPr>
          <w:rFonts w:ascii="Arial" w:hAnsi="Arial" w:cs="Arial"/>
        </w:rPr>
        <w:t xml:space="preserve">geographical and the type of </w:t>
      </w:r>
      <w:r>
        <w:rPr>
          <w:rFonts w:ascii="Arial" w:hAnsi="Arial" w:cs="Arial"/>
        </w:rPr>
        <w:t>instruments being taught</w:t>
      </w:r>
      <w:r w:rsidR="00AA2284">
        <w:rPr>
          <w:rFonts w:ascii="Arial" w:hAnsi="Arial" w:cs="Arial"/>
        </w:rPr>
        <w:t>. H</w:t>
      </w:r>
      <w:r>
        <w:rPr>
          <w:rFonts w:ascii="Arial" w:hAnsi="Arial" w:cs="Arial"/>
        </w:rPr>
        <w:t>owever the reality is this is not only lost income to the Council but it is also means the customers have not received this service</w:t>
      </w:r>
      <w:r w:rsidRPr="00C46F0F">
        <w:rPr>
          <w:rFonts w:ascii="Arial" w:hAnsi="Arial" w:cs="Arial"/>
        </w:rPr>
        <w:t>.</w:t>
      </w:r>
      <w:r w:rsidR="00AA2284" w:rsidRPr="00C46F0F">
        <w:rPr>
          <w:rFonts w:ascii="Arial" w:hAnsi="Arial" w:cs="Arial"/>
        </w:rPr>
        <w:t xml:space="preserve"> Using VC may </w:t>
      </w:r>
      <w:r w:rsidR="009C386E">
        <w:rPr>
          <w:rFonts w:ascii="Arial" w:hAnsi="Arial" w:cs="Arial"/>
        </w:rPr>
        <w:t xml:space="preserve">also </w:t>
      </w:r>
      <w:r w:rsidR="00AA2284" w:rsidRPr="00C46F0F">
        <w:rPr>
          <w:rFonts w:ascii="Arial" w:hAnsi="Arial" w:cs="Arial"/>
        </w:rPr>
        <w:t xml:space="preserve">support the challenges of “cover” and this is discussed </w:t>
      </w:r>
      <w:r w:rsidR="00C46F0F">
        <w:rPr>
          <w:rFonts w:ascii="Arial" w:hAnsi="Arial" w:cs="Arial"/>
        </w:rPr>
        <w:t xml:space="preserve">later </w:t>
      </w:r>
      <w:r w:rsidR="00AA2284" w:rsidRPr="00C46F0F">
        <w:rPr>
          <w:rFonts w:ascii="Arial" w:hAnsi="Arial" w:cs="Arial"/>
        </w:rPr>
        <w:t>in the report.</w:t>
      </w:r>
      <w:r w:rsidR="00AA2284">
        <w:rPr>
          <w:rFonts w:ascii="Arial" w:hAnsi="Arial" w:cs="Arial"/>
        </w:rPr>
        <w:t xml:space="preserve"> </w:t>
      </w:r>
    </w:p>
    <w:p w:rsidR="008306DA" w:rsidRDefault="008306DA" w:rsidP="00B455EF">
      <w:pPr>
        <w:autoSpaceDE w:val="0"/>
        <w:autoSpaceDN w:val="0"/>
        <w:adjustRightInd w:val="0"/>
        <w:spacing w:after="0"/>
        <w:ind w:left="720"/>
        <w:rPr>
          <w:rFonts w:ascii="Arial" w:hAnsi="Arial" w:cs="Arial"/>
        </w:rPr>
      </w:pPr>
    </w:p>
    <w:p w:rsidR="00AA2284" w:rsidRDefault="003E5034" w:rsidP="005B28EA">
      <w:pPr>
        <w:autoSpaceDE w:val="0"/>
        <w:autoSpaceDN w:val="0"/>
        <w:adjustRightInd w:val="0"/>
        <w:spacing w:after="0"/>
        <w:rPr>
          <w:rFonts w:ascii="Arial" w:hAnsi="Arial" w:cs="Arial"/>
        </w:rPr>
      </w:pPr>
      <w:r>
        <w:rPr>
          <w:rFonts w:ascii="Arial" w:hAnsi="Arial" w:cs="Arial"/>
        </w:rPr>
        <w:t xml:space="preserve">On further analysis, it was discovered that those pupils who were existing paying customers pre-August ’17, </w:t>
      </w:r>
      <w:r w:rsidR="00BE503E">
        <w:rPr>
          <w:rFonts w:ascii="Arial" w:hAnsi="Arial" w:cs="Arial"/>
        </w:rPr>
        <w:t>who changed to “SQA” in August 20</w:t>
      </w:r>
      <w:r>
        <w:rPr>
          <w:rFonts w:ascii="Arial" w:hAnsi="Arial" w:cs="Arial"/>
        </w:rPr>
        <w:t xml:space="preserve">17 and therefore would normally be exempt, </w:t>
      </w:r>
      <w:r w:rsidR="00AA2284">
        <w:rPr>
          <w:rFonts w:ascii="Arial" w:hAnsi="Arial" w:cs="Arial"/>
        </w:rPr>
        <w:t xml:space="preserve">were continuing to be </w:t>
      </w:r>
      <w:r w:rsidR="009D70AC">
        <w:rPr>
          <w:rFonts w:ascii="Arial" w:hAnsi="Arial" w:cs="Arial"/>
        </w:rPr>
        <w:t xml:space="preserve">charged </w:t>
      </w:r>
      <w:r>
        <w:rPr>
          <w:rFonts w:ascii="Arial" w:hAnsi="Arial" w:cs="Arial"/>
        </w:rPr>
        <w:t xml:space="preserve">fees at the instruction of the </w:t>
      </w:r>
      <w:r w:rsidR="00AA2284">
        <w:rPr>
          <w:rFonts w:ascii="Arial" w:hAnsi="Arial" w:cs="Arial"/>
        </w:rPr>
        <w:t xml:space="preserve">Care &amp; Learning </w:t>
      </w:r>
      <w:r>
        <w:rPr>
          <w:rFonts w:ascii="Arial" w:hAnsi="Arial" w:cs="Arial"/>
        </w:rPr>
        <w:t xml:space="preserve">service. </w:t>
      </w:r>
      <w:r w:rsidR="00AA2284">
        <w:rPr>
          <w:rFonts w:ascii="Arial" w:hAnsi="Arial" w:cs="Arial"/>
        </w:rPr>
        <w:t xml:space="preserve"> </w:t>
      </w:r>
      <w:r w:rsidR="009D70AC">
        <w:rPr>
          <w:rFonts w:ascii="Arial" w:hAnsi="Arial" w:cs="Arial"/>
        </w:rPr>
        <w:t>The review team were advised that t</w:t>
      </w:r>
      <w:r>
        <w:rPr>
          <w:rFonts w:ascii="Arial" w:hAnsi="Arial" w:cs="Arial"/>
        </w:rPr>
        <w:t xml:space="preserve">his was because </w:t>
      </w:r>
      <w:r w:rsidR="009D70AC">
        <w:rPr>
          <w:rFonts w:ascii="Arial" w:hAnsi="Arial" w:cs="Arial"/>
        </w:rPr>
        <w:t xml:space="preserve">introducing such charges for SQA pupils was being explored </w:t>
      </w:r>
      <w:r>
        <w:rPr>
          <w:rFonts w:ascii="Arial" w:hAnsi="Arial" w:cs="Arial"/>
        </w:rPr>
        <w:t xml:space="preserve">as a </w:t>
      </w:r>
      <w:r w:rsidR="009D70AC">
        <w:rPr>
          <w:rFonts w:ascii="Arial" w:hAnsi="Arial" w:cs="Arial"/>
        </w:rPr>
        <w:t xml:space="preserve">possible </w:t>
      </w:r>
      <w:r>
        <w:rPr>
          <w:rFonts w:ascii="Arial" w:hAnsi="Arial" w:cs="Arial"/>
        </w:rPr>
        <w:t>mean</w:t>
      </w:r>
      <w:r w:rsidR="009D70AC">
        <w:rPr>
          <w:rFonts w:ascii="Arial" w:hAnsi="Arial" w:cs="Arial"/>
        </w:rPr>
        <w:t>s of addressing budget pressures.</w:t>
      </w:r>
      <w:r>
        <w:rPr>
          <w:rFonts w:ascii="Arial" w:hAnsi="Arial" w:cs="Arial"/>
        </w:rPr>
        <w:t xml:space="preserve"> </w:t>
      </w:r>
      <w:r w:rsidR="009D70AC">
        <w:rPr>
          <w:rFonts w:ascii="Arial" w:hAnsi="Arial" w:cs="Arial"/>
        </w:rPr>
        <w:t xml:space="preserve">The </w:t>
      </w:r>
      <w:r w:rsidR="00AA2284">
        <w:rPr>
          <w:rFonts w:ascii="Arial" w:hAnsi="Arial" w:cs="Arial"/>
        </w:rPr>
        <w:t>S</w:t>
      </w:r>
      <w:r w:rsidR="009D70AC">
        <w:rPr>
          <w:rFonts w:ascii="Arial" w:hAnsi="Arial" w:cs="Arial"/>
        </w:rPr>
        <w:t xml:space="preserve">ervice has since advised </w:t>
      </w:r>
      <w:r w:rsidR="00AA2284">
        <w:rPr>
          <w:rFonts w:ascii="Arial" w:hAnsi="Arial" w:cs="Arial"/>
        </w:rPr>
        <w:t xml:space="preserve">that these accounts should be exempt and to provide refunds. </w:t>
      </w:r>
      <w:r w:rsidR="009D70AC">
        <w:rPr>
          <w:rFonts w:ascii="Arial" w:hAnsi="Arial" w:cs="Arial"/>
        </w:rPr>
        <w:t xml:space="preserve">The refunds have </w:t>
      </w:r>
      <w:r w:rsidR="00AA2284">
        <w:rPr>
          <w:rFonts w:ascii="Arial" w:hAnsi="Arial" w:cs="Arial"/>
        </w:rPr>
        <w:t xml:space="preserve">now been paid in full amounting to £4.6k.  </w:t>
      </w:r>
    </w:p>
    <w:p w:rsidR="00AA2284" w:rsidRDefault="00AA2284" w:rsidP="005B28EA">
      <w:pPr>
        <w:autoSpaceDE w:val="0"/>
        <w:autoSpaceDN w:val="0"/>
        <w:adjustRightInd w:val="0"/>
        <w:spacing w:after="0"/>
        <w:rPr>
          <w:rFonts w:ascii="Arial" w:hAnsi="Arial" w:cs="Arial"/>
        </w:rPr>
      </w:pPr>
    </w:p>
    <w:p w:rsidR="00AA2284" w:rsidRDefault="00AA2284" w:rsidP="0045785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RECOMMENDATION </w:t>
      </w:r>
      <w:r w:rsidR="00457851">
        <w:rPr>
          <w:rFonts w:ascii="Arial" w:hAnsi="Arial" w:cs="Arial"/>
        </w:rPr>
        <w:t xml:space="preserve"> </w:t>
      </w:r>
      <w:r>
        <w:rPr>
          <w:rFonts w:ascii="Arial" w:hAnsi="Arial" w:cs="Arial"/>
        </w:rPr>
        <w:t xml:space="preserve"> </w:t>
      </w:r>
    </w:p>
    <w:p w:rsidR="009D70AC" w:rsidRDefault="00457851" w:rsidP="00457851">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Pricing / charging policies must be adhered at all times. </w:t>
      </w:r>
    </w:p>
    <w:p w:rsidR="00987E5D" w:rsidRDefault="00987E5D" w:rsidP="00AA2284">
      <w:pPr>
        <w:autoSpaceDE w:val="0"/>
        <w:autoSpaceDN w:val="0"/>
        <w:adjustRightInd w:val="0"/>
        <w:spacing w:after="0"/>
        <w:rPr>
          <w:rFonts w:ascii="Arial" w:hAnsi="Arial" w:cs="Arial"/>
          <w:b/>
        </w:rPr>
      </w:pPr>
    </w:p>
    <w:p w:rsidR="00032C48" w:rsidRDefault="00032C48" w:rsidP="00AA2284">
      <w:pPr>
        <w:autoSpaceDE w:val="0"/>
        <w:autoSpaceDN w:val="0"/>
        <w:adjustRightInd w:val="0"/>
        <w:spacing w:after="0"/>
        <w:rPr>
          <w:rFonts w:ascii="Arial" w:hAnsi="Arial" w:cs="Arial"/>
          <w:b/>
        </w:rPr>
      </w:pPr>
    </w:p>
    <w:p w:rsidR="00AA2284" w:rsidRPr="00AA2284" w:rsidRDefault="00AA2284" w:rsidP="00AA2284">
      <w:pPr>
        <w:autoSpaceDE w:val="0"/>
        <w:autoSpaceDN w:val="0"/>
        <w:adjustRightInd w:val="0"/>
        <w:spacing w:after="0"/>
        <w:rPr>
          <w:rFonts w:ascii="Arial" w:hAnsi="Arial" w:cs="Arial"/>
          <w:b/>
        </w:rPr>
      </w:pPr>
      <w:r>
        <w:rPr>
          <w:rFonts w:ascii="Arial" w:hAnsi="Arial" w:cs="Arial"/>
          <w:b/>
        </w:rPr>
        <w:t xml:space="preserve">External </w:t>
      </w:r>
      <w:r w:rsidRPr="00AA2284">
        <w:rPr>
          <w:rFonts w:ascii="Arial" w:hAnsi="Arial" w:cs="Arial"/>
          <w:b/>
        </w:rPr>
        <w:t>Funding</w:t>
      </w:r>
    </w:p>
    <w:p w:rsidR="00AA2284" w:rsidRDefault="00AA2284" w:rsidP="00AA2284">
      <w:pPr>
        <w:autoSpaceDE w:val="0"/>
        <w:autoSpaceDN w:val="0"/>
        <w:adjustRightInd w:val="0"/>
        <w:spacing w:after="0"/>
        <w:rPr>
          <w:rFonts w:ascii="Arial" w:hAnsi="Arial" w:cs="Arial"/>
        </w:rPr>
      </w:pPr>
    </w:p>
    <w:p w:rsidR="00987E5D" w:rsidRDefault="00F64475" w:rsidP="00987E5D">
      <w:pPr>
        <w:pStyle w:val="ListParagraph"/>
        <w:numPr>
          <w:ilvl w:val="0"/>
          <w:numId w:val="37"/>
        </w:numPr>
        <w:autoSpaceDE w:val="0"/>
        <w:autoSpaceDN w:val="0"/>
        <w:adjustRightInd w:val="0"/>
        <w:rPr>
          <w:rFonts w:ascii="Arial" w:hAnsi="Arial" w:cs="Arial"/>
          <w:sz w:val="22"/>
        </w:rPr>
      </w:pPr>
      <w:r w:rsidRPr="00987E5D">
        <w:rPr>
          <w:rFonts w:ascii="Arial" w:hAnsi="Arial" w:cs="Arial"/>
          <w:sz w:val="22"/>
        </w:rPr>
        <w:t xml:space="preserve">Funding </w:t>
      </w:r>
    </w:p>
    <w:p w:rsidR="00032C48" w:rsidRPr="00987E5D" w:rsidRDefault="00032C48" w:rsidP="00032C48">
      <w:pPr>
        <w:pStyle w:val="ListParagraph"/>
        <w:autoSpaceDE w:val="0"/>
        <w:autoSpaceDN w:val="0"/>
        <w:adjustRightInd w:val="0"/>
        <w:ind w:left="360"/>
        <w:rPr>
          <w:rFonts w:ascii="Arial" w:hAnsi="Arial" w:cs="Arial"/>
          <w:sz w:val="22"/>
        </w:rPr>
      </w:pPr>
    </w:p>
    <w:p w:rsidR="00177F47" w:rsidRPr="00987E5D" w:rsidRDefault="00987E5D" w:rsidP="00987E5D">
      <w:pPr>
        <w:autoSpaceDE w:val="0"/>
        <w:autoSpaceDN w:val="0"/>
        <w:adjustRightInd w:val="0"/>
        <w:rPr>
          <w:rFonts w:ascii="Arial" w:hAnsi="Arial" w:cs="Arial"/>
        </w:rPr>
      </w:pPr>
      <w:r w:rsidRPr="00987E5D">
        <w:rPr>
          <w:rFonts w:ascii="Arial" w:hAnsi="Arial" w:cs="Arial"/>
        </w:rPr>
        <w:t>T</w:t>
      </w:r>
      <w:r w:rsidR="0074702C" w:rsidRPr="00987E5D">
        <w:rPr>
          <w:rFonts w:ascii="Arial" w:hAnsi="Arial" w:cs="Arial"/>
        </w:rPr>
        <w:t xml:space="preserve">he Council receives £487k grant funding from </w:t>
      </w:r>
      <w:r w:rsidR="00177F47" w:rsidRPr="00987E5D">
        <w:rPr>
          <w:rFonts w:ascii="Arial" w:hAnsi="Arial" w:cs="Arial"/>
        </w:rPr>
        <w:t>Creative Scotland funding</w:t>
      </w:r>
      <w:r w:rsidR="0074702C" w:rsidRPr="00987E5D">
        <w:rPr>
          <w:rFonts w:ascii="Arial" w:hAnsi="Arial" w:cs="Arial"/>
        </w:rPr>
        <w:t xml:space="preserve"> for 17/18.  This is reduction of £47k (9%) on prior year </w:t>
      </w:r>
      <w:r w:rsidR="00F974EC" w:rsidRPr="00987E5D">
        <w:rPr>
          <w:rFonts w:ascii="Arial" w:hAnsi="Arial" w:cs="Arial"/>
        </w:rPr>
        <w:t>and is</w:t>
      </w:r>
      <w:r w:rsidR="0074702C" w:rsidRPr="00987E5D">
        <w:rPr>
          <w:rFonts w:ascii="Arial" w:hAnsi="Arial" w:cs="Arial"/>
        </w:rPr>
        <w:t xml:space="preserve"> probably reflective of austerity and public sector funds overall.  An annual r</w:t>
      </w:r>
      <w:r w:rsidR="00177F47" w:rsidRPr="00987E5D">
        <w:rPr>
          <w:rFonts w:ascii="Arial" w:hAnsi="Arial" w:cs="Arial"/>
        </w:rPr>
        <w:t>eturn is submitted annual to Creative Scotland to fulfil their terms and conditions.</w:t>
      </w:r>
    </w:p>
    <w:p w:rsidR="00177F47" w:rsidRDefault="0074702C" w:rsidP="0074702C">
      <w:pPr>
        <w:autoSpaceDE w:val="0"/>
        <w:autoSpaceDN w:val="0"/>
        <w:adjustRightInd w:val="0"/>
        <w:rPr>
          <w:rFonts w:ascii="Arial" w:hAnsi="Arial" w:cs="Arial"/>
        </w:rPr>
      </w:pPr>
      <w:r>
        <w:rPr>
          <w:rFonts w:ascii="Arial" w:hAnsi="Arial" w:cs="Arial"/>
        </w:rPr>
        <w:t xml:space="preserve">To address this funding reduction, a </w:t>
      </w:r>
      <w:r w:rsidR="00177F47" w:rsidRPr="00AA2284">
        <w:rPr>
          <w:rFonts w:ascii="Arial" w:hAnsi="Arial" w:cs="Arial"/>
        </w:rPr>
        <w:t xml:space="preserve">commensurate reduction in funding </w:t>
      </w:r>
      <w:r>
        <w:rPr>
          <w:rFonts w:ascii="Arial" w:hAnsi="Arial" w:cs="Arial"/>
        </w:rPr>
        <w:t xml:space="preserve">was awarded to </w:t>
      </w:r>
      <w:r w:rsidR="0041333F" w:rsidRPr="00AA2284">
        <w:rPr>
          <w:rFonts w:ascii="Arial" w:hAnsi="Arial" w:cs="Arial"/>
        </w:rPr>
        <w:t xml:space="preserve">Fèisean </w:t>
      </w:r>
      <w:r w:rsidR="007B28CD">
        <w:rPr>
          <w:rFonts w:ascii="Arial" w:hAnsi="Arial" w:cs="Arial"/>
        </w:rPr>
        <w:t>n</w:t>
      </w:r>
      <w:r w:rsidR="0041333F" w:rsidRPr="00AA2284">
        <w:rPr>
          <w:rFonts w:ascii="Arial" w:hAnsi="Arial" w:cs="Arial"/>
        </w:rPr>
        <w:t>an Gaidhea</w:t>
      </w:r>
      <w:r>
        <w:rPr>
          <w:rFonts w:ascii="Arial" w:hAnsi="Arial" w:cs="Arial"/>
        </w:rPr>
        <w:t>l (F</w:t>
      </w:r>
      <w:r w:rsidR="00FE5352" w:rsidRPr="00AA2284">
        <w:rPr>
          <w:rFonts w:ascii="Arial" w:hAnsi="Arial" w:cs="Arial"/>
        </w:rPr>
        <w:t>è</w:t>
      </w:r>
      <w:r>
        <w:rPr>
          <w:rFonts w:ascii="Arial" w:hAnsi="Arial" w:cs="Arial"/>
        </w:rPr>
        <w:t xml:space="preserve">is Rois) as part of the Council funding provided for the </w:t>
      </w:r>
      <w:r w:rsidR="00177F47" w:rsidRPr="00AA2284">
        <w:rPr>
          <w:rFonts w:ascii="Arial" w:hAnsi="Arial" w:cs="Arial"/>
        </w:rPr>
        <w:t>particular project</w:t>
      </w:r>
      <w:r>
        <w:rPr>
          <w:rFonts w:ascii="Arial" w:hAnsi="Arial" w:cs="Arial"/>
        </w:rPr>
        <w:t xml:space="preserve"> within YMI</w:t>
      </w:r>
      <w:r w:rsidR="004A3044">
        <w:rPr>
          <w:rFonts w:ascii="Arial" w:hAnsi="Arial" w:cs="Arial"/>
        </w:rPr>
        <w:t xml:space="preserve"> overall</w:t>
      </w:r>
      <w:r>
        <w:rPr>
          <w:rFonts w:ascii="Arial" w:hAnsi="Arial" w:cs="Arial"/>
        </w:rPr>
        <w:t>.</w:t>
      </w:r>
    </w:p>
    <w:p w:rsidR="00177F47" w:rsidRDefault="0074702C" w:rsidP="0074702C">
      <w:pPr>
        <w:autoSpaceDE w:val="0"/>
        <w:autoSpaceDN w:val="0"/>
        <w:adjustRightInd w:val="0"/>
        <w:rPr>
          <w:rFonts w:ascii="Arial" w:hAnsi="Arial" w:cs="Arial"/>
        </w:rPr>
      </w:pPr>
      <w:r w:rsidRPr="0074702C">
        <w:rPr>
          <w:rFonts w:ascii="Arial" w:hAnsi="Arial" w:cs="Arial"/>
        </w:rPr>
        <w:t>O</w:t>
      </w:r>
      <w:r w:rsidR="00FA5C15" w:rsidRPr="0074702C">
        <w:rPr>
          <w:rFonts w:ascii="Arial" w:hAnsi="Arial" w:cs="Arial"/>
        </w:rPr>
        <w:t>n the one hand, the YMI has a separate cost centre for the income and costs associated with that project which is positive to see.  However, in 16/17, it overspen</w:t>
      </w:r>
      <w:r w:rsidR="004A3044">
        <w:rPr>
          <w:rFonts w:ascii="Arial" w:hAnsi="Arial" w:cs="Arial"/>
        </w:rPr>
        <w:t>t</w:t>
      </w:r>
      <w:r w:rsidR="00FA5C15" w:rsidRPr="0074702C">
        <w:rPr>
          <w:rFonts w:ascii="Arial" w:hAnsi="Arial" w:cs="Arial"/>
        </w:rPr>
        <w:t xml:space="preserve"> by £6k which is a cost that in effect, had to be met by the Highland Council general fund as the council exceeded the funding provided by Creative Scotland.</w:t>
      </w:r>
    </w:p>
    <w:p w:rsidR="0074702C" w:rsidRDefault="0074702C" w:rsidP="0074702C">
      <w:pPr>
        <w:autoSpaceDE w:val="0"/>
        <w:autoSpaceDN w:val="0"/>
        <w:adjustRightInd w:val="0"/>
        <w:rPr>
          <w:rFonts w:ascii="Arial" w:hAnsi="Arial" w:cs="Arial"/>
        </w:rPr>
      </w:pPr>
      <w:r w:rsidRPr="0074702C">
        <w:rPr>
          <w:rFonts w:ascii="Arial" w:hAnsi="Arial" w:cs="Arial"/>
        </w:rPr>
        <w:t xml:space="preserve">The estimated outturn for 17/18 for YMI </w:t>
      </w:r>
      <w:r w:rsidR="004A3044">
        <w:rPr>
          <w:rFonts w:ascii="Arial" w:hAnsi="Arial" w:cs="Arial"/>
        </w:rPr>
        <w:t xml:space="preserve">overall </w:t>
      </w:r>
      <w:r w:rsidRPr="0074702C">
        <w:rPr>
          <w:rFonts w:ascii="Arial" w:hAnsi="Arial" w:cs="Arial"/>
        </w:rPr>
        <w:t>was up until recently coming in on budget</w:t>
      </w:r>
      <w:r w:rsidR="00187161">
        <w:rPr>
          <w:rFonts w:ascii="Arial" w:hAnsi="Arial" w:cs="Arial"/>
        </w:rPr>
        <w:t xml:space="preserve">. However, a </w:t>
      </w:r>
      <w:r w:rsidRPr="0074702C">
        <w:rPr>
          <w:rFonts w:ascii="Arial" w:hAnsi="Arial" w:cs="Arial"/>
        </w:rPr>
        <w:t>£30k overspend</w:t>
      </w:r>
      <w:r w:rsidR="00187161">
        <w:rPr>
          <w:rFonts w:ascii="Arial" w:hAnsi="Arial" w:cs="Arial"/>
        </w:rPr>
        <w:t xml:space="preserve"> is now predicted due to an incorrect calculation being discovered of the </w:t>
      </w:r>
      <w:r w:rsidR="00F974EC">
        <w:rPr>
          <w:rFonts w:ascii="Arial" w:hAnsi="Arial" w:cs="Arial"/>
        </w:rPr>
        <w:t>annual YMI</w:t>
      </w:r>
      <w:r w:rsidR="00187161">
        <w:rPr>
          <w:rFonts w:ascii="Arial" w:hAnsi="Arial" w:cs="Arial"/>
        </w:rPr>
        <w:t xml:space="preserve"> staff </w:t>
      </w:r>
      <w:r w:rsidR="001840D1">
        <w:rPr>
          <w:rFonts w:ascii="Arial" w:hAnsi="Arial" w:cs="Arial"/>
        </w:rPr>
        <w:t>costs/</w:t>
      </w:r>
      <w:r w:rsidR="00187161">
        <w:rPr>
          <w:rFonts w:ascii="Arial" w:hAnsi="Arial" w:cs="Arial"/>
        </w:rPr>
        <w:t xml:space="preserve">spend.  </w:t>
      </w:r>
      <w:r w:rsidR="004A3044">
        <w:rPr>
          <w:rFonts w:ascii="Arial" w:hAnsi="Arial" w:cs="Arial"/>
        </w:rPr>
        <w:t>The Council employs 7</w:t>
      </w:r>
      <w:r w:rsidR="00FB450D">
        <w:rPr>
          <w:rFonts w:ascii="Arial" w:hAnsi="Arial" w:cs="Arial"/>
        </w:rPr>
        <w:t xml:space="preserve"> </w:t>
      </w:r>
      <w:r w:rsidR="004A3044">
        <w:rPr>
          <w:rFonts w:ascii="Arial" w:hAnsi="Arial" w:cs="Arial"/>
        </w:rPr>
        <w:t xml:space="preserve">fte in YMI itself met by funding that is required to claimed / sought annually and therefore with much less guarantee of receipt that say funding via the general grant settlements for local authorities.   </w:t>
      </w:r>
    </w:p>
    <w:p w:rsidR="001840D1" w:rsidRDefault="001840D1" w:rsidP="0074702C">
      <w:pPr>
        <w:autoSpaceDE w:val="0"/>
        <w:autoSpaceDN w:val="0"/>
        <w:adjustRightInd w:val="0"/>
        <w:rPr>
          <w:rFonts w:ascii="Arial" w:hAnsi="Arial" w:cs="Arial"/>
        </w:rPr>
      </w:pPr>
      <w:r>
        <w:rPr>
          <w:rFonts w:ascii="Arial" w:hAnsi="Arial" w:cs="Arial"/>
        </w:rPr>
        <w:t xml:space="preserve">Of the </w:t>
      </w:r>
      <w:r w:rsidR="00FE5352">
        <w:rPr>
          <w:rFonts w:ascii="Arial" w:hAnsi="Arial" w:cs="Arial"/>
        </w:rPr>
        <w:t>£</w:t>
      </w:r>
      <w:r>
        <w:rPr>
          <w:rFonts w:ascii="Arial" w:hAnsi="Arial" w:cs="Arial"/>
        </w:rPr>
        <w:t xml:space="preserve">487k, approximately </w:t>
      </w:r>
      <w:r w:rsidR="00FE5352">
        <w:rPr>
          <w:rFonts w:ascii="Arial" w:hAnsi="Arial" w:cs="Arial"/>
        </w:rPr>
        <w:t>£</w:t>
      </w:r>
      <w:r>
        <w:rPr>
          <w:rFonts w:ascii="Arial" w:hAnsi="Arial" w:cs="Arial"/>
        </w:rPr>
        <w:t>300k is for Highland Council staffing costs; the balance is a grant to F</w:t>
      </w:r>
      <w:r w:rsidR="00FE5352" w:rsidRPr="00AA2284">
        <w:rPr>
          <w:rFonts w:ascii="Arial" w:hAnsi="Arial" w:cs="Arial"/>
        </w:rPr>
        <w:t>è</w:t>
      </w:r>
      <w:r>
        <w:rPr>
          <w:rFonts w:ascii="Arial" w:hAnsi="Arial" w:cs="Arial"/>
        </w:rPr>
        <w:t xml:space="preserve">is and </w:t>
      </w:r>
      <w:r w:rsidR="00F974EC">
        <w:rPr>
          <w:rFonts w:ascii="Arial" w:hAnsi="Arial" w:cs="Arial"/>
        </w:rPr>
        <w:t>non-staff</w:t>
      </w:r>
      <w:r>
        <w:rPr>
          <w:rFonts w:ascii="Arial" w:hAnsi="Arial" w:cs="Arial"/>
        </w:rPr>
        <w:t xml:space="preserve"> costs. </w:t>
      </w:r>
    </w:p>
    <w:p w:rsidR="00846E91" w:rsidRDefault="00F64475"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846E91" w:rsidRDefault="00846E91"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The overall management of the budget would benefit from improvement including accurate budget preparation and costings, utilising management information such as customer take-up, and close links to other business strategies including Price and Growth. </w:t>
      </w:r>
    </w:p>
    <w:p w:rsidR="00C34054" w:rsidRDefault="00C34054" w:rsidP="00C34054">
      <w:pPr>
        <w:autoSpaceDE w:val="0"/>
        <w:autoSpaceDN w:val="0"/>
        <w:adjustRightInd w:val="0"/>
        <w:rPr>
          <w:rFonts w:ascii="Arial" w:hAnsi="Arial" w:cs="Arial"/>
        </w:rPr>
      </w:pPr>
    </w:p>
    <w:p w:rsidR="00C34054" w:rsidRDefault="00C34054" w:rsidP="00C3405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RECOMMENDATION  </w:t>
      </w:r>
    </w:p>
    <w:p w:rsidR="00C34054" w:rsidRDefault="00C34054" w:rsidP="003035E5">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Pr>
          <w:rFonts w:ascii="Arial" w:hAnsi="Arial" w:cs="Arial"/>
        </w:rPr>
        <w:t xml:space="preserve">Long term plan and strategic approach </w:t>
      </w:r>
      <w:r w:rsidR="00F32E25">
        <w:rPr>
          <w:rFonts w:ascii="Arial" w:hAnsi="Arial" w:cs="Arial"/>
        </w:rPr>
        <w:t xml:space="preserve">required </w:t>
      </w:r>
      <w:r>
        <w:rPr>
          <w:rFonts w:ascii="Arial" w:hAnsi="Arial" w:cs="Arial"/>
        </w:rPr>
        <w:t>for possible future reductions in external funding.</w:t>
      </w:r>
    </w:p>
    <w:p w:rsidR="00987E5D" w:rsidRPr="00987E5D" w:rsidRDefault="00987E5D" w:rsidP="00987E5D">
      <w:pPr>
        <w:autoSpaceDE w:val="0"/>
        <w:autoSpaceDN w:val="0"/>
        <w:adjustRightInd w:val="0"/>
        <w:rPr>
          <w:rFonts w:ascii="Arial" w:hAnsi="Arial" w:cs="Arial"/>
          <w:sz w:val="20"/>
        </w:rPr>
      </w:pPr>
    </w:p>
    <w:p w:rsidR="00987E5D" w:rsidRDefault="00F64475" w:rsidP="00987E5D">
      <w:pPr>
        <w:pStyle w:val="ListParagraph"/>
        <w:numPr>
          <w:ilvl w:val="0"/>
          <w:numId w:val="37"/>
        </w:numPr>
        <w:autoSpaceDE w:val="0"/>
        <w:autoSpaceDN w:val="0"/>
        <w:adjustRightInd w:val="0"/>
        <w:spacing w:line="276" w:lineRule="auto"/>
        <w:rPr>
          <w:rFonts w:ascii="Arial" w:hAnsi="Arial" w:cs="Arial"/>
          <w:sz w:val="22"/>
        </w:rPr>
      </w:pPr>
      <w:r w:rsidRPr="00987E5D">
        <w:rPr>
          <w:rFonts w:ascii="Arial" w:hAnsi="Arial" w:cs="Arial"/>
          <w:sz w:val="22"/>
        </w:rPr>
        <w:t xml:space="preserve">Forward Planning </w:t>
      </w:r>
    </w:p>
    <w:p w:rsidR="00032C48" w:rsidRPr="00987E5D" w:rsidRDefault="00032C48" w:rsidP="00032C48">
      <w:pPr>
        <w:pStyle w:val="ListParagraph"/>
        <w:autoSpaceDE w:val="0"/>
        <w:autoSpaceDN w:val="0"/>
        <w:adjustRightInd w:val="0"/>
        <w:spacing w:line="276" w:lineRule="auto"/>
        <w:ind w:left="360"/>
        <w:rPr>
          <w:rFonts w:ascii="Arial" w:hAnsi="Arial" w:cs="Arial"/>
          <w:sz w:val="22"/>
        </w:rPr>
      </w:pPr>
    </w:p>
    <w:p w:rsidR="004A3044" w:rsidRPr="00987E5D" w:rsidRDefault="004A3044" w:rsidP="00987E5D">
      <w:pPr>
        <w:autoSpaceDE w:val="0"/>
        <w:autoSpaceDN w:val="0"/>
        <w:adjustRightInd w:val="0"/>
        <w:rPr>
          <w:rFonts w:ascii="Arial" w:hAnsi="Arial" w:cs="Arial"/>
        </w:rPr>
      </w:pPr>
      <w:r w:rsidRPr="00987E5D">
        <w:rPr>
          <w:rFonts w:ascii="Arial" w:hAnsi="Arial" w:cs="Arial"/>
        </w:rPr>
        <w:t xml:space="preserve">Looking to 18/19 and beyond, the </w:t>
      </w:r>
      <w:r w:rsidR="0074702C" w:rsidRPr="00987E5D">
        <w:rPr>
          <w:rFonts w:ascii="Arial" w:hAnsi="Arial" w:cs="Arial"/>
        </w:rPr>
        <w:t xml:space="preserve">Creative Scotland/YMI Annual plan </w:t>
      </w:r>
      <w:r w:rsidRPr="00987E5D">
        <w:rPr>
          <w:rFonts w:ascii="Arial" w:hAnsi="Arial" w:cs="Arial"/>
        </w:rPr>
        <w:t xml:space="preserve">released earlier in 2017 reports a strong likelihood of further funding </w:t>
      </w:r>
      <w:r w:rsidR="00F974EC" w:rsidRPr="00987E5D">
        <w:rPr>
          <w:rFonts w:ascii="Arial" w:hAnsi="Arial" w:cs="Arial"/>
        </w:rPr>
        <w:t>reductions</w:t>
      </w:r>
      <w:r w:rsidRPr="00987E5D">
        <w:rPr>
          <w:rFonts w:ascii="Arial" w:hAnsi="Arial" w:cs="Arial"/>
        </w:rPr>
        <w:t>. W</w:t>
      </w:r>
      <w:r w:rsidR="0074702C" w:rsidRPr="00987E5D">
        <w:rPr>
          <w:rFonts w:ascii="Arial" w:hAnsi="Arial" w:cs="Arial"/>
        </w:rPr>
        <w:t>hilst not yet confirmed</w:t>
      </w:r>
      <w:r w:rsidRPr="00987E5D">
        <w:rPr>
          <w:rFonts w:ascii="Arial" w:hAnsi="Arial" w:cs="Arial"/>
        </w:rPr>
        <w:t xml:space="preserve"> it is estimating reductions </w:t>
      </w:r>
      <w:r w:rsidR="00F32E25" w:rsidRPr="00987E5D">
        <w:rPr>
          <w:rFonts w:ascii="Arial" w:hAnsi="Arial" w:cs="Arial"/>
        </w:rPr>
        <w:t>much greater than seen in 17/18, p</w:t>
      </w:r>
      <w:r w:rsidRPr="00987E5D">
        <w:rPr>
          <w:rFonts w:ascii="Arial" w:hAnsi="Arial" w:cs="Arial"/>
        </w:rPr>
        <w:t>ossibly in excess of 50%, or £240k. Such reductions in terms of sum and timeline are extremely challenging.  It will likely be into early 2018 before final figures are known which is far from ideal.  However</w:t>
      </w:r>
      <w:r w:rsidR="00F974EC" w:rsidRPr="00987E5D">
        <w:rPr>
          <w:rFonts w:ascii="Arial" w:hAnsi="Arial" w:cs="Arial"/>
        </w:rPr>
        <w:t>, foregoing</w:t>
      </w:r>
      <w:r w:rsidRPr="00987E5D">
        <w:rPr>
          <w:rFonts w:ascii="Arial" w:hAnsi="Arial" w:cs="Arial"/>
        </w:rPr>
        <w:t xml:space="preserve"> the external factors which can be </w:t>
      </w:r>
      <w:r w:rsidR="00F974EC" w:rsidRPr="00987E5D">
        <w:rPr>
          <w:rFonts w:ascii="Arial" w:hAnsi="Arial" w:cs="Arial"/>
        </w:rPr>
        <w:t>out with</w:t>
      </w:r>
      <w:r w:rsidRPr="00987E5D">
        <w:rPr>
          <w:rFonts w:ascii="Arial" w:hAnsi="Arial" w:cs="Arial"/>
        </w:rPr>
        <w:t xml:space="preserve"> our control, the lack of forward planning, options appraisals to mitigate etc. is of material concern. If the reductions are as </w:t>
      </w:r>
      <w:r w:rsidR="00F974EC" w:rsidRPr="00987E5D">
        <w:rPr>
          <w:rFonts w:ascii="Arial" w:hAnsi="Arial" w:cs="Arial"/>
        </w:rPr>
        <w:t>significant</w:t>
      </w:r>
      <w:r w:rsidRPr="00987E5D">
        <w:rPr>
          <w:rFonts w:ascii="Arial" w:hAnsi="Arial" w:cs="Arial"/>
        </w:rPr>
        <w:t xml:space="preserve"> as </w:t>
      </w:r>
      <w:r w:rsidR="00F974EC" w:rsidRPr="00987E5D">
        <w:rPr>
          <w:rFonts w:ascii="Arial" w:hAnsi="Arial" w:cs="Arial"/>
        </w:rPr>
        <w:t>intimated</w:t>
      </w:r>
      <w:r w:rsidRPr="00987E5D">
        <w:rPr>
          <w:rFonts w:ascii="Arial" w:hAnsi="Arial" w:cs="Arial"/>
        </w:rPr>
        <w:t>, this affects staff and HR support will be required.</w:t>
      </w:r>
    </w:p>
    <w:p w:rsidR="00846E91" w:rsidRDefault="004A3044"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846E91" w:rsidRDefault="00846E91"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Forward Business Planning requires to be undertaken linking to other business </w:t>
      </w:r>
      <w:r w:rsidR="00F974EC">
        <w:rPr>
          <w:rFonts w:ascii="Arial" w:hAnsi="Arial" w:cs="Arial"/>
        </w:rPr>
        <w:t>strategies</w:t>
      </w:r>
      <w:r>
        <w:rPr>
          <w:rFonts w:ascii="Arial" w:hAnsi="Arial" w:cs="Arial"/>
        </w:rPr>
        <w:t xml:space="preserve"> such as Budget Management, Price and Growth. </w:t>
      </w:r>
    </w:p>
    <w:p w:rsidR="00306DE0" w:rsidRDefault="00306DE0" w:rsidP="00306DE0">
      <w:pPr>
        <w:autoSpaceDE w:val="0"/>
        <w:autoSpaceDN w:val="0"/>
        <w:adjustRightInd w:val="0"/>
        <w:rPr>
          <w:rFonts w:ascii="Arial" w:hAnsi="Arial" w:cs="Arial"/>
          <w:b/>
        </w:rPr>
      </w:pPr>
    </w:p>
    <w:p w:rsidR="00B34649" w:rsidRPr="00CB0132" w:rsidRDefault="00B34649" w:rsidP="0074702C">
      <w:pPr>
        <w:autoSpaceDE w:val="0"/>
        <w:autoSpaceDN w:val="0"/>
        <w:adjustRightInd w:val="0"/>
        <w:rPr>
          <w:rFonts w:ascii="Arial" w:hAnsi="Arial" w:cs="Arial"/>
          <w:b/>
        </w:rPr>
      </w:pPr>
      <w:r w:rsidRPr="00CB0132">
        <w:rPr>
          <w:rFonts w:ascii="Arial" w:hAnsi="Arial" w:cs="Arial"/>
          <w:b/>
        </w:rPr>
        <w:t>Resourc</w:t>
      </w:r>
      <w:r w:rsidR="00ED03F7">
        <w:rPr>
          <w:rFonts w:ascii="Arial" w:hAnsi="Arial" w:cs="Arial"/>
          <w:b/>
        </w:rPr>
        <w:t>es</w:t>
      </w:r>
    </w:p>
    <w:p w:rsidR="00F64475" w:rsidRDefault="00F64475" w:rsidP="0071751D">
      <w:pPr>
        <w:autoSpaceDE w:val="0"/>
        <w:autoSpaceDN w:val="0"/>
        <w:adjustRightInd w:val="0"/>
        <w:rPr>
          <w:rFonts w:ascii="Arial" w:hAnsi="Arial" w:cs="Arial"/>
        </w:rPr>
      </w:pPr>
      <w:r>
        <w:rPr>
          <w:rFonts w:ascii="Arial" w:hAnsi="Arial" w:cs="Arial"/>
        </w:rPr>
        <w:t xml:space="preserve">(a) Staff and pupil numbers  </w:t>
      </w:r>
      <w:r w:rsidR="00DE77F0">
        <w:rPr>
          <w:rFonts w:ascii="Arial" w:hAnsi="Arial" w:cs="Arial"/>
        </w:rPr>
        <w:t xml:space="preserve">  </w:t>
      </w:r>
      <w:r w:rsidR="00191855">
        <w:rPr>
          <w:rFonts w:ascii="Arial" w:hAnsi="Arial" w:cs="Arial"/>
        </w:rPr>
        <w:t xml:space="preserve"> </w:t>
      </w:r>
    </w:p>
    <w:p w:rsidR="00B34649" w:rsidRDefault="003E48EA" w:rsidP="0071751D">
      <w:pPr>
        <w:autoSpaceDE w:val="0"/>
        <w:autoSpaceDN w:val="0"/>
        <w:adjustRightInd w:val="0"/>
        <w:rPr>
          <w:rFonts w:ascii="Arial" w:hAnsi="Arial" w:cs="Arial"/>
        </w:rPr>
      </w:pPr>
      <w:r>
        <w:rPr>
          <w:rFonts w:ascii="Arial" w:hAnsi="Arial" w:cs="Arial"/>
        </w:rPr>
        <w:t xml:space="preserve">For 16/17, </w:t>
      </w:r>
      <w:r w:rsidR="00B34649" w:rsidRPr="003E48EA">
        <w:rPr>
          <w:rFonts w:ascii="Arial" w:hAnsi="Arial" w:cs="Arial"/>
        </w:rPr>
        <w:t>the number of</w:t>
      </w:r>
      <w:r w:rsidR="0071751D">
        <w:rPr>
          <w:rFonts w:ascii="Arial" w:hAnsi="Arial" w:cs="Arial"/>
        </w:rPr>
        <w:t xml:space="preserve"> full-time equivalent</w:t>
      </w:r>
      <w:r w:rsidR="00DC500F">
        <w:rPr>
          <w:rFonts w:ascii="Arial" w:hAnsi="Arial" w:cs="Arial"/>
        </w:rPr>
        <w:t xml:space="preserve"> staff</w:t>
      </w:r>
      <w:r w:rsidR="0071751D">
        <w:rPr>
          <w:rFonts w:ascii="Arial" w:hAnsi="Arial" w:cs="Arial"/>
        </w:rPr>
        <w:t xml:space="preserve"> (fte) </w:t>
      </w:r>
      <w:r w:rsidR="00B34649" w:rsidRPr="003E48EA">
        <w:rPr>
          <w:rFonts w:ascii="Arial" w:hAnsi="Arial" w:cs="Arial"/>
        </w:rPr>
        <w:t>delivering the service shows that Highland Council is 24</w:t>
      </w:r>
      <w:r w:rsidR="00B34649" w:rsidRPr="003E48EA">
        <w:rPr>
          <w:rFonts w:ascii="Arial" w:hAnsi="Arial" w:cs="Arial"/>
          <w:vertAlign w:val="superscript"/>
        </w:rPr>
        <w:t>th</w:t>
      </w:r>
      <w:r w:rsidR="00B34649" w:rsidRPr="003E48EA">
        <w:rPr>
          <w:rFonts w:ascii="Arial" w:hAnsi="Arial" w:cs="Arial"/>
        </w:rPr>
        <w:t xml:space="preserve"> averaging 79 pupils per </w:t>
      </w:r>
      <w:r w:rsidR="0071751D">
        <w:rPr>
          <w:rFonts w:ascii="Arial" w:hAnsi="Arial" w:cs="Arial"/>
        </w:rPr>
        <w:t>fte.</w:t>
      </w:r>
    </w:p>
    <w:p w:rsidR="0071751D" w:rsidRDefault="0071751D" w:rsidP="0071751D">
      <w:pPr>
        <w:autoSpaceDE w:val="0"/>
        <w:autoSpaceDN w:val="0"/>
        <w:adjustRightInd w:val="0"/>
        <w:spacing w:after="0"/>
        <w:rPr>
          <w:rFonts w:ascii="Arial" w:hAnsi="Arial" w:cs="Arial"/>
        </w:rPr>
      </w:pPr>
      <w:r>
        <w:rPr>
          <w:rFonts w:ascii="Arial" w:hAnsi="Arial" w:cs="Arial"/>
        </w:rPr>
        <w:t>The table below includes some other Council</w:t>
      </w:r>
      <w:r w:rsidR="00F974EC">
        <w:rPr>
          <w:rFonts w:ascii="Arial" w:hAnsi="Arial" w:cs="Arial"/>
        </w:rPr>
        <w:t xml:space="preserve"> data</w:t>
      </w:r>
      <w:r>
        <w:rPr>
          <w:rFonts w:ascii="Arial" w:hAnsi="Arial" w:cs="Arial"/>
        </w:rPr>
        <w:t xml:space="preserve"> for comparison.  </w:t>
      </w:r>
    </w:p>
    <w:p w:rsidR="00E43C05" w:rsidRDefault="00E43C05" w:rsidP="0071751D">
      <w:pPr>
        <w:autoSpaceDE w:val="0"/>
        <w:autoSpaceDN w:val="0"/>
        <w:adjustRightInd w:val="0"/>
        <w:spacing w:after="0"/>
        <w:rPr>
          <w:rFonts w:ascii="Arial" w:hAnsi="Arial" w:cs="Arial"/>
        </w:rPr>
      </w:pPr>
    </w:p>
    <w:tbl>
      <w:tblPr>
        <w:tblStyle w:val="MediumShading1-Accent4"/>
        <w:tblW w:w="7042" w:type="dxa"/>
        <w:tblInd w:w="720" w:type="dxa"/>
        <w:tblLayout w:type="fixed"/>
        <w:tblLook w:val="04A0" w:firstRow="1" w:lastRow="0" w:firstColumn="1" w:lastColumn="0" w:noHBand="0" w:noVBand="1"/>
      </w:tblPr>
      <w:tblGrid>
        <w:gridCol w:w="2410"/>
        <w:gridCol w:w="1231"/>
        <w:gridCol w:w="1559"/>
        <w:gridCol w:w="1842"/>
      </w:tblGrid>
      <w:tr w:rsidR="00B34649" w:rsidTr="00BE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34649" w:rsidRPr="00C50630" w:rsidRDefault="00B34649" w:rsidP="00306DE0">
            <w:pPr>
              <w:spacing w:line="276" w:lineRule="auto"/>
              <w:rPr>
                <w:rFonts w:ascii="Arial" w:hAnsi="Arial" w:cs="Arial"/>
              </w:rPr>
            </w:pPr>
            <w:r>
              <w:rPr>
                <w:rFonts w:ascii="Arial" w:hAnsi="Arial" w:cs="Arial"/>
              </w:rPr>
              <w:t>COUNCIL</w:t>
            </w:r>
          </w:p>
        </w:tc>
        <w:tc>
          <w:tcPr>
            <w:tcW w:w="1231" w:type="dxa"/>
          </w:tcPr>
          <w:p w:rsidR="00B34649" w:rsidRPr="00C50630" w:rsidRDefault="00B34649"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Pupils</w:t>
            </w:r>
          </w:p>
        </w:tc>
        <w:tc>
          <w:tcPr>
            <w:tcW w:w="1559" w:type="dxa"/>
          </w:tcPr>
          <w:p w:rsidR="00B34649" w:rsidRPr="00C50630" w:rsidRDefault="00FB450D"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w:t>
            </w:r>
            <w:r w:rsidR="0071751D">
              <w:rPr>
                <w:rFonts w:ascii="Arial" w:hAnsi="Arial" w:cs="Arial"/>
              </w:rPr>
              <w:t>te</w:t>
            </w:r>
          </w:p>
        </w:tc>
        <w:tc>
          <w:tcPr>
            <w:tcW w:w="1842" w:type="dxa"/>
          </w:tcPr>
          <w:p w:rsidR="00B34649" w:rsidRPr="00C50630" w:rsidRDefault="00B34649"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Pupils per </w:t>
            </w:r>
            <w:r w:rsidR="0071751D">
              <w:rPr>
                <w:rFonts w:ascii="Arial" w:hAnsi="Arial" w:cs="Arial"/>
              </w:rPr>
              <w:t>fte</w:t>
            </w:r>
          </w:p>
        </w:tc>
      </w:tr>
      <w:tr w:rsidR="00B34649"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34649" w:rsidRPr="00C50630" w:rsidRDefault="00B34649" w:rsidP="00306DE0">
            <w:pPr>
              <w:spacing w:line="276" w:lineRule="auto"/>
              <w:rPr>
                <w:rFonts w:ascii="Arial" w:hAnsi="Arial" w:cs="Arial"/>
                <w:b w:val="0"/>
              </w:rPr>
            </w:pPr>
            <w:r>
              <w:rPr>
                <w:rFonts w:ascii="Arial" w:hAnsi="Arial" w:cs="Arial"/>
                <w:b w:val="0"/>
              </w:rPr>
              <w:t>Highland Council</w:t>
            </w:r>
          </w:p>
        </w:tc>
        <w:tc>
          <w:tcPr>
            <w:tcW w:w="1231" w:type="dxa"/>
          </w:tcPr>
          <w:p w:rsidR="00B34649" w:rsidRDefault="00B34649" w:rsidP="00BE503E">
            <w:pPr>
              <w:spacing w:line="276" w:lineRule="auto"/>
              <w:jc w:val="right"/>
              <w:cnfStyle w:val="000000100000" w:firstRow="0" w:lastRow="0" w:firstColumn="0" w:lastColumn="0" w:oddVBand="0" w:evenVBand="0" w:oddHBand="1" w:evenHBand="0" w:firstRowFirstColumn="0" w:firstRowLastColumn="0" w:lastRowFirstColumn="0" w:lastRowLastColumn="0"/>
            </w:pPr>
            <w:r>
              <w:t>3100</w:t>
            </w:r>
          </w:p>
        </w:tc>
        <w:tc>
          <w:tcPr>
            <w:tcW w:w="1559" w:type="dxa"/>
          </w:tcPr>
          <w:p w:rsidR="00B34649" w:rsidRDefault="00B34649" w:rsidP="00BE503E">
            <w:pPr>
              <w:spacing w:line="276" w:lineRule="auto"/>
              <w:ind w:right="362"/>
              <w:jc w:val="right"/>
              <w:cnfStyle w:val="000000100000" w:firstRow="0" w:lastRow="0" w:firstColumn="0" w:lastColumn="0" w:oddVBand="0" w:evenVBand="0" w:oddHBand="1" w:evenHBand="0" w:firstRowFirstColumn="0" w:firstRowLastColumn="0" w:lastRowFirstColumn="0" w:lastRowLastColumn="0"/>
            </w:pPr>
            <w:r>
              <w:t>39.3</w:t>
            </w:r>
          </w:p>
        </w:tc>
        <w:tc>
          <w:tcPr>
            <w:tcW w:w="1842" w:type="dxa"/>
          </w:tcPr>
          <w:p w:rsidR="00B34649" w:rsidRDefault="00B34649" w:rsidP="00BE503E">
            <w:pPr>
              <w:spacing w:line="276" w:lineRule="auto"/>
              <w:ind w:right="503"/>
              <w:jc w:val="right"/>
              <w:cnfStyle w:val="000000100000" w:firstRow="0" w:lastRow="0" w:firstColumn="0" w:lastColumn="0" w:oddVBand="0" w:evenVBand="0" w:oddHBand="1" w:evenHBand="0" w:firstRowFirstColumn="0" w:firstRowLastColumn="0" w:lastRowFirstColumn="0" w:lastRowLastColumn="0"/>
            </w:pPr>
            <w:r>
              <w:t>78.9</w:t>
            </w:r>
          </w:p>
        </w:tc>
      </w:tr>
      <w:tr w:rsidR="00BC68CE" w:rsidTr="00BE5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C68CE" w:rsidRPr="00C50630" w:rsidRDefault="00BC68CE" w:rsidP="00306DE0">
            <w:pPr>
              <w:spacing w:line="276" w:lineRule="auto"/>
              <w:rPr>
                <w:rFonts w:ascii="Arial" w:hAnsi="Arial" w:cs="Arial"/>
                <w:b w:val="0"/>
              </w:rPr>
            </w:pPr>
            <w:r>
              <w:rPr>
                <w:rFonts w:ascii="Arial" w:hAnsi="Arial" w:cs="Arial"/>
                <w:b w:val="0"/>
              </w:rPr>
              <w:t>Argyll &amp; Bute</w:t>
            </w:r>
          </w:p>
        </w:tc>
        <w:tc>
          <w:tcPr>
            <w:tcW w:w="1231" w:type="dxa"/>
          </w:tcPr>
          <w:p w:rsidR="00BC68CE" w:rsidRPr="00570939" w:rsidRDefault="00BC68CE" w:rsidP="00BE503E">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24"/>
                <w:szCs w:val="24"/>
              </w:rPr>
            </w:pPr>
            <w:r>
              <w:rPr>
                <w:rFonts w:ascii="Calibri" w:hAnsi="Calibri"/>
                <w:color w:val="000000"/>
              </w:rPr>
              <w:t>1141</w:t>
            </w:r>
          </w:p>
        </w:tc>
        <w:tc>
          <w:tcPr>
            <w:tcW w:w="1559" w:type="dxa"/>
          </w:tcPr>
          <w:p w:rsidR="00BC68CE" w:rsidRDefault="00BC68CE" w:rsidP="00BE503E">
            <w:pPr>
              <w:spacing w:line="276" w:lineRule="auto"/>
              <w:ind w:right="362"/>
              <w:jc w:val="right"/>
              <w:cnfStyle w:val="000000010000" w:firstRow="0" w:lastRow="0" w:firstColumn="0" w:lastColumn="0" w:oddVBand="0" w:evenVBand="0" w:oddHBand="0" w:evenHBand="1" w:firstRowFirstColumn="0" w:firstRowLastColumn="0" w:lastRowFirstColumn="0" w:lastRowLastColumn="0"/>
            </w:pPr>
            <w:r>
              <w:t>12.3</w:t>
            </w:r>
          </w:p>
        </w:tc>
        <w:tc>
          <w:tcPr>
            <w:tcW w:w="1842" w:type="dxa"/>
          </w:tcPr>
          <w:p w:rsidR="00BC68CE" w:rsidRDefault="00BC68CE" w:rsidP="00BE503E">
            <w:pPr>
              <w:spacing w:line="276" w:lineRule="auto"/>
              <w:ind w:right="503"/>
              <w:jc w:val="right"/>
              <w:cnfStyle w:val="000000010000" w:firstRow="0" w:lastRow="0" w:firstColumn="0" w:lastColumn="0" w:oddVBand="0" w:evenVBand="0" w:oddHBand="0" w:evenHBand="1" w:firstRowFirstColumn="0" w:firstRowLastColumn="0" w:lastRowFirstColumn="0" w:lastRowLastColumn="0"/>
            </w:pPr>
            <w:r>
              <w:t>92.8</w:t>
            </w:r>
          </w:p>
        </w:tc>
      </w:tr>
      <w:tr w:rsidR="00BC68CE"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C68CE" w:rsidRDefault="00BC68CE" w:rsidP="00306DE0">
            <w:pPr>
              <w:spacing w:line="276" w:lineRule="auto"/>
              <w:rPr>
                <w:rFonts w:ascii="Arial" w:hAnsi="Arial" w:cs="Arial"/>
                <w:b w:val="0"/>
              </w:rPr>
            </w:pPr>
            <w:r>
              <w:rPr>
                <w:rFonts w:ascii="Arial" w:hAnsi="Arial" w:cs="Arial"/>
                <w:b w:val="0"/>
              </w:rPr>
              <w:t>Perth &amp; Kinross</w:t>
            </w:r>
          </w:p>
        </w:tc>
        <w:tc>
          <w:tcPr>
            <w:tcW w:w="1231" w:type="dxa"/>
          </w:tcPr>
          <w:p w:rsidR="00BC68CE" w:rsidRDefault="00BC68CE" w:rsidP="00BE503E">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70939">
              <w:rPr>
                <w:rFonts w:ascii="Calibri" w:hAnsi="Calibri"/>
                <w:color w:val="000000"/>
                <w:sz w:val="24"/>
                <w:szCs w:val="24"/>
              </w:rPr>
              <w:t>1762</w:t>
            </w:r>
          </w:p>
        </w:tc>
        <w:tc>
          <w:tcPr>
            <w:tcW w:w="1559" w:type="dxa"/>
          </w:tcPr>
          <w:p w:rsidR="00BC68CE" w:rsidRDefault="00BC68CE" w:rsidP="00BE503E">
            <w:pPr>
              <w:spacing w:line="276" w:lineRule="auto"/>
              <w:ind w:right="362"/>
              <w:jc w:val="right"/>
              <w:cnfStyle w:val="000000100000" w:firstRow="0" w:lastRow="0" w:firstColumn="0" w:lastColumn="0" w:oddVBand="0" w:evenVBand="0" w:oddHBand="1" w:evenHBand="0" w:firstRowFirstColumn="0" w:firstRowLastColumn="0" w:lastRowFirstColumn="0" w:lastRowLastColumn="0"/>
            </w:pPr>
            <w:r>
              <w:t>17.43</w:t>
            </w:r>
          </w:p>
        </w:tc>
        <w:tc>
          <w:tcPr>
            <w:tcW w:w="1842" w:type="dxa"/>
          </w:tcPr>
          <w:p w:rsidR="00BC68CE" w:rsidRDefault="00BC68CE" w:rsidP="00BE503E">
            <w:pPr>
              <w:spacing w:line="276" w:lineRule="auto"/>
              <w:ind w:right="503"/>
              <w:jc w:val="right"/>
              <w:cnfStyle w:val="000000100000" w:firstRow="0" w:lastRow="0" w:firstColumn="0" w:lastColumn="0" w:oddVBand="0" w:evenVBand="0" w:oddHBand="1" w:evenHBand="0" w:firstRowFirstColumn="0" w:firstRowLastColumn="0" w:lastRowFirstColumn="0" w:lastRowLastColumn="0"/>
            </w:pPr>
            <w:r>
              <w:t>101.1</w:t>
            </w:r>
          </w:p>
        </w:tc>
      </w:tr>
      <w:tr w:rsidR="00BC68CE" w:rsidTr="00BE5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C68CE" w:rsidRDefault="00D00EF1" w:rsidP="00306DE0">
            <w:pPr>
              <w:spacing w:line="276" w:lineRule="auto"/>
              <w:rPr>
                <w:rFonts w:ascii="Arial" w:hAnsi="Arial" w:cs="Arial"/>
                <w:b w:val="0"/>
              </w:rPr>
            </w:pPr>
            <w:r>
              <w:rPr>
                <w:rFonts w:ascii="Arial" w:hAnsi="Arial" w:cs="Arial"/>
                <w:b w:val="0"/>
              </w:rPr>
              <w:t>Dundee City</w:t>
            </w:r>
          </w:p>
        </w:tc>
        <w:tc>
          <w:tcPr>
            <w:tcW w:w="1231" w:type="dxa"/>
          </w:tcPr>
          <w:p w:rsidR="00BC68CE" w:rsidRDefault="00D00EF1" w:rsidP="00BE503E">
            <w:pPr>
              <w:spacing w:line="276" w:lineRule="auto"/>
              <w:jc w:val="right"/>
              <w:cnfStyle w:val="000000010000" w:firstRow="0" w:lastRow="0" w:firstColumn="0" w:lastColumn="0" w:oddVBand="0" w:evenVBand="0" w:oddHBand="0" w:evenHBand="1" w:firstRowFirstColumn="0" w:firstRowLastColumn="0" w:lastRowFirstColumn="0" w:lastRowLastColumn="0"/>
            </w:pPr>
            <w:r>
              <w:t>3677</w:t>
            </w:r>
          </w:p>
        </w:tc>
        <w:tc>
          <w:tcPr>
            <w:tcW w:w="1559" w:type="dxa"/>
          </w:tcPr>
          <w:p w:rsidR="00BC68CE" w:rsidRDefault="00D00EF1" w:rsidP="00BE503E">
            <w:pPr>
              <w:spacing w:line="276" w:lineRule="auto"/>
              <w:ind w:right="362"/>
              <w:jc w:val="right"/>
              <w:cnfStyle w:val="000000010000" w:firstRow="0" w:lastRow="0" w:firstColumn="0" w:lastColumn="0" w:oddVBand="0" w:evenVBand="0" w:oddHBand="0" w:evenHBand="1" w:firstRowFirstColumn="0" w:firstRowLastColumn="0" w:lastRowFirstColumn="0" w:lastRowLastColumn="0"/>
            </w:pPr>
            <w:r>
              <w:t>25.6</w:t>
            </w:r>
          </w:p>
        </w:tc>
        <w:tc>
          <w:tcPr>
            <w:tcW w:w="1842" w:type="dxa"/>
          </w:tcPr>
          <w:p w:rsidR="00BC68CE" w:rsidRDefault="00D00EF1" w:rsidP="00BE503E">
            <w:pPr>
              <w:spacing w:line="276" w:lineRule="auto"/>
              <w:ind w:right="503"/>
              <w:jc w:val="right"/>
              <w:cnfStyle w:val="000000010000" w:firstRow="0" w:lastRow="0" w:firstColumn="0" w:lastColumn="0" w:oddVBand="0" w:evenVBand="0" w:oddHBand="0" w:evenHBand="1" w:firstRowFirstColumn="0" w:firstRowLastColumn="0" w:lastRowFirstColumn="0" w:lastRowLastColumn="0"/>
            </w:pPr>
            <w:r>
              <w:t>143.6</w:t>
            </w:r>
          </w:p>
        </w:tc>
      </w:tr>
      <w:tr w:rsidR="00BC68CE" w:rsidTr="00BE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BC68CE" w:rsidRPr="00C50630" w:rsidRDefault="00BC68CE" w:rsidP="00306DE0">
            <w:pPr>
              <w:spacing w:line="276" w:lineRule="auto"/>
              <w:rPr>
                <w:rFonts w:ascii="Arial" w:hAnsi="Arial" w:cs="Arial"/>
                <w:b w:val="0"/>
              </w:rPr>
            </w:pPr>
            <w:r>
              <w:rPr>
                <w:rFonts w:ascii="Arial" w:hAnsi="Arial" w:cs="Arial"/>
              </w:rPr>
              <w:t>Scotland</w:t>
            </w:r>
          </w:p>
        </w:tc>
        <w:tc>
          <w:tcPr>
            <w:tcW w:w="1231" w:type="dxa"/>
          </w:tcPr>
          <w:p w:rsidR="00BC68CE" w:rsidRDefault="004530D4" w:rsidP="00BE503E">
            <w:pPr>
              <w:spacing w:line="276" w:lineRule="auto"/>
              <w:jc w:val="right"/>
              <w:cnfStyle w:val="000000100000" w:firstRow="0" w:lastRow="0" w:firstColumn="0" w:lastColumn="0" w:oddVBand="0" w:evenVBand="0" w:oddHBand="1" w:evenHBand="0" w:firstRowFirstColumn="0" w:firstRowLastColumn="0" w:lastRowFirstColumn="0" w:lastRowLastColumn="0"/>
            </w:pPr>
            <w:r>
              <w:t>61579</w:t>
            </w:r>
          </w:p>
        </w:tc>
        <w:tc>
          <w:tcPr>
            <w:tcW w:w="1559" w:type="dxa"/>
          </w:tcPr>
          <w:p w:rsidR="00BC68CE" w:rsidRDefault="004530D4" w:rsidP="00BE503E">
            <w:pPr>
              <w:tabs>
                <w:tab w:val="center" w:pos="317"/>
                <w:tab w:val="right" w:pos="635"/>
              </w:tabs>
              <w:spacing w:line="276" w:lineRule="auto"/>
              <w:ind w:right="362"/>
              <w:jc w:val="right"/>
              <w:cnfStyle w:val="000000100000" w:firstRow="0" w:lastRow="0" w:firstColumn="0" w:lastColumn="0" w:oddVBand="0" w:evenVBand="0" w:oddHBand="1" w:evenHBand="0" w:firstRowFirstColumn="0" w:firstRowLastColumn="0" w:lastRowFirstColumn="0" w:lastRowLastColumn="0"/>
            </w:pPr>
            <w:r>
              <w:t>639.61</w:t>
            </w:r>
          </w:p>
        </w:tc>
        <w:tc>
          <w:tcPr>
            <w:tcW w:w="1842" w:type="dxa"/>
          </w:tcPr>
          <w:p w:rsidR="00BC68CE" w:rsidRDefault="004530D4" w:rsidP="00BE503E">
            <w:pPr>
              <w:spacing w:line="276" w:lineRule="auto"/>
              <w:ind w:right="503"/>
              <w:jc w:val="right"/>
              <w:cnfStyle w:val="000000100000" w:firstRow="0" w:lastRow="0" w:firstColumn="0" w:lastColumn="0" w:oddVBand="0" w:evenVBand="0" w:oddHBand="1" w:evenHBand="0" w:firstRowFirstColumn="0" w:firstRowLastColumn="0" w:lastRowFirstColumn="0" w:lastRowLastColumn="0"/>
            </w:pPr>
            <w:r>
              <w:t>96.3</w:t>
            </w:r>
          </w:p>
        </w:tc>
      </w:tr>
    </w:tbl>
    <w:p w:rsidR="00306DE0" w:rsidRDefault="00306DE0" w:rsidP="00306DE0">
      <w:pPr>
        <w:autoSpaceDE w:val="0"/>
        <w:autoSpaceDN w:val="0"/>
        <w:adjustRightInd w:val="0"/>
        <w:spacing w:after="0"/>
        <w:rPr>
          <w:rFonts w:ascii="Arial" w:hAnsi="Arial" w:cs="Arial"/>
        </w:rPr>
      </w:pPr>
    </w:p>
    <w:p w:rsidR="00035F2A" w:rsidRDefault="00035F2A" w:rsidP="00035F2A">
      <w:pPr>
        <w:autoSpaceDE w:val="0"/>
        <w:autoSpaceDN w:val="0"/>
        <w:adjustRightInd w:val="0"/>
        <w:spacing w:after="0"/>
        <w:rPr>
          <w:rFonts w:ascii="Arial" w:hAnsi="Arial" w:cs="Arial"/>
        </w:rPr>
      </w:pPr>
      <w:r>
        <w:rPr>
          <w:rFonts w:ascii="Arial" w:hAnsi="Arial" w:cs="Arial"/>
        </w:rPr>
        <w:t xml:space="preserve">Perth and Kinross and Argyll &amp; Bute, for instance are in our “family group” and can be representative of some of our geographical challenges.  Dundee reports the highest number of pupils per </w:t>
      </w:r>
      <w:r w:rsidR="00FB450D">
        <w:rPr>
          <w:rFonts w:ascii="Arial" w:hAnsi="Arial" w:cs="Arial"/>
        </w:rPr>
        <w:t>fte</w:t>
      </w:r>
      <w:r>
        <w:rPr>
          <w:rFonts w:ascii="Arial" w:hAnsi="Arial" w:cs="Arial"/>
        </w:rPr>
        <w:t>.</w:t>
      </w:r>
    </w:p>
    <w:p w:rsidR="00035F2A" w:rsidRDefault="00035F2A" w:rsidP="003D2F3F">
      <w:pPr>
        <w:autoSpaceDE w:val="0"/>
        <w:autoSpaceDN w:val="0"/>
        <w:adjustRightInd w:val="0"/>
        <w:spacing w:after="0"/>
        <w:rPr>
          <w:rFonts w:ascii="Arial" w:hAnsi="Arial" w:cs="Arial"/>
        </w:rPr>
      </w:pPr>
    </w:p>
    <w:p w:rsidR="00B34649" w:rsidRDefault="0071751D" w:rsidP="003D2F3F">
      <w:pPr>
        <w:autoSpaceDE w:val="0"/>
        <w:autoSpaceDN w:val="0"/>
        <w:adjustRightInd w:val="0"/>
        <w:spacing w:after="0"/>
        <w:rPr>
          <w:rFonts w:ascii="Arial" w:hAnsi="Arial" w:cs="Arial"/>
        </w:rPr>
      </w:pPr>
      <w:r>
        <w:rPr>
          <w:rFonts w:ascii="Arial" w:hAnsi="Arial" w:cs="Arial"/>
        </w:rPr>
        <w:t xml:space="preserve">The table below are estimates of the additional possible income for Highland were the Councils respective pupils per fte delivered. </w:t>
      </w:r>
    </w:p>
    <w:p w:rsidR="00035F2A" w:rsidRDefault="00035F2A" w:rsidP="003D2F3F">
      <w:pPr>
        <w:autoSpaceDE w:val="0"/>
        <w:autoSpaceDN w:val="0"/>
        <w:adjustRightInd w:val="0"/>
        <w:spacing w:after="0"/>
        <w:rPr>
          <w:rFonts w:ascii="Arial" w:hAnsi="Arial" w:cs="Arial"/>
        </w:rPr>
      </w:pPr>
    </w:p>
    <w:tbl>
      <w:tblPr>
        <w:tblStyle w:val="MediumShading1-Accent4"/>
        <w:tblW w:w="10047" w:type="dxa"/>
        <w:tblLook w:val="04A0" w:firstRow="1" w:lastRow="0" w:firstColumn="1" w:lastColumn="0" w:noHBand="0" w:noVBand="1"/>
      </w:tblPr>
      <w:tblGrid>
        <w:gridCol w:w="2518"/>
        <w:gridCol w:w="1559"/>
        <w:gridCol w:w="1843"/>
        <w:gridCol w:w="1843"/>
        <w:gridCol w:w="2284"/>
      </w:tblGrid>
      <w:tr w:rsidR="0071751D" w:rsidRPr="00CD7672" w:rsidTr="00AB37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B34649" w:rsidRPr="0071751D" w:rsidRDefault="0071751D" w:rsidP="00306DE0">
            <w:pPr>
              <w:spacing w:line="276" w:lineRule="auto"/>
              <w:rPr>
                <w:rFonts w:ascii="Arial" w:eastAsia="Times New Roman" w:hAnsi="Arial" w:cs="Arial"/>
                <w:lang w:eastAsia="en-GB"/>
              </w:rPr>
            </w:pPr>
            <w:r w:rsidRPr="0071751D">
              <w:rPr>
                <w:rFonts w:ascii="Arial" w:eastAsia="Times New Roman" w:hAnsi="Arial" w:cs="Arial"/>
                <w:lang w:eastAsia="en-GB"/>
              </w:rPr>
              <w:t>Council</w:t>
            </w:r>
          </w:p>
        </w:tc>
        <w:tc>
          <w:tcPr>
            <w:tcW w:w="1559" w:type="dxa"/>
            <w:noWrap/>
            <w:hideMark/>
          </w:tcPr>
          <w:p w:rsidR="0071751D" w:rsidRPr="0071751D" w:rsidRDefault="0071751D"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71751D">
              <w:rPr>
                <w:rFonts w:ascii="Arial" w:eastAsia="Times New Roman" w:hAnsi="Arial" w:cs="Arial"/>
                <w:lang w:eastAsia="en-GB"/>
              </w:rPr>
              <w:t xml:space="preserve">Total pupils </w:t>
            </w:r>
            <w:r w:rsidR="00D00EF1">
              <w:rPr>
                <w:rFonts w:ascii="Arial" w:eastAsia="Times New Roman" w:hAnsi="Arial" w:cs="Arial"/>
                <w:lang w:eastAsia="en-GB"/>
              </w:rPr>
              <w:t>with other LA ratios and HC fte</w:t>
            </w:r>
          </w:p>
        </w:tc>
        <w:tc>
          <w:tcPr>
            <w:tcW w:w="1843" w:type="dxa"/>
            <w:noWrap/>
            <w:hideMark/>
          </w:tcPr>
          <w:p w:rsidR="0071751D" w:rsidRPr="0071751D" w:rsidRDefault="003D2F3F"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No. of additional pupils</w:t>
            </w:r>
          </w:p>
        </w:tc>
        <w:tc>
          <w:tcPr>
            <w:tcW w:w="1843" w:type="dxa"/>
            <w:noWrap/>
            <w:hideMark/>
          </w:tcPr>
          <w:p w:rsidR="0071751D" w:rsidRPr="0071751D" w:rsidRDefault="00B34649"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71751D">
              <w:rPr>
                <w:rFonts w:ascii="Arial" w:eastAsia="Times New Roman" w:hAnsi="Arial" w:cs="Arial"/>
                <w:lang w:eastAsia="en-GB"/>
              </w:rPr>
              <w:t xml:space="preserve">Additional </w:t>
            </w:r>
            <w:r w:rsidR="00B10EB6">
              <w:rPr>
                <w:rFonts w:ascii="Arial" w:eastAsia="Times New Roman" w:hAnsi="Arial" w:cs="Arial"/>
                <w:lang w:eastAsia="en-GB"/>
              </w:rPr>
              <w:t>i</w:t>
            </w:r>
            <w:r w:rsidRPr="0071751D">
              <w:rPr>
                <w:rFonts w:ascii="Arial" w:eastAsia="Times New Roman" w:hAnsi="Arial" w:cs="Arial"/>
                <w:lang w:eastAsia="en-GB"/>
              </w:rPr>
              <w:t>ncome if all fee paying</w:t>
            </w:r>
          </w:p>
        </w:tc>
        <w:tc>
          <w:tcPr>
            <w:tcW w:w="2284" w:type="dxa"/>
            <w:noWrap/>
            <w:hideMark/>
          </w:tcPr>
          <w:p w:rsidR="0071751D" w:rsidRPr="0071751D" w:rsidRDefault="006C42FE" w:rsidP="00306DE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w:t>
            </w:r>
            <w:r w:rsidR="00B34649" w:rsidRPr="0071751D">
              <w:rPr>
                <w:rFonts w:ascii="Arial" w:eastAsia="Times New Roman" w:hAnsi="Arial" w:cs="Arial"/>
                <w:lang w:eastAsia="en-GB"/>
              </w:rPr>
              <w:t xml:space="preserve">ncome if 80% </w:t>
            </w:r>
            <w:r w:rsidR="0071751D" w:rsidRPr="0071751D">
              <w:rPr>
                <w:rFonts w:ascii="Arial" w:eastAsia="Times New Roman" w:hAnsi="Arial" w:cs="Arial"/>
                <w:lang w:eastAsia="en-GB"/>
              </w:rPr>
              <w:t>of additional</w:t>
            </w:r>
            <w:r>
              <w:rPr>
                <w:rFonts w:ascii="Arial" w:eastAsia="Times New Roman" w:hAnsi="Arial" w:cs="Arial"/>
                <w:lang w:eastAsia="en-GB"/>
              </w:rPr>
              <w:t xml:space="preserve"> pupils</w:t>
            </w:r>
            <w:r w:rsidR="0071751D" w:rsidRPr="0071751D">
              <w:rPr>
                <w:rFonts w:ascii="Arial" w:eastAsia="Times New Roman" w:hAnsi="Arial" w:cs="Arial"/>
                <w:lang w:eastAsia="en-GB"/>
              </w:rPr>
              <w:t xml:space="preserve"> </w:t>
            </w:r>
            <w:r w:rsidR="00B34649" w:rsidRPr="0071751D">
              <w:rPr>
                <w:rFonts w:ascii="Arial" w:eastAsia="Times New Roman" w:hAnsi="Arial" w:cs="Arial"/>
                <w:lang w:eastAsia="en-GB"/>
              </w:rPr>
              <w:t>fee paying</w:t>
            </w:r>
          </w:p>
        </w:tc>
      </w:tr>
      <w:tr w:rsidR="0071751D" w:rsidRPr="00CD7672" w:rsidTr="00AB37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B34649" w:rsidRPr="003035E5" w:rsidRDefault="00B34649" w:rsidP="00306DE0">
            <w:pPr>
              <w:spacing w:line="276" w:lineRule="auto"/>
              <w:rPr>
                <w:rFonts w:ascii="Arial" w:eastAsia="Times New Roman" w:hAnsi="Arial" w:cs="Arial"/>
                <w:b w:val="0"/>
                <w:color w:val="000000"/>
                <w:lang w:eastAsia="en-GB"/>
              </w:rPr>
            </w:pPr>
            <w:r w:rsidRPr="003035E5">
              <w:rPr>
                <w:rFonts w:ascii="Arial" w:eastAsia="Times New Roman" w:hAnsi="Arial" w:cs="Arial"/>
                <w:b w:val="0"/>
                <w:color w:val="000000"/>
                <w:lang w:eastAsia="en-GB"/>
              </w:rPr>
              <w:t>Highland Council</w:t>
            </w:r>
          </w:p>
        </w:tc>
        <w:tc>
          <w:tcPr>
            <w:tcW w:w="1559" w:type="dxa"/>
            <w:noWrap/>
            <w:hideMark/>
          </w:tcPr>
          <w:p w:rsidR="00B34649" w:rsidRPr="00CD7672" w:rsidRDefault="00B34649" w:rsidP="00BE503E">
            <w:pPr>
              <w:spacing w:line="276" w:lineRule="auto"/>
              <w:ind w:right="17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themeColor="text1" w:themeShade="BF"/>
                <w:lang w:eastAsia="en-GB"/>
              </w:rPr>
              <w:t>3100</w:t>
            </w:r>
          </w:p>
        </w:tc>
        <w:tc>
          <w:tcPr>
            <w:tcW w:w="1843" w:type="dxa"/>
            <w:noWrap/>
            <w:hideMark/>
          </w:tcPr>
          <w:p w:rsidR="00B34649" w:rsidRPr="00CD7672" w:rsidRDefault="00B34649"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lang w:eastAsia="en-GB"/>
              </w:rPr>
              <w:t>0</w:t>
            </w:r>
          </w:p>
        </w:tc>
        <w:tc>
          <w:tcPr>
            <w:tcW w:w="1843" w:type="dxa"/>
            <w:noWrap/>
            <w:hideMark/>
          </w:tcPr>
          <w:p w:rsidR="00B34649" w:rsidRPr="00CD7672" w:rsidRDefault="00B34649"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themeColor="text1" w:themeShade="BF"/>
                <w:lang w:eastAsia="en-GB"/>
              </w:rPr>
              <w:t>0</w:t>
            </w:r>
          </w:p>
        </w:tc>
        <w:tc>
          <w:tcPr>
            <w:tcW w:w="2284" w:type="dxa"/>
            <w:noWrap/>
            <w:hideMark/>
          </w:tcPr>
          <w:p w:rsidR="00B34649" w:rsidRPr="00CD7672" w:rsidRDefault="00B34649" w:rsidP="00BE503E">
            <w:pPr>
              <w:spacing w:line="276" w:lineRule="auto"/>
              <w:ind w:right="33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themeColor="text1" w:themeShade="BF"/>
                <w:lang w:eastAsia="en-GB"/>
              </w:rPr>
              <w:t>0</w:t>
            </w:r>
          </w:p>
        </w:tc>
      </w:tr>
      <w:tr w:rsidR="00BC68CE" w:rsidRPr="00CD7672" w:rsidTr="00AB37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BC68CE" w:rsidRPr="003035E5" w:rsidRDefault="00BC68CE" w:rsidP="00306DE0">
            <w:pPr>
              <w:spacing w:line="276" w:lineRule="auto"/>
              <w:rPr>
                <w:rFonts w:ascii="Arial" w:eastAsia="Times New Roman" w:hAnsi="Arial" w:cs="Arial"/>
                <w:b w:val="0"/>
                <w:color w:val="000000"/>
                <w:lang w:eastAsia="en-GB"/>
              </w:rPr>
            </w:pPr>
            <w:r w:rsidRPr="003035E5">
              <w:rPr>
                <w:rFonts w:ascii="Arial" w:eastAsia="Times New Roman" w:hAnsi="Arial" w:cs="Arial"/>
                <w:b w:val="0"/>
                <w:color w:val="000000"/>
                <w:lang w:eastAsia="en-GB"/>
              </w:rPr>
              <w:t>Argyll &amp; Bute ratio</w:t>
            </w:r>
          </w:p>
        </w:tc>
        <w:tc>
          <w:tcPr>
            <w:tcW w:w="1559" w:type="dxa"/>
            <w:noWrap/>
            <w:hideMark/>
          </w:tcPr>
          <w:p w:rsidR="00BC68CE" w:rsidRPr="00CD7672" w:rsidRDefault="00BC68CE" w:rsidP="00BE503E">
            <w:pPr>
              <w:spacing w:line="276" w:lineRule="auto"/>
              <w:ind w:right="175"/>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themeColor="text1" w:themeShade="BF"/>
                <w:lang w:eastAsia="en-GB"/>
              </w:rPr>
              <w:t>3647</w:t>
            </w:r>
          </w:p>
        </w:tc>
        <w:tc>
          <w:tcPr>
            <w:tcW w:w="1843" w:type="dxa"/>
            <w:noWrap/>
            <w:hideMark/>
          </w:tcPr>
          <w:p w:rsidR="00BC68CE" w:rsidRPr="00CD7672" w:rsidRDefault="00BC68CE" w:rsidP="00BE503E">
            <w:pPr>
              <w:spacing w:line="276" w:lineRule="auto"/>
              <w:ind w:right="317"/>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lang w:eastAsia="en-GB"/>
              </w:rPr>
              <w:t>547</w:t>
            </w:r>
          </w:p>
        </w:tc>
        <w:tc>
          <w:tcPr>
            <w:tcW w:w="1843" w:type="dxa"/>
            <w:noWrap/>
            <w:hideMark/>
          </w:tcPr>
          <w:p w:rsidR="00BC68CE" w:rsidRPr="00CD7672" w:rsidRDefault="00BC68CE" w:rsidP="00BE503E">
            <w:pPr>
              <w:spacing w:line="276" w:lineRule="auto"/>
              <w:ind w:right="317"/>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Pr="00CD7672">
              <w:rPr>
                <w:rFonts w:ascii="Arial" w:eastAsia="Times New Roman" w:hAnsi="Arial" w:cs="Arial"/>
                <w:color w:val="000000" w:themeColor="text1" w:themeShade="BF"/>
                <w:lang w:eastAsia="en-GB"/>
              </w:rPr>
              <w:t>173</w:t>
            </w:r>
            <w:r>
              <w:rPr>
                <w:rFonts w:ascii="Arial" w:eastAsia="Times New Roman" w:hAnsi="Arial" w:cs="Arial"/>
                <w:color w:val="000000" w:themeColor="text1" w:themeShade="BF"/>
                <w:lang w:eastAsia="en-GB"/>
              </w:rPr>
              <w:t>,</w:t>
            </w:r>
            <w:r w:rsidRPr="00CD7672">
              <w:rPr>
                <w:rFonts w:ascii="Arial" w:eastAsia="Times New Roman" w:hAnsi="Arial" w:cs="Arial"/>
                <w:color w:val="000000" w:themeColor="text1" w:themeShade="BF"/>
                <w:lang w:eastAsia="en-GB"/>
              </w:rPr>
              <w:t>946</w:t>
            </w:r>
          </w:p>
        </w:tc>
        <w:tc>
          <w:tcPr>
            <w:tcW w:w="2284" w:type="dxa"/>
            <w:noWrap/>
            <w:hideMark/>
          </w:tcPr>
          <w:p w:rsidR="00BC68CE" w:rsidRPr="00CD7672" w:rsidRDefault="00BC68CE" w:rsidP="00BE503E">
            <w:pPr>
              <w:spacing w:line="276" w:lineRule="auto"/>
              <w:ind w:right="33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Pr="00CD7672">
              <w:rPr>
                <w:rFonts w:ascii="Arial" w:eastAsia="Times New Roman" w:hAnsi="Arial" w:cs="Arial"/>
                <w:color w:val="000000" w:themeColor="text1" w:themeShade="BF"/>
                <w:lang w:eastAsia="en-GB"/>
              </w:rPr>
              <w:t>139</w:t>
            </w:r>
            <w:r>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167</w:t>
            </w:r>
          </w:p>
        </w:tc>
      </w:tr>
      <w:tr w:rsidR="00BC68CE" w:rsidRPr="00CD7672" w:rsidTr="00AB37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tcPr>
          <w:p w:rsidR="00BC68CE" w:rsidRPr="003035E5" w:rsidRDefault="00BC68CE" w:rsidP="00306DE0">
            <w:pPr>
              <w:spacing w:line="276" w:lineRule="auto"/>
              <w:rPr>
                <w:rFonts w:ascii="Arial" w:eastAsia="Times New Roman" w:hAnsi="Arial" w:cs="Arial"/>
                <w:b w:val="0"/>
                <w:color w:val="000000"/>
                <w:lang w:eastAsia="en-GB"/>
              </w:rPr>
            </w:pPr>
            <w:r w:rsidRPr="003035E5">
              <w:rPr>
                <w:rFonts w:ascii="Arial" w:eastAsia="Times New Roman" w:hAnsi="Arial" w:cs="Arial"/>
                <w:b w:val="0"/>
                <w:color w:val="000000"/>
                <w:lang w:eastAsia="en-GB"/>
              </w:rPr>
              <w:t>Perth &amp; Kinross  ratio</w:t>
            </w:r>
          </w:p>
        </w:tc>
        <w:tc>
          <w:tcPr>
            <w:tcW w:w="1559" w:type="dxa"/>
            <w:noWrap/>
          </w:tcPr>
          <w:p w:rsidR="00BC68CE" w:rsidRPr="00CD7672" w:rsidRDefault="00BC68CE" w:rsidP="00BE503E">
            <w:pPr>
              <w:spacing w:line="276" w:lineRule="auto"/>
              <w:ind w:right="17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themeShade="BF"/>
                <w:lang w:eastAsia="en-GB"/>
              </w:rPr>
            </w:pPr>
            <w:r w:rsidRPr="00CD7672">
              <w:rPr>
                <w:rFonts w:ascii="Arial" w:eastAsia="Times New Roman" w:hAnsi="Arial" w:cs="Arial"/>
                <w:color w:val="000000" w:themeColor="text1" w:themeShade="BF"/>
                <w:lang w:eastAsia="en-GB"/>
              </w:rPr>
              <w:t>3973</w:t>
            </w:r>
          </w:p>
        </w:tc>
        <w:tc>
          <w:tcPr>
            <w:tcW w:w="1843" w:type="dxa"/>
            <w:noWrap/>
          </w:tcPr>
          <w:p w:rsidR="00BC68CE" w:rsidRPr="00CD7672" w:rsidRDefault="00BC68CE"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CD7672">
              <w:rPr>
                <w:rFonts w:ascii="Arial" w:eastAsia="Times New Roman" w:hAnsi="Arial" w:cs="Arial"/>
                <w:color w:val="000000"/>
                <w:lang w:eastAsia="en-GB"/>
              </w:rPr>
              <w:t>873</w:t>
            </w:r>
          </w:p>
        </w:tc>
        <w:tc>
          <w:tcPr>
            <w:tcW w:w="1843" w:type="dxa"/>
            <w:noWrap/>
          </w:tcPr>
          <w:p w:rsidR="00BC68CE" w:rsidRDefault="00BC68CE"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themeShade="BF"/>
                <w:lang w:eastAsia="en-GB"/>
              </w:rPr>
            </w:pPr>
            <w:r>
              <w:rPr>
                <w:rFonts w:ascii="Arial" w:eastAsia="Times New Roman" w:hAnsi="Arial" w:cs="Arial"/>
                <w:color w:val="000000" w:themeColor="text1" w:themeShade="BF"/>
                <w:lang w:eastAsia="en-GB"/>
              </w:rPr>
              <w:t>£</w:t>
            </w:r>
            <w:r w:rsidRPr="00CD7672">
              <w:rPr>
                <w:rFonts w:ascii="Arial" w:eastAsia="Times New Roman" w:hAnsi="Arial" w:cs="Arial"/>
                <w:color w:val="000000" w:themeColor="text1" w:themeShade="BF"/>
                <w:lang w:eastAsia="en-GB"/>
              </w:rPr>
              <w:t>277</w:t>
            </w:r>
            <w:r>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687</w:t>
            </w:r>
          </w:p>
        </w:tc>
        <w:tc>
          <w:tcPr>
            <w:tcW w:w="2284" w:type="dxa"/>
            <w:noWrap/>
          </w:tcPr>
          <w:p w:rsidR="00BC68CE" w:rsidRDefault="00BC68CE" w:rsidP="00BE503E">
            <w:pPr>
              <w:spacing w:line="276" w:lineRule="auto"/>
              <w:ind w:right="33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themeShade="BF"/>
                <w:lang w:eastAsia="en-GB"/>
              </w:rPr>
            </w:pPr>
            <w:r>
              <w:rPr>
                <w:rFonts w:ascii="Arial" w:eastAsia="Times New Roman" w:hAnsi="Arial" w:cs="Arial"/>
                <w:color w:val="000000" w:themeColor="text1" w:themeShade="BF"/>
                <w:lang w:eastAsia="en-GB"/>
              </w:rPr>
              <w:t>£</w:t>
            </w:r>
            <w:r w:rsidRPr="00CD7672">
              <w:rPr>
                <w:rFonts w:ascii="Arial" w:eastAsia="Times New Roman" w:hAnsi="Arial" w:cs="Arial"/>
                <w:color w:val="000000" w:themeColor="text1" w:themeShade="BF"/>
                <w:lang w:eastAsia="en-GB"/>
              </w:rPr>
              <w:t>222</w:t>
            </w:r>
            <w:r>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150</w:t>
            </w:r>
          </w:p>
        </w:tc>
      </w:tr>
      <w:tr w:rsidR="00BC68CE" w:rsidRPr="00CD7672" w:rsidTr="00AB37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BC68CE" w:rsidRPr="003035E5" w:rsidRDefault="00D00EF1" w:rsidP="00306DE0">
            <w:pPr>
              <w:spacing w:line="276" w:lineRule="auto"/>
              <w:rPr>
                <w:rFonts w:ascii="Arial" w:eastAsia="Times New Roman" w:hAnsi="Arial" w:cs="Arial"/>
                <w:b w:val="0"/>
                <w:color w:val="000000"/>
                <w:lang w:eastAsia="en-GB"/>
              </w:rPr>
            </w:pPr>
            <w:r w:rsidRPr="003035E5">
              <w:rPr>
                <w:rFonts w:ascii="Arial" w:eastAsia="Times New Roman" w:hAnsi="Arial" w:cs="Arial"/>
                <w:b w:val="0"/>
                <w:color w:val="000000"/>
                <w:lang w:eastAsia="en-GB"/>
              </w:rPr>
              <w:t>Dundee</w:t>
            </w:r>
            <w:r w:rsidR="00C34054" w:rsidRPr="003035E5">
              <w:rPr>
                <w:rFonts w:ascii="Arial" w:eastAsia="Times New Roman" w:hAnsi="Arial" w:cs="Arial"/>
                <w:b w:val="0"/>
                <w:color w:val="000000"/>
                <w:lang w:eastAsia="en-GB"/>
              </w:rPr>
              <w:t xml:space="preserve"> </w:t>
            </w:r>
            <w:r w:rsidR="00020A2D" w:rsidRPr="003035E5">
              <w:rPr>
                <w:rFonts w:ascii="Arial" w:eastAsia="Times New Roman" w:hAnsi="Arial" w:cs="Arial"/>
                <w:b w:val="0"/>
                <w:color w:val="000000"/>
                <w:lang w:eastAsia="en-GB"/>
              </w:rPr>
              <w:t>ratio</w:t>
            </w:r>
          </w:p>
        </w:tc>
        <w:tc>
          <w:tcPr>
            <w:tcW w:w="1559" w:type="dxa"/>
            <w:noWrap/>
            <w:hideMark/>
          </w:tcPr>
          <w:p w:rsidR="00BC68CE" w:rsidRPr="00CD7672" w:rsidRDefault="003D2F3F" w:rsidP="00BE503E">
            <w:pPr>
              <w:spacing w:line="276" w:lineRule="auto"/>
              <w:ind w:right="175"/>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5643</w:t>
            </w:r>
          </w:p>
        </w:tc>
        <w:tc>
          <w:tcPr>
            <w:tcW w:w="1843" w:type="dxa"/>
            <w:noWrap/>
            <w:hideMark/>
          </w:tcPr>
          <w:p w:rsidR="00BC68CE" w:rsidRPr="00CD7672" w:rsidRDefault="003D2F3F" w:rsidP="00BE503E">
            <w:pPr>
              <w:spacing w:line="276" w:lineRule="auto"/>
              <w:ind w:right="317"/>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2543</w:t>
            </w:r>
          </w:p>
        </w:tc>
        <w:tc>
          <w:tcPr>
            <w:tcW w:w="1843" w:type="dxa"/>
            <w:noWrap/>
            <w:hideMark/>
          </w:tcPr>
          <w:p w:rsidR="00BC68CE" w:rsidRPr="00CD7672" w:rsidRDefault="00BC68CE" w:rsidP="00BE503E">
            <w:pPr>
              <w:spacing w:line="276" w:lineRule="auto"/>
              <w:ind w:right="317"/>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003D2F3F">
              <w:rPr>
                <w:rFonts w:ascii="Arial" w:eastAsia="Times New Roman" w:hAnsi="Arial" w:cs="Arial"/>
                <w:color w:val="000000" w:themeColor="text1" w:themeShade="BF"/>
                <w:lang w:eastAsia="en-GB"/>
              </w:rPr>
              <w:t>808,674</w:t>
            </w:r>
          </w:p>
        </w:tc>
        <w:tc>
          <w:tcPr>
            <w:tcW w:w="2284" w:type="dxa"/>
            <w:noWrap/>
            <w:hideMark/>
          </w:tcPr>
          <w:p w:rsidR="00BC68CE" w:rsidRPr="00CD7672" w:rsidRDefault="00BC68CE" w:rsidP="00BE503E">
            <w:pPr>
              <w:spacing w:line="276" w:lineRule="auto"/>
              <w:ind w:right="33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003D2F3F">
              <w:rPr>
                <w:rFonts w:ascii="Arial" w:eastAsia="Times New Roman" w:hAnsi="Arial" w:cs="Arial"/>
                <w:color w:val="000000" w:themeColor="text1" w:themeShade="BF"/>
                <w:lang w:eastAsia="en-GB"/>
              </w:rPr>
              <w:t>646,939</w:t>
            </w:r>
          </w:p>
        </w:tc>
      </w:tr>
      <w:tr w:rsidR="00BC68CE" w:rsidRPr="00CD7672" w:rsidTr="00AB37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BC68CE" w:rsidRPr="0071751D" w:rsidRDefault="00BC68CE" w:rsidP="00306DE0">
            <w:pPr>
              <w:spacing w:line="276" w:lineRule="auto"/>
              <w:rPr>
                <w:rFonts w:ascii="Arial" w:eastAsia="Times New Roman" w:hAnsi="Arial" w:cs="Arial"/>
                <w:color w:val="000000"/>
                <w:lang w:eastAsia="en-GB"/>
              </w:rPr>
            </w:pPr>
            <w:r w:rsidRPr="0071751D">
              <w:rPr>
                <w:rFonts w:ascii="Arial" w:eastAsia="Times New Roman" w:hAnsi="Arial" w:cs="Arial"/>
                <w:color w:val="000000" w:themeColor="text1" w:themeShade="BF"/>
                <w:lang w:eastAsia="en-GB"/>
              </w:rPr>
              <w:t>Scotland ratio</w:t>
            </w:r>
          </w:p>
        </w:tc>
        <w:tc>
          <w:tcPr>
            <w:tcW w:w="1559" w:type="dxa"/>
            <w:noWrap/>
            <w:hideMark/>
          </w:tcPr>
          <w:p w:rsidR="00BC68CE" w:rsidRPr="00CD7672" w:rsidRDefault="004530D4" w:rsidP="00BE503E">
            <w:pPr>
              <w:spacing w:line="276" w:lineRule="auto"/>
              <w:ind w:right="17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3785</w:t>
            </w:r>
          </w:p>
        </w:tc>
        <w:tc>
          <w:tcPr>
            <w:tcW w:w="1843" w:type="dxa"/>
            <w:noWrap/>
            <w:hideMark/>
          </w:tcPr>
          <w:p w:rsidR="00BC68CE" w:rsidRPr="00CD7672" w:rsidRDefault="004530D4"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685</w:t>
            </w:r>
          </w:p>
        </w:tc>
        <w:tc>
          <w:tcPr>
            <w:tcW w:w="1843" w:type="dxa"/>
            <w:noWrap/>
            <w:hideMark/>
          </w:tcPr>
          <w:p w:rsidR="00BC68CE" w:rsidRPr="00CD7672" w:rsidRDefault="00BC68CE" w:rsidP="00BE503E">
            <w:pPr>
              <w:spacing w:line="276" w:lineRule="auto"/>
              <w:ind w:right="3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217,700</w:t>
            </w:r>
          </w:p>
        </w:tc>
        <w:tc>
          <w:tcPr>
            <w:tcW w:w="2284" w:type="dxa"/>
            <w:noWrap/>
            <w:hideMark/>
          </w:tcPr>
          <w:p w:rsidR="00BC68CE" w:rsidRPr="00CD7672" w:rsidRDefault="00BC68CE" w:rsidP="00BE503E">
            <w:pPr>
              <w:spacing w:line="276" w:lineRule="auto"/>
              <w:ind w:right="33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174</w:t>
            </w:r>
            <w:r w:rsidR="003D2F3F">
              <w:rPr>
                <w:rFonts w:ascii="Arial" w:eastAsia="Times New Roman" w:hAnsi="Arial" w:cs="Arial"/>
                <w:color w:val="000000" w:themeColor="text1" w:themeShade="BF"/>
                <w:lang w:eastAsia="en-GB"/>
              </w:rPr>
              <w:t>,</w:t>
            </w:r>
            <w:r w:rsidR="004530D4">
              <w:rPr>
                <w:rFonts w:ascii="Arial" w:eastAsia="Times New Roman" w:hAnsi="Arial" w:cs="Arial"/>
                <w:color w:val="000000" w:themeColor="text1" w:themeShade="BF"/>
                <w:lang w:eastAsia="en-GB"/>
              </w:rPr>
              <w:t>160</w:t>
            </w:r>
          </w:p>
        </w:tc>
      </w:tr>
    </w:tbl>
    <w:p w:rsidR="00F9344F" w:rsidRDefault="00F9344F" w:rsidP="00414CBA">
      <w:pPr>
        <w:autoSpaceDE w:val="0"/>
        <w:autoSpaceDN w:val="0"/>
        <w:adjustRightInd w:val="0"/>
        <w:spacing w:after="0"/>
        <w:rPr>
          <w:rFonts w:ascii="Arial" w:hAnsi="Arial" w:cs="Arial"/>
        </w:rPr>
      </w:pPr>
    </w:p>
    <w:p w:rsidR="005960BA" w:rsidRDefault="00E47A2C" w:rsidP="00414CBA">
      <w:pPr>
        <w:autoSpaceDE w:val="0"/>
        <w:autoSpaceDN w:val="0"/>
        <w:adjustRightInd w:val="0"/>
        <w:spacing w:after="0"/>
        <w:rPr>
          <w:rFonts w:ascii="Arial" w:hAnsi="Arial" w:cs="Arial"/>
        </w:rPr>
      </w:pPr>
      <w:r w:rsidRPr="00E47A2C">
        <w:rPr>
          <w:rFonts w:ascii="Arial" w:hAnsi="Arial" w:cs="Arial"/>
        </w:rPr>
        <w:t xml:space="preserve">Across Highland Council area itself, the </w:t>
      </w:r>
      <w:r w:rsidR="00F974EC" w:rsidRPr="00E47A2C">
        <w:rPr>
          <w:rFonts w:ascii="Arial" w:hAnsi="Arial" w:cs="Arial"/>
        </w:rPr>
        <w:t xml:space="preserve">number of pupils per </w:t>
      </w:r>
      <w:r w:rsidR="00FB450D">
        <w:rPr>
          <w:rFonts w:ascii="Arial" w:hAnsi="Arial" w:cs="Arial"/>
        </w:rPr>
        <w:t>fte</w:t>
      </w:r>
      <w:r w:rsidR="00F974EC" w:rsidRPr="00E47A2C">
        <w:rPr>
          <w:rFonts w:ascii="Arial" w:hAnsi="Arial" w:cs="Arial"/>
        </w:rPr>
        <w:t xml:space="preserve"> also shows</w:t>
      </w:r>
      <w:r w:rsidRPr="00E47A2C">
        <w:rPr>
          <w:rFonts w:ascii="Arial" w:hAnsi="Arial" w:cs="Arial"/>
        </w:rPr>
        <w:t xml:space="preserve"> variations.</w:t>
      </w:r>
      <w:r w:rsidR="00CB0132" w:rsidRPr="00E47A2C">
        <w:rPr>
          <w:rFonts w:ascii="Arial" w:hAnsi="Arial" w:cs="Arial"/>
        </w:rPr>
        <w:t xml:space="preserve"> </w:t>
      </w:r>
      <w:r w:rsidR="00B10EB6" w:rsidRPr="00E47A2C">
        <w:rPr>
          <w:rFonts w:ascii="Arial" w:hAnsi="Arial" w:cs="Arial"/>
        </w:rPr>
        <w:t xml:space="preserve"> Against an aver</w:t>
      </w:r>
      <w:r w:rsidR="00E54A04" w:rsidRPr="00E47A2C">
        <w:rPr>
          <w:rFonts w:ascii="Arial" w:hAnsi="Arial" w:cs="Arial"/>
        </w:rPr>
        <w:t>a</w:t>
      </w:r>
      <w:r w:rsidR="00B10EB6" w:rsidRPr="00E47A2C">
        <w:rPr>
          <w:rFonts w:ascii="Arial" w:hAnsi="Arial" w:cs="Arial"/>
        </w:rPr>
        <w:t xml:space="preserve">ge of </w:t>
      </w:r>
      <w:r w:rsidRPr="00E47A2C">
        <w:rPr>
          <w:rFonts w:ascii="Arial" w:hAnsi="Arial" w:cs="Arial"/>
        </w:rPr>
        <w:t>79</w:t>
      </w:r>
      <w:r w:rsidR="006C268C" w:rsidRPr="00E47A2C">
        <w:rPr>
          <w:rFonts w:ascii="Arial" w:hAnsi="Arial" w:cs="Arial"/>
        </w:rPr>
        <w:t xml:space="preserve"> pupils per </w:t>
      </w:r>
      <w:r w:rsidR="00FB450D">
        <w:rPr>
          <w:rFonts w:ascii="Arial" w:hAnsi="Arial" w:cs="Arial"/>
        </w:rPr>
        <w:t>fte</w:t>
      </w:r>
      <w:r w:rsidRPr="00E47A2C">
        <w:rPr>
          <w:rFonts w:ascii="Arial" w:hAnsi="Arial" w:cs="Arial"/>
        </w:rPr>
        <w:t xml:space="preserve"> and </w:t>
      </w:r>
      <w:r w:rsidR="00B10EB6" w:rsidRPr="00E47A2C">
        <w:rPr>
          <w:rFonts w:ascii="Arial" w:hAnsi="Arial" w:cs="Arial"/>
        </w:rPr>
        <w:t xml:space="preserve">median </w:t>
      </w:r>
      <w:r w:rsidRPr="00E47A2C">
        <w:rPr>
          <w:rFonts w:ascii="Arial" w:hAnsi="Arial" w:cs="Arial"/>
        </w:rPr>
        <w:t>of</w:t>
      </w:r>
      <w:r w:rsidR="00B10EB6" w:rsidRPr="00E47A2C">
        <w:rPr>
          <w:rFonts w:ascii="Arial" w:hAnsi="Arial" w:cs="Arial"/>
        </w:rPr>
        <w:t xml:space="preserve"> </w:t>
      </w:r>
      <w:r w:rsidR="00E028B6" w:rsidRPr="00E47A2C">
        <w:rPr>
          <w:rFonts w:ascii="Arial" w:hAnsi="Arial" w:cs="Arial"/>
        </w:rPr>
        <w:t>77</w:t>
      </w:r>
      <w:r w:rsidRPr="00E47A2C">
        <w:rPr>
          <w:rFonts w:ascii="Arial" w:hAnsi="Arial" w:cs="Arial"/>
        </w:rPr>
        <w:t xml:space="preserve"> the range is </w:t>
      </w:r>
      <w:r w:rsidR="00E028B6" w:rsidRPr="00E47A2C">
        <w:rPr>
          <w:rFonts w:ascii="Arial" w:hAnsi="Arial" w:cs="Arial"/>
        </w:rPr>
        <w:t xml:space="preserve">44 </w:t>
      </w:r>
      <w:r w:rsidRPr="00E47A2C">
        <w:rPr>
          <w:rFonts w:ascii="Arial" w:hAnsi="Arial" w:cs="Arial"/>
        </w:rPr>
        <w:t xml:space="preserve">low, </w:t>
      </w:r>
      <w:r w:rsidR="00B10EB6" w:rsidRPr="00E47A2C">
        <w:rPr>
          <w:rFonts w:ascii="Arial" w:hAnsi="Arial" w:cs="Arial"/>
        </w:rPr>
        <w:t xml:space="preserve">with a high of </w:t>
      </w:r>
      <w:r w:rsidR="006C268C" w:rsidRPr="00E47A2C">
        <w:rPr>
          <w:rFonts w:ascii="Arial" w:hAnsi="Arial" w:cs="Arial"/>
        </w:rPr>
        <w:t>122.</w:t>
      </w:r>
      <w:r w:rsidRPr="00E47A2C">
        <w:rPr>
          <w:rFonts w:ascii="Arial" w:hAnsi="Arial" w:cs="Arial"/>
        </w:rPr>
        <w:t xml:space="preserve"> </w:t>
      </w:r>
      <w:r w:rsidR="005960BA">
        <w:rPr>
          <w:rFonts w:ascii="Arial" w:hAnsi="Arial" w:cs="Arial"/>
        </w:rPr>
        <w:t>There is no direct correlation between the location or the base of instructors and the number of pupils that they teach.</w:t>
      </w:r>
    </w:p>
    <w:p w:rsidR="00B10EB6" w:rsidRDefault="00B10EB6" w:rsidP="00B10EB6">
      <w:pPr>
        <w:autoSpaceDE w:val="0"/>
        <w:autoSpaceDN w:val="0"/>
        <w:adjustRightInd w:val="0"/>
        <w:rPr>
          <w:rFonts w:ascii="Arial" w:hAnsi="Arial" w:cs="Arial"/>
        </w:rPr>
      </w:pPr>
      <w:r>
        <w:rPr>
          <w:rFonts w:ascii="Arial" w:hAnsi="Arial" w:cs="Arial"/>
        </w:rPr>
        <w:t xml:space="preserve">Around </w:t>
      </w:r>
      <w:r w:rsidR="0005794A">
        <w:rPr>
          <w:rFonts w:ascii="Arial" w:hAnsi="Arial" w:cs="Arial"/>
        </w:rPr>
        <w:t>11</w:t>
      </w:r>
      <w:r>
        <w:rPr>
          <w:rFonts w:ascii="Arial" w:hAnsi="Arial" w:cs="Arial"/>
        </w:rPr>
        <w:t>% of primary schools and none of our 3 special needs schools hav</w:t>
      </w:r>
      <w:r w:rsidR="00DA2BE9">
        <w:rPr>
          <w:rFonts w:ascii="Arial" w:hAnsi="Arial" w:cs="Arial"/>
        </w:rPr>
        <w:t>e</w:t>
      </w:r>
      <w:r>
        <w:rPr>
          <w:rFonts w:ascii="Arial" w:hAnsi="Arial" w:cs="Arial"/>
        </w:rPr>
        <w:t xml:space="preserve"> pupils</w:t>
      </w:r>
      <w:r w:rsidR="00DA2BE9">
        <w:rPr>
          <w:rFonts w:ascii="Arial" w:hAnsi="Arial" w:cs="Arial"/>
        </w:rPr>
        <w:t xml:space="preserve"> receiving </w:t>
      </w:r>
      <w:r w:rsidR="009A3C58">
        <w:rPr>
          <w:rFonts w:ascii="Arial" w:hAnsi="Arial" w:cs="Arial"/>
        </w:rPr>
        <w:t>music t</w:t>
      </w:r>
      <w:r w:rsidR="00DA2BE9">
        <w:rPr>
          <w:rFonts w:ascii="Arial" w:hAnsi="Arial" w:cs="Arial"/>
        </w:rPr>
        <w:t>uition.</w:t>
      </w:r>
      <w:r>
        <w:rPr>
          <w:rFonts w:ascii="Arial" w:hAnsi="Arial" w:cs="Arial"/>
        </w:rPr>
        <w:t xml:space="preserve"> G</w:t>
      </w:r>
      <w:r w:rsidRPr="00CB0132">
        <w:rPr>
          <w:rFonts w:ascii="Arial" w:hAnsi="Arial" w:cs="Arial"/>
        </w:rPr>
        <w:t xml:space="preserve">eographical challenges can </w:t>
      </w:r>
      <w:r>
        <w:rPr>
          <w:rFonts w:ascii="Arial" w:hAnsi="Arial" w:cs="Arial"/>
        </w:rPr>
        <w:t xml:space="preserve">contribute to some variances however it should be noted that some of our urban primary schools </w:t>
      </w:r>
      <w:r w:rsidR="00DA2BE9">
        <w:rPr>
          <w:rFonts w:ascii="Arial" w:hAnsi="Arial" w:cs="Arial"/>
        </w:rPr>
        <w:t xml:space="preserve">(such as Cauldeen, Croy) </w:t>
      </w:r>
      <w:r>
        <w:rPr>
          <w:rFonts w:ascii="Arial" w:hAnsi="Arial" w:cs="Arial"/>
        </w:rPr>
        <w:t xml:space="preserve">are within the aforementioned </w:t>
      </w:r>
      <w:r w:rsidR="0005794A">
        <w:rPr>
          <w:rFonts w:ascii="Arial" w:hAnsi="Arial" w:cs="Arial"/>
        </w:rPr>
        <w:t>11</w:t>
      </w:r>
      <w:r>
        <w:rPr>
          <w:rFonts w:ascii="Arial" w:hAnsi="Arial" w:cs="Arial"/>
        </w:rPr>
        <w:t>%. N</w:t>
      </w:r>
      <w:r w:rsidRPr="00CB0132">
        <w:rPr>
          <w:rFonts w:ascii="Arial" w:hAnsi="Arial" w:cs="Arial"/>
        </w:rPr>
        <w:t xml:space="preserve">one of the special needs schools have any </w:t>
      </w:r>
      <w:r w:rsidR="00366A02">
        <w:rPr>
          <w:rFonts w:ascii="Arial" w:hAnsi="Arial" w:cs="Arial"/>
        </w:rPr>
        <w:t>of the Music Tuition service music</w:t>
      </w:r>
      <w:r w:rsidRPr="00CB0132">
        <w:rPr>
          <w:rFonts w:ascii="Arial" w:hAnsi="Arial" w:cs="Arial"/>
        </w:rPr>
        <w:t xml:space="preserve"> instructors</w:t>
      </w:r>
      <w:r w:rsidR="00366A02">
        <w:rPr>
          <w:rFonts w:ascii="Arial" w:hAnsi="Arial" w:cs="Arial"/>
        </w:rPr>
        <w:t xml:space="preserve"> </w:t>
      </w:r>
      <w:r w:rsidR="00366A02" w:rsidRPr="00CB0132">
        <w:rPr>
          <w:rFonts w:ascii="Arial" w:hAnsi="Arial" w:cs="Arial"/>
        </w:rPr>
        <w:t>visiting</w:t>
      </w:r>
      <w:r w:rsidRPr="00CB0132">
        <w:rPr>
          <w:rFonts w:ascii="Arial" w:hAnsi="Arial" w:cs="Arial"/>
        </w:rPr>
        <w:t xml:space="preserve"> which is surprising given the reported benefits </w:t>
      </w:r>
      <w:r w:rsidR="009C386E">
        <w:rPr>
          <w:rFonts w:ascii="Arial" w:hAnsi="Arial" w:cs="Arial"/>
        </w:rPr>
        <w:t xml:space="preserve">as detailed in this report </w:t>
      </w:r>
      <w:r w:rsidR="009C386E" w:rsidRPr="00881454">
        <w:rPr>
          <w:rFonts w:ascii="Arial" w:hAnsi="Arial" w:cs="Arial"/>
        </w:rPr>
        <w:t xml:space="preserve">and the interest </w:t>
      </w:r>
      <w:r w:rsidR="00881454" w:rsidRPr="00881454">
        <w:rPr>
          <w:rFonts w:ascii="Arial" w:hAnsi="Arial" w:cs="Arial"/>
        </w:rPr>
        <w:t xml:space="preserve">indicated </w:t>
      </w:r>
      <w:r w:rsidR="009C386E" w:rsidRPr="00881454">
        <w:rPr>
          <w:rFonts w:ascii="Arial" w:hAnsi="Arial" w:cs="Arial"/>
        </w:rPr>
        <w:t>from the schools direct</w:t>
      </w:r>
      <w:r w:rsidRPr="00881454">
        <w:rPr>
          <w:rFonts w:ascii="Arial" w:hAnsi="Arial" w:cs="Arial"/>
        </w:rPr>
        <w:t xml:space="preserve">. </w:t>
      </w:r>
    </w:p>
    <w:p w:rsidR="00BF0FF5" w:rsidRDefault="00C46F0F" w:rsidP="00B10EB6">
      <w:pPr>
        <w:autoSpaceDE w:val="0"/>
        <w:autoSpaceDN w:val="0"/>
        <w:adjustRightInd w:val="0"/>
        <w:rPr>
          <w:rFonts w:ascii="Arial" w:hAnsi="Arial" w:cs="Arial"/>
        </w:rPr>
      </w:pPr>
      <w:r w:rsidRPr="00D85E84">
        <w:rPr>
          <w:rFonts w:ascii="Arial" w:hAnsi="Arial" w:cs="Arial"/>
        </w:rPr>
        <w:t>Whilst the surveys do provide mixed views on the use of video</w:t>
      </w:r>
      <w:r w:rsidR="00CA38BD">
        <w:rPr>
          <w:rFonts w:ascii="Arial" w:hAnsi="Arial" w:cs="Arial"/>
        </w:rPr>
        <w:t>-</w:t>
      </w:r>
      <w:r w:rsidRPr="00D85E84">
        <w:rPr>
          <w:rFonts w:ascii="Arial" w:hAnsi="Arial" w:cs="Arial"/>
        </w:rPr>
        <w:t>conferencing</w:t>
      </w:r>
      <w:r w:rsidR="00F24D0A" w:rsidRPr="00D85E84">
        <w:rPr>
          <w:rFonts w:ascii="Arial" w:hAnsi="Arial" w:cs="Arial"/>
        </w:rPr>
        <w:t>/video tutorials</w:t>
      </w:r>
      <w:r w:rsidRPr="00D85E84">
        <w:rPr>
          <w:rFonts w:ascii="Arial" w:hAnsi="Arial" w:cs="Arial"/>
        </w:rPr>
        <w:t xml:space="preserve">, considering its </w:t>
      </w:r>
      <w:r w:rsidR="009C386E" w:rsidRPr="00586FBF">
        <w:rPr>
          <w:rFonts w:ascii="Arial" w:hAnsi="Arial" w:cs="Arial"/>
        </w:rPr>
        <w:t>potential use</w:t>
      </w:r>
      <w:r w:rsidR="009C386E">
        <w:rPr>
          <w:rFonts w:ascii="Arial" w:hAnsi="Arial" w:cs="Arial"/>
        </w:rPr>
        <w:t xml:space="preserve"> as part of the solution</w:t>
      </w:r>
      <w:r w:rsidRPr="00D85E84">
        <w:rPr>
          <w:rFonts w:ascii="Arial" w:hAnsi="Arial" w:cs="Arial"/>
        </w:rPr>
        <w:t xml:space="preserve"> to offering</w:t>
      </w:r>
      <w:r w:rsidR="00CA38BD">
        <w:rPr>
          <w:rFonts w:ascii="Arial" w:hAnsi="Arial" w:cs="Arial"/>
        </w:rPr>
        <w:t xml:space="preserve"> </w:t>
      </w:r>
      <w:r w:rsidR="009C386E">
        <w:rPr>
          <w:rFonts w:ascii="Arial" w:hAnsi="Arial" w:cs="Arial"/>
        </w:rPr>
        <w:t xml:space="preserve">a </w:t>
      </w:r>
      <w:r w:rsidR="00CA38BD">
        <w:rPr>
          <w:rFonts w:ascii="Arial" w:hAnsi="Arial" w:cs="Arial"/>
        </w:rPr>
        <w:t xml:space="preserve">more equitable service across the Highlands could </w:t>
      </w:r>
      <w:r w:rsidR="004E67DC" w:rsidRPr="00D85E84">
        <w:rPr>
          <w:rFonts w:ascii="Arial" w:hAnsi="Arial" w:cs="Arial"/>
        </w:rPr>
        <w:t xml:space="preserve">effectively support </w:t>
      </w:r>
      <w:r w:rsidR="001438B1">
        <w:rPr>
          <w:rFonts w:ascii="Arial" w:hAnsi="Arial" w:cs="Arial"/>
        </w:rPr>
        <w:t>r</w:t>
      </w:r>
      <w:r w:rsidRPr="00D85E84">
        <w:rPr>
          <w:rFonts w:ascii="Arial" w:hAnsi="Arial" w:cs="Arial"/>
        </w:rPr>
        <w:t>esource management</w:t>
      </w:r>
      <w:r w:rsidR="004E67DC" w:rsidRPr="00D85E84">
        <w:rPr>
          <w:rFonts w:ascii="Arial" w:hAnsi="Arial" w:cs="Arial"/>
        </w:rPr>
        <w:t>.</w:t>
      </w:r>
      <w:r w:rsidRPr="00D85E84">
        <w:rPr>
          <w:rFonts w:ascii="Arial" w:hAnsi="Arial" w:cs="Arial"/>
        </w:rPr>
        <w:t xml:space="preserve"> </w:t>
      </w:r>
    </w:p>
    <w:p w:rsidR="005A14C5" w:rsidRDefault="00403A66" w:rsidP="0074702C">
      <w:pPr>
        <w:autoSpaceDE w:val="0"/>
        <w:autoSpaceDN w:val="0"/>
        <w:adjustRightInd w:val="0"/>
        <w:rPr>
          <w:rFonts w:ascii="Arial" w:hAnsi="Arial" w:cs="Arial"/>
        </w:rPr>
      </w:pPr>
      <w:r>
        <w:rPr>
          <w:rFonts w:ascii="Arial" w:hAnsi="Arial" w:cs="Arial"/>
        </w:rPr>
        <w:t>Another perspective to understand</w:t>
      </w:r>
      <w:r w:rsidR="005A14C5">
        <w:rPr>
          <w:rFonts w:ascii="Arial" w:hAnsi="Arial" w:cs="Arial"/>
        </w:rPr>
        <w:t xml:space="preserve">ing </w:t>
      </w:r>
      <w:r>
        <w:rPr>
          <w:rFonts w:ascii="Arial" w:hAnsi="Arial" w:cs="Arial"/>
        </w:rPr>
        <w:t xml:space="preserve">resourcing is to consider the number of pupils </w:t>
      </w:r>
      <w:r w:rsidR="005A14C5">
        <w:rPr>
          <w:rFonts w:ascii="Arial" w:hAnsi="Arial" w:cs="Arial"/>
        </w:rPr>
        <w:t xml:space="preserve">over a period of time. That is any material change in either pupil numbers and/or establishment. </w:t>
      </w:r>
    </w:p>
    <w:p w:rsidR="00BC68CE" w:rsidRDefault="00403A66" w:rsidP="00BC68CE">
      <w:pPr>
        <w:autoSpaceDE w:val="0"/>
        <w:autoSpaceDN w:val="0"/>
        <w:adjustRightInd w:val="0"/>
        <w:rPr>
          <w:rFonts w:ascii="Arial" w:hAnsi="Arial" w:cs="Arial"/>
        </w:rPr>
      </w:pPr>
      <w:r w:rsidRPr="00400D0B">
        <w:rPr>
          <w:rFonts w:ascii="Arial" w:hAnsi="Arial" w:cs="Arial"/>
        </w:rPr>
        <w:t xml:space="preserve">Appendix </w:t>
      </w:r>
      <w:r w:rsidR="00400D0B" w:rsidRPr="00400D0B">
        <w:rPr>
          <w:rFonts w:ascii="Arial" w:hAnsi="Arial" w:cs="Arial"/>
        </w:rPr>
        <w:t>7</w:t>
      </w:r>
      <w:r>
        <w:rPr>
          <w:rFonts w:ascii="Arial" w:hAnsi="Arial" w:cs="Arial"/>
        </w:rPr>
        <w:t xml:space="preserve"> shows the movement in pupil numbers for all Scottish authorities from 12/13 to 16/17. 18 Councils report an increase; 13 decreasing. </w:t>
      </w:r>
      <w:r w:rsidR="00A7351E">
        <w:rPr>
          <w:rFonts w:ascii="Arial" w:hAnsi="Arial" w:cs="Arial"/>
        </w:rPr>
        <w:t xml:space="preserve">Highland is unchanged at 3100. </w:t>
      </w:r>
      <w:r>
        <w:rPr>
          <w:rFonts w:ascii="Arial" w:hAnsi="Arial" w:cs="Arial"/>
        </w:rPr>
        <w:t>However, during that time</w:t>
      </w:r>
      <w:r w:rsidR="00F974EC">
        <w:rPr>
          <w:rFonts w:ascii="Arial" w:hAnsi="Arial" w:cs="Arial"/>
        </w:rPr>
        <w:t>, Highland</w:t>
      </w:r>
      <w:r>
        <w:rPr>
          <w:rFonts w:ascii="Arial" w:hAnsi="Arial" w:cs="Arial"/>
        </w:rPr>
        <w:t xml:space="preserve"> pupil numbers included 3450 in 1</w:t>
      </w:r>
      <w:r w:rsidR="00A7351E">
        <w:rPr>
          <w:rFonts w:ascii="Arial" w:hAnsi="Arial" w:cs="Arial"/>
        </w:rPr>
        <w:t>5/16 and 3400 in 14/15 whilst the establishment remained static</w:t>
      </w:r>
      <w:r w:rsidR="004530D4">
        <w:rPr>
          <w:rFonts w:ascii="Arial" w:hAnsi="Arial" w:cs="Arial"/>
        </w:rPr>
        <w:t xml:space="preserve"> (and remains </w:t>
      </w:r>
      <w:r w:rsidR="005A14C5">
        <w:rPr>
          <w:rFonts w:ascii="Arial" w:hAnsi="Arial" w:cs="Arial"/>
        </w:rPr>
        <w:t>so)</w:t>
      </w:r>
      <w:r w:rsidR="00A7351E">
        <w:rPr>
          <w:rFonts w:ascii="Arial" w:hAnsi="Arial" w:cs="Arial"/>
        </w:rPr>
        <w:t xml:space="preserve">. </w:t>
      </w:r>
      <w:r w:rsidR="005A14C5">
        <w:rPr>
          <w:rFonts w:ascii="Arial" w:hAnsi="Arial" w:cs="Arial"/>
        </w:rPr>
        <w:t xml:space="preserve"> </w:t>
      </w:r>
    </w:p>
    <w:p w:rsidR="00047CA4" w:rsidRDefault="005A14C5" w:rsidP="00D569E2">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rPr>
      </w:pPr>
      <w:r>
        <w:rPr>
          <w:rFonts w:ascii="Arial" w:hAnsi="Arial" w:cs="Arial"/>
        </w:rPr>
        <w:t>RECOMMENDATION</w:t>
      </w:r>
    </w:p>
    <w:p w:rsidR="00047CA4" w:rsidRDefault="00047CA4" w:rsidP="00D569E2">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rPr>
      </w:pPr>
      <w:r w:rsidRPr="00047CA4">
        <w:rPr>
          <w:rFonts w:ascii="Arial" w:hAnsi="Arial" w:cs="Arial"/>
        </w:rPr>
        <w:t>The service delivery model needs to deliver a higher pupil/instructor ratio whilst at the same time supporting the Music Instructors to do this so that the service can be delivere</w:t>
      </w:r>
      <w:r w:rsidR="00C46F0F">
        <w:rPr>
          <w:rFonts w:ascii="Arial" w:hAnsi="Arial" w:cs="Arial"/>
        </w:rPr>
        <w:t>d within affordability levels.</w:t>
      </w:r>
    </w:p>
    <w:p w:rsidR="00D569E2" w:rsidRDefault="00D569E2" w:rsidP="00D569E2">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rPr>
      </w:pPr>
      <w:r w:rsidRPr="00D569E2">
        <w:rPr>
          <w:rFonts w:ascii="Arial" w:hAnsi="Arial" w:cs="Arial"/>
        </w:rPr>
        <w:t xml:space="preserve">Blended delivery of Music Tuition (a mix of face-to-face, video-conferencing/video tutorials) should be considered. </w:t>
      </w:r>
    </w:p>
    <w:p w:rsidR="005A14C5" w:rsidRPr="005A14C5" w:rsidRDefault="005A14C5" w:rsidP="00047CA4">
      <w:pPr>
        <w:autoSpaceDE w:val="0"/>
        <w:autoSpaceDN w:val="0"/>
        <w:adjustRightInd w:val="0"/>
        <w:rPr>
          <w:rFonts w:ascii="Arial" w:hAnsi="Arial" w:cs="Arial"/>
        </w:rPr>
      </w:pPr>
      <w:r w:rsidRPr="005A14C5">
        <w:rPr>
          <w:rFonts w:ascii="Arial" w:hAnsi="Arial" w:cs="Arial"/>
        </w:rPr>
        <w:t xml:space="preserve">The contract terms for the staff </w:t>
      </w:r>
      <w:r w:rsidR="00F974EC">
        <w:rPr>
          <w:rFonts w:ascii="Arial" w:hAnsi="Arial" w:cs="Arial"/>
        </w:rPr>
        <w:t xml:space="preserve">are </w:t>
      </w:r>
      <w:r w:rsidR="00FC4769">
        <w:rPr>
          <w:rFonts w:ascii="Arial" w:hAnsi="Arial" w:cs="Arial"/>
        </w:rPr>
        <w:t xml:space="preserve">under the SNCT Handbook which covers teachers and associated professionals.  Music Instructors </w:t>
      </w:r>
      <w:r w:rsidR="00F974EC">
        <w:rPr>
          <w:rFonts w:ascii="Arial" w:hAnsi="Arial" w:cs="Arial"/>
        </w:rPr>
        <w:t>are not</w:t>
      </w:r>
      <w:r w:rsidR="00CC650B">
        <w:rPr>
          <w:rFonts w:ascii="Arial" w:hAnsi="Arial" w:cs="Arial"/>
        </w:rPr>
        <w:t xml:space="preserve"> req</w:t>
      </w:r>
      <w:r w:rsidR="00FC4769">
        <w:rPr>
          <w:rFonts w:ascii="Arial" w:hAnsi="Arial" w:cs="Arial"/>
        </w:rPr>
        <w:t xml:space="preserve">uired to be “teacher qualified” and have their own pay scale within these contractual </w:t>
      </w:r>
      <w:r w:rsidR="00F974EC">
        <w:rPr>
          <w:rFonts w:ascii="Arial" w:hAnsi="Arial" w:cs="Arial"/>
        </w:rPr>
        <w:t>arrangements.</w:t>
      </w:r>
      <w:r w:rsidR="00FC4769">
        <w:rPr>
          <w:rFonts w:ascii="Arial" w:hAnsi="Arial" w:cs="Arial"/>
        </w:rPr>
        <w:t xml:space="preserve">  They are entitled to </w:t>
      </w:r>
      <w:r w:rsidR="00CC650B">
        <w:rPr>
          <w:rFonts w:ascii="Arial" w:hAnsi="Arial" w:cs="Arial"/>
        </w:rPr>
        <w:t>the schools holidays for example</w:t>
      </w:r>
      <w:r w:rsidR="00FC4769">
        <w:rPr>
          <w:rFonts w:ascii="Arial" w:hAnsi="Arial" w:cs="Arial"/>
        </w:rPr>
        <w:t xml:space="preserve"> and have specific contact hours for instruction, </w:t>
      </w:r>
      <w:r w:rsidR="00CC650B">
        <w:rPr>
          <w:rFonts w:ascii="Arial" w:hAnsi="Arial" w:cs="Arial"/>
        </w:rPr>
        <w:t xml:space="preserve">27.5 hours per week. The remaining 7.5 hours is for training &amp; preparation. </w:t>
      </w:r>
    </w:p>
    <w:p w:rsidR="00E43C05" w:rsidRPr="00F64475" w:rsidRDefault="00F64475" w:rsidP="00F64475">
      <w:pPr>
        <w:autoSpaceDE w:val="0"/>
        <w:autoSpaceDN w:val="0"/>
        <w:adjustRightInd w:val="0"/>
        <w:rPr>
          <w:rFonts w:ascii="Arial" w:hAnsi="Arial" w:cs="Arial"/>
        </w:rPr>
      </w:pPr>
      <w:r>
        <w:rPr>
          <w:rFonts w:ascii="Arial" w:hAnsi="Arial" w:cs="Arial"/>
        </w:rPr>
        <w:t xml:space="preserve">(b) </w:t>
      </w:r>
      <w:r w:rsidR="00E43C05" w:rsidRPr="00F64475">
        <w:rPr>
          <w:rFonts w:ascii="Arial" w:hAnsi="Arial" w:cs="Arial"/>
        </w:rPr>
        <w:t xml:space="preserve">Take-up </w:t>
      </w:r>
    </w:p>
    <w:p w:rsidR="00E43C05" w:rsidRDefault="00E20D86" w:rsidP="0074702C">
      <w:pPr>
        <w:autoSpaceDE w:val="0"/>
        <w:autoSpaceDN w:val="0"/>
        <w:adjustRightInd w:val="0"/>
        <w:rPr>
          <w:rFonts w:ascii="Arial" w:hAnsi="Arial" w:cs="Arial"/>
        </w:rPr>
      </w:pPr>
      <w:r>
        <w:rPr>
          <w:rFonts w:ascii="Arial" w:hAnsi="Arial" w:cs="Arial"/>
        </w:rPr>
        <w:t>I</w:t>
      </w:r>
      <w:r w:rsidR="00E43C05" w:rsidRPr="00E43C05">
        <w:rPr>
          <w:rFonts w:ascii="Arial" w:hAnsi="Arial" w:cs="Arial"/>
        </w:rPr>
        <w:t xml:space="preserve">n terms of </w:t>
      </w:r>
      <w:r w:rsidR="00E43C05">
        <w:rPr>
          <w:rFonts w:ascii="Arial" w:hAnsi="Arial" w:cs="Arial"/>
        </w:rPr>
        <w:t>resourcing higher take-up then as well as ensuring the appropriate fte is provided, sufficient equipment needs to be available for pupils (however that is ultimately provided e.g. via some aforemen</w:t>
      </w:r>
      <w:r w:rsidR="00AD4E48">
        <w:rPr>
          <w:rFonts w:ascii="Arial" w:hAnsi="Arial" w:cs="Arial"/>
        </w:rPr>
        <w:t>tioned</w:t>
      </w:r>
      <w:r w:rsidR="00E43C05">
        <w:rPr>
          <w:rFonts w:ascii="Arial" w:hAnsi="Arial" w:cs="Arial"/>
        </w:rPr>
        <w:t xml:space="preserve"> new sponsorship) as well as “venue” space such as in schools and other accommodation (</w:t>
      </w:r>
      <w:r w:rsidR="00F974EC">
        <w:rPr>
          <w:rFonts w:ascii="Arial" w:hAnsi="Arial" w:cs="Arial"/>
        </w:rPr>
        <w:t>e.g.</w:t>
      </w:r>
      <w:r w:rsidR="00E43C05">
        <w:rPr>
          <w:rFonts w:ascii="Arial" w:hAnsi="Arial" w:cs="Arial"/>
        </w:rPr>
        <w:t xml:space="preserve"> third sector). </w:t>
      </w:r>
    </w:p>
    <w:p w:rsidR="00E43C05" w:rsidRDefault="00E43C05" w:rsidP="0074702C">
      <w:pPr>
        <w:autoSpaceDE w:val="0"/>
        <w:autoSpaceDN w:val="0"/>
        <w:adjustRightInd w:val="0"/>
        <w:rPr>
          <w:rFonts w:ascii="Arial" w:hAnsi="Arial" w:cs="Arial"/>
        </w:rPr>
      </w:pPr>
      <w:r>
        <w:rPr>
          <w:rFonts w:ascii="Arial" w:hAnsi="Arial" w:cs="Arial"/>
        </w:rPr>
        <w:t xml:space="preserve">Whilst at 10% Highland exceeds the national average of </w:t>
      </w:r>
      <w:r w:rsidR="007417CA">
        <w:rPr>
          <w:rFonts w:ascii="Arial" w:hAnsi="Arial" w:cs="Arial"/>
        </w:rPr>
        <w:t>9</w:t>
      </w:r>
      <w:r w:rsidR="00F974EC">
        <w:rPr>
          <w:rFonts w:ascii="Arial" w:hAnsi="Arial" w:cs="Arial"/>
        </w:rPr>
        <w:t>%, which</w:t>
      </w:r>
      <w:r>
        <w:rPr>
          <w:rFonts w:ascii="Arial" w:hAnsi="Arial" w:cs="Arial"/>
        </w:rPr>
        <w:t xml:space="preserve"> also means 90% (around 27000) pupils are not using the service.  If the Council could </w:t>
      </w:r>
      <w:r w:rsidR="0047540A">
        <w:rPr>
          <w:rFonts w:ascii="Arial" w:hAnsi="Arial" w:cs="Arial"/>
        </w:rPr>
        <w:t xml:space="preserve">achieve </w:t>
      </w:r>
      <w:r>
        <w:rPr>
          <w:rFonts w:ascii="Arial" w:hAnsi="Arial" w:cs="Arial"/>
        </w:rPr>
        <w:t>even 5% of that possible customer base then an additional 1,350 customers would be added to the service</w:t>
      </w:r>
      <w:r w:rsidR="0047540A">
        <w:rPr>
          <w:rFonts w:ascii="Arial" w:hAnsi="Arial" w:cs="Arial"/>
        </w:rPr>
        <w:t xml:space="preserve"> generating additional g</w:t>
      </w:r>
      <w:r>
        <w:rPr>
          <w:rFonts w:ascii="Arial" w:hAnsi="Arial" w:cs="Arial"/>
        </w:rPr>
        <w:t>ross income of £429k</w:t>
      </w:r>
      <w:r w:rsidR="00D34ACE">
        <w:rPr>
          <w:rFonts w:ascii="Arial" w:hAnsi="Arial" w:cs="Arial"/>
        </w:rPr>
        <w:t xml:space="preserve"> if all fee paying customers</w:t>
      </w:r>
      <w:r w:rsidR="0047540A">
        <w:rPr>
          <w:rFonts w:ascii="Arial" w:hAnsi="Arial" w:cs="Arial"/>
        </w:rPr>
        <w:t xml:space="preserve">, </w:t>
      </w:r>
      <w:r w:rsidR="00D34ACE">
        <w:rPr>
          <w:rFonts w:ascii="Arial" w:hAnsi="Arial" w:cs="Arial"/>
        </w:rPr>
        <w:t xml:space="preserve">£343k if one assumes the proportion of fee paying/exempt is replicated in respect of the new customers. </w:t>
      </w:r>
    </w:p>
    <w:p w:rsidR="00556AEE" w:rsidRDefault="00DC500F" w:rsidP="005A454C">
      <w:pPr>
        <w:autoSpaceDE w:val="0"/>
        <w:autoSpaceDN w:val="0"/>
        <w:adjustRightInd w:val="0"/>
        <w:rPr>
          <w:rFonts w:ascii="Arial" w:hAnsi="Arial" w:cs="Arial"/>
        </w:rPr>
      </w:pPr>
      <w:r w:rsidRPr="007D3D38">
        <w:rPr>
          <w:rFonts w:ascii="Arial" w:hAnsi="Arial" w:cs="Arial"/>
        </w:rPr>
        <w:t>Based upon the feedback received</w:t>
      </w:r>
      <w:r w:rsidR="00556AEE">
        <w:rPr>
          <w:rFonts w:ascii="Arial" w:hAnsi="Arial" w:cs="Arial"/>
        </w:rPr>
        <w:t xml:space="preserve"> through discussions with instructors, feedback from schools</w:t>
      </w:r>
      <w:r w:rsidRPr="007D3D38">
        <w:rPr>
          <w:rFonts w:ascii="Arial" w:hAnsi="Arial" w:cs="Arial"/>
        </w:rPr>
        <w:t xml:space="preserve"> and from S1 parents of current non users, there does appear to be broader and untapped interest in the service.  Instructors have highlighted that with additional capacity and the provision of additional instruments, their understanding is that there is interest in the service.  This is evidenced from the waiting lists a number of instructors have.  Feedback from the parents of current non users of the service notes that </w:t>
      </w:r>
      <w:r w:rsidR="007D3D38" w:rsidRPr="007D3D38">
        <w:rPr>
          <w:rFonts w:ascii="Arial" w:hAnsi="Arial" w:cs="Arial"/>
        </w:rPr>
        <w:t xml:space="preserve">around half were unaware of the service or of the opportunities that this could offer their child.  </w:t>
      </w:r>
    </w:p>
    <w:p w:rsidR="005A454C" w:rsidRDefault="007D3D38" w:rsidP="005A454C">
      <w:pPr>
        <w:autoSpaceDE w:val="0"/>
        <w:autoSpaceDN w:val="0"/>
        <w:adjustRightInd w:val="0"/>
        <w:rPr>
          <w:rFonts w:ascii="Arial" w:hAnsi="Arial" w:cs="Arial"/>
        </w:rPr>
      </w:pPr>
      <w:r w:rsidRPr="007D3D38">
        <w:rPr>
          <w:rFonts w:ascii="Arial" w:hAnsi="Arial" w:cs="Arial"/>
        </w:rPr>
        <w:t xml:space="preserve">There was also broader interested noted from all parent surveys in the delivery of </w:t>
      </w:r>
      <w:r w:rsidR="00366A02" w:rsidRPr="007D3D38">
        <w:rPr>
          <w:rFonts w:ascii="Arial" w:hAnsi="Arial" w:cs="Arial"/>
        </w:rPr>
        <w:t>tuition</w:t>
      </w:r>
      <w:r w:rsidRPr="007D3D38">
        <w:rPr>
          <w:rFonts w:ascii="Arial" w:hAnsi="Arial" w:cs="Arial"/>
        </w:rPr>
        <w:t xml:space="preserve"> for a wider range of instruments than is currently available.  </w:t>
      </w:r>
      <w:r w:rsidR="00556AEE" w:rsidRPr="00586FBF">
        <w:rPr>
          <w:rFonts w:ascii="Arial" w:hAnsi="Arial" w:cs="Arial"/>
        </w:rPr>
        <w:t>In particular guitar, drumming, keyboard, singing/voice and the accordion were all highlighted.  Research as part of this review has</w:t>
      </w:r>
      <w:r w:rsidR="00AF4FC8">
        <w:rPr>
          <w:rFonts w:ascii="Arial" w:hAnsi="Arial" w:cs="Arial"/>
        </w:rPr>
        <w:t xml:space="preserve"> also noted the number of after-</w:t>
      </w:r>
      <w:r w:rsidR="00556AEE" w:rsidRPr="00586FBF">
        <w:rPr>
          <w:rFonts w:ascii="Arial" w:hAnsi="Arial" w:cs="Arial"/>
        </w:rPr>
        <w:t xml:space="preserve">school classes provided by the Feis in this broader range of instruments and also the volunteer groups operating choirs within schools.  </w:t>
      </w:r>
      <w:r w:rsidRPr="00586FBF">
        <w:rPr>
          <w:rFonts w:ascii="Arial" w:hAnsi="Arial" w:cs="Arial"/>
        </w:rPr>
        <w:t>This evidence would therefore suggest</w:t>
      </w:r>
      <w:r w:rsidRPr="007D3D38">
        <w:rPr>
          <w:rFonts w:ascii="Arial" w:hAnsi="Arial" w:cs="Arial"/>
        </w:rPr>
        <w:t xml:space="preserve"> that there is capacity for the service to grow.  </w:t>
      </w:r>
    </w:p>
    <w:p w:rsidR="00846E91" w:rsidRDefault="00D34ACE"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5A14C5" w:rsidRDefault="00846E91" w:rsidP="00846E9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The Music Tuition </w:t>
      </w:r>
      <w:r w:rsidR="009A3C58">
        <w:rPr>
          <w:rFonts w:ascii="Arial" w:hAnsi="Arial" w:cs="Arial"/>
        </w:rPr>
        <w:t xml:space="preserve">service </w:t>
      </w:r>
      <w:r>
        <w:rPr>
          <w:rFonts w:ascii="Arial" w:hAnsi="Arial" w:cs="Arial"/>
        </w:rPr>
        <w:t xml:space="preserve">requires to be effectively marketed. This includes promotions and full use of the web to increase transparency and the benefits. </w:t>
      </w:r>
    </w:p>
    <w:p w:rsidR="00FB661C" w:rsidRDefault="00FB661C" w:rsidP="00B446D0">
      <w:pPr>
        <w:autoSpaceDE w:val="0"/>
        <w:autoSpaceDN w:val="0"/>
        <w:adjustRightInd w:val="0"/>
        <w:rPr>
          <w:rFonts w:ascii="Arial" w:hAnsi="Arial" w:cs="Arial"/>
        </w:rPr>
      </w:pPr>
    </w:p>
    <w:p w:rsidR="00BE7E12" w:rsidRDefault="00AD4E48" w:rsidP="00B446D0">
      <w:pPr>
        <w:autoSpaceDE w:val="0"/>
        <w:autoSpaceDN w:val="0"/>
        <w:adjustRightInd w:val="0"/>
        <w:rPr>
          <w:rFonts w:ascii="Arial" w:hAnsi="Arial" w:cs="Arial"/>
        </w:rPr>
      </w:pPr>
      <w:r>
        <w:rPr>
          <w:rFonts w:ascii="Arial" w:hAnsi="Arial" w:cs="Arial"/>
        </w:rPr>
        <w:t>(</w:t>
      </w:r>
      <w:r w:rsidR="00F974EC">
        <w:rPr>
          <w:rFonts w:ascii="Arial" w:hAnsi="Arial" w:cs="Arial"/>
        </w:rPr>
        <w:t>c)</w:t>
      </w:r>
      <w:r>
        <w:rPr>
          <w:rFonts w:ascii="Arial" w:hAnsi="Arial" w:cs="Arial"/>
        </w:rPr>
        <w:t xml:space="preserve"> Resource Management - p</w:t>
      </w:r>
      <w:r w:rsidR="00B446D0">
        <w:rPr>
          <w:rFonts w:ascii="Arial" w:hAnsi="Arial" w:cs="Arial"/>
        </w:rPr>
        <w:t xml:space="preserve">erformance management standards </w:t>
      </w:r>
      <w:r>
        <w:rPr>
          <w:rFonts w:ascii="Arial" w:hAnsi="Arial" w:cs="Arial"/>
        </w:rPr>
        <w:t xml:space="preserve">including </w:t>
      </w:r>
      <w:r w:rsidR="00F974EC">
        <w:rPr>
          <w:rFonts w:ascii="Arial" w:hAnsi="Arial" w:cs="Arial"/>
        </w:rPr>
        <w:t>reporting, monitoring</w:t>
      </w:r>
      <w:r w:rsidR="00B446D0">
        <w:rPr>
          <w:rFonts w:ascii="Arial" w:hAnsi="Arial" w:cs="Arial"/>
        </w:rPr>
        <w:t xml:space="preserve"> and quality of tuition </w:t>
      </w:r>
    </w:p>
    <w:p w:rsidR="00B446D0" w:rsidRDefault="00B446D0" w:rsidP="00B446D0">
      <w:pPr>
        <w:autoSpaceDE w:val="0"/>
        <w:autoSpaceDN w:val="0"/>
        <w:adjustRightInd w:val="0"/>
        <w:rPr>
          <w:rFonts w:ascii="Arial" w:hAnsi="Arial" w:cs="Arial"/>
        </w:rPr>
      </w:pPr>
      <w:r>
        <w:rPr>
          <w:rFonts w:ascii="Arial" w:hAnsi="Arial" w:cs="Arial"/>
        </w:rPr>
        <w:t xml:space="preserve">To the new question posed by the </w:t>
      </w:r>
      <w:r w:rsidR="003F2065">
        <w:rPr>
          <w:rFonts w:ascii="Arial" w:hAnsi="Arial" w:cs="Arial"/>
        </w:rPr>
        <w:t xml:space="preserve">Improvement Service’s </w:t>
      </w:r>
      <w:r>
        <w:rPr>
          <w:rFonts w:ascii="Arial" w:hAnsi="Arial" w:cs="Arial"/>
        </w:rPr>
        <w:t xml:space="preserve">for their 16/17 report, </w:t>
      </w:r>
      <w:r w:rsidR="003F2065">
        <w:rPr>
          <w:rFonts w:ascii="Arial" w:hAnsi="Arial" w:cs="Arial"/>
        </w:rPr>
        <w:t>Highland</w:t>
      </w:r>
      <w:r>
        <w:rPr>
          <w:rFonts w:ascii="Arial" w:hAnsi="Arial" w:cs="Arial"/>
        </w:rPr>
        <w:t xml:space="preserve"> Council responded for 16/17 as: “</w:t>
      </w:r>
      <w:r w:rsidRPr="00B446D0">
        <w:rPr>
          <w:rFonts w:ascii="Arial" w:hAnsi="Arial" w:cs="Arial"/>
          <w:i/>
        </w:rPr>
        <w:t xml:space="preserve">Instructors keep a record of work and weekly/progress is noted in Pupil Progress </w:t>
      </w:r>
      <w:r w:rsidR="00F974EC" w:rsidRPr="00B446D0">
        <w:rPr>
          <w:rFonts w:ascii="Arial" w:hAnsi="Arial" w:cs="Arial"/>
          <w:i/>
        </w:rPr>
        <w:t>diaries</w:t>
      </w:r>
      <w:r w:rsidRPr="00B446D0">
        <w:rPr>
          <w:rFonts w:ascii="Arial" w:hAnsi="Arial" w:cs="Arial"/>
          <w:i/>
        </w:rPr>
        <w:t xml:space="preserve">. We aim to produce an annual progress report </w:t>
      </w:r>
      <w:r w:rsidR="00F974EC" w:rsidRPr="00B446D0">
        <w:rPr>
          <w:rFonts w:ascii="Arial" w:hAnsi="Arial" w:cs="Arial"/>
          <w:i/>
        </w:rPr>
        <w:t>for each</w:t>
      </w:r>
      <w:r w:rsidRPr="00B446D0">
        <w:rPr>
          <w:rFonts w:ascii="Arial" w:hAnsi="Arial" w:cs="Arial"/>
          <w:i/>
        </w:rPr>
        <w:t xml:space="preserve"> pupil. Standards of teaching are monitored through regular visits by the Musi</w:t>
      </w:r>
      <w:r w:rsidR="006E787C">
        <w:rPr>
          <w:rFonts w:ascii="Arial" w:hAnsi="Arial" w:cs="Arial"/>
          <w:i/>
        </w:rPr>
        <w:t>c Development Officer to lesson”</w:t>
      </w:r>
      <w:r>
        <w:rPr>
          <w:rFonts w:ascii="Arial" w:hAnsi="Arial" w:cs="Arial"/>
        </w:rPr>
        <w:t xml:space="preserve">. </w:t>
      </w:r>
    </w:p>
    <w:p w:rsidR="00EB1442" w:rsidRDefault="00EB1442" w:rsidP="00B446D0">
      <w:pPr>
        <w:autoSpaceDE w:val="0"/>
        <w:autoSpaceDN w:val="0"/>
        <w:adjustRightInd w:val="0"/>
        <w:rPr>
          <w:rFonts w:ascii="Arial" w:hAnsi="Arial" w:cs="Arial"/>
        </w:rPr>
      </w:pPr>
      <w:r>
        <w:rPr>
          <w:rFonts w:ascii="Arial" w:hAnsi="Arial" w:cs="Arial"/>
        </w:rPr>
        <w:t>It is apparent that across Scotland there is no national framework that determines such monitoring and quality.  Irrespective the views of the requirement for one, the reality is Highland Council could take steps to further improve standards and better understand current performance levels which in turn can then help inform future resource management and business planning.  The music instructors</w:t>
      </w:r>
      <w:r w:rsidR="00B446D0">
        <w:rPr>
          <w:rFonts w:ascii="Arial" w:hAnsi="Arial" w:cs="Arial"/>
        </w:rPr>
        <w:t xml:space="preserve"> advised that their CPD should be </w:t>
      </w:r>
      <w:r>
        <w:rPr>
          <w:rFonts w:ascii="Arial" w:hAnsi="Arial" w:cs="Arial"/>
        </w:rPr>
        <w:t xml:space="preserve">improved </w:t>
      </w:r>
      <w:r w:rsidR="00556AEE">
        <w:rPr>
          <w:rFonts w:ascii="Arial" w:hAnsi="Arial" w:cs="Arial"/>
        </w:rPr>
        <w:t>and</w:t>
      </w:r>
      <w:r w:rsidRPr="00EB1442">
        <w:rPr>
          <w:rFonts w:ascii="Arial" w:hAnsi="Arial" w:cs="Arial"/>
        </w:rPr>
        <w:t xml:space="preserve"> ERD</w:t>
      </w:r>
      <w:r w:rsidR="00556AEE">
        <w:rPr>
          <w:rFonts w:ascii="Arial" w:hAnsi="Arial" w:cs="Arial"/>
        </w:rPr>
        <w:t>s</w:t>
      </w:r>
      <w:r w:rsidRPr="00EB1442">
        <w:rPr>
          <w:rFonts w:ascii="Arial" w:hAnsi="Arial" w:cs="Arial"/>
        </w:rPr>
        <w:t xml:space="preserve"> being</w:t>
      </w:r>
      <w:r>
        <w:rPr>
          <w:rFonts w:ascii="Arial" w:hAnsi="Arial" w:cs="Arial"/>
        </w:rPr>
        <w:t xml:space="preserve"> undertaken would certainly help here too.</w:t>
      </w:r>
    </w:p>
    <w:p w:rsidR="00EB1442" w:rsidRPr="00942017" w:rsidRDefault="00B446D0" w:rsidP="00B446D0">
      <w:pPr>
        <w:autoSpaceDE w:val="0"/>
        <w:autoSpaceDN w:val="0"/>
        <w:adjustRightInd w:val="0"/>
        <w:rPr>
          <w:rFonts w:ascii="Arial" w:hAnsi="Arial" w:cs="Arial"/>
        </w:rPr>
      </w:pPr>
      <w:r>
        <w:rPr>
          <w:rFonts w:ascii="Arial" w:hAnsi="Arial" w:cs="Arial"/>
        </w:rPr>
        <w:t>It</w:t>
      </w:r>
      <w:r w:rsidR="00EB1442">
        <w:rPr>
          <w:rFonts w:ascii="Arial" w:hAnsi="Arial" w:cs="Arial"/>
        </w:rPr>
        <w:t xml:space="preserve"> is positive to note that the Music Development Officer visits lessons</w:t>
      </w:r>
      <w:r>
        <w:rPr>
          <w:rFonts w:ascii="Arial" w:hAnsi="Arial" w:cs="Arial"/>
        </w:rPr>
        <w:t xml:space="preserve">. However, </w:t>
      </w:r>
      <w:r w:rsidR="00EB1442">
        <w:rPr>
          <w:rFonts w:ascii="Arial" w:hAnsi="Arial" w:cs="Arial"/>
        </w:rPr>
        <w:t xml:space="preserve">what this does not effectively capture are the views of our customers on the services delivered. It also does not capture the views of our potential </w:t>
      </w:r>
      <w:r w:rsidR="00F974EC">
        <w:rPr>
          <w:rFonts w:ascii="Arial" w:hAnsi="Arial" w:cs="Arial"/>
        </w:rPr>
        <w:t>customers;</w:t>
      </w:r>
      <w:r w:rsidR="00EB1442">
        <w:rPr>
          <w:rFonts w:ascii="Arial" w:hAnsi="Arial" w:cs="Arial"/>
        </w:rPr>
        <w:t xml:space="preserve"> thereby opportunities to grow the business are being missed.  We also understand that the annual progress reports for each pupil </w:t>
      </w:r>
      <w:r w:rsidR="00942017">
        <w:rPr>
          <w:rFonts w:ascii="Arial" w:hAnsi="Arial" w:cs="Arial"/>
        </w:rPr>
        <w:t>were not</w:t>
      </w:r>
      <w:r w:rsidR="00EB1442">
        <w:rPr>
          <w:rFonts w:ascii="Arial" w:hAnsi="Arial" w:cs="Arial"/>
        </w:rPr>
        <w:t xml:space="preserve"> completed for 16/17</w:t>
      </w:r>
      <w:r w:rsidR="00942017">
        <w:rPr>
          <w:rFonts w:ascii="Arial" w:hAnsi="Arial" w:cs="Arial"/>
        </w:rPr>
        <w:t xml:space="preserve">.  </w:t>
      </w:r>
      <w:r w:rsidR="00EB1442">
        <w:rPr>
          <w:rFonts w:ascii="Arial" w:hAnsi="Arial" w:cs="Arial"/>
        </w:rPr>
        <w:t xml:space="preserve"> </w:t>
      </w:r>
      <w:r w:rsidR="00942017" w:rsidRPr="00942017">
        <w:rPr>
          <w:rFonts w:ascii="Arial" w:hAnsi="Arial" w:cs="Arial"/>
        </w:rPr>
        <w:t>Reasons cited include difficulties to produce the pre-printed report forms. The Music Development Officer has confirmed that this issue has been resolved and reports can now be produced on the planned annual</w:t>
      </w:r>
      <w:r w:rsidR="00942017">
        <w:rPr>
          <w:rFonts w:ascii="Arial" w:hAnsi="Arial" w:cs="Arial"/>
        </w:rPr>
        <w:t xml:space="preserve"> basis.</w:t>
      </w:r>
    </w:p>
    <w:p w:rsidR="00EB1442" w:rsidRDefault="00B446D0" w:rsidP="00B446D0">
      <w:pPr>
        <w:autoSpaceDE w:val="0"/>
        <w:autoSpaceDN w:val="0"/>
        <w:adjustRightInd w:val="0"/>
        <w:rPr>
          <w:rFonts w:ascii="Arial" w:hAnsi="Arial" w:cs="Arial"/>
        </w:rPr>
      </w:pPr>
      <w:r>
        <w:rPr>
          <w:rFonts w:ascii="Arial" w:hAnsi="Arial" w:cs="Arial"/>
        </w:rPr>
        <w:t xml:space="preserve">For reasons including increasing the </w:t>
      </w:r>
      <w:r w:rsidR="00F974EC">
        <w:rPr>
          <w:rFonts w:ascii="Arial" w:hAnsi="Arial" w:cs="Arial"/>
        </w:rPr>
        <w:t>visibility</w:t>
      </w:r>
      <w:r>
        <w:rPr>
          <w:rFonts w:ascii="Arial" w:hAnsi="Arial" w:cs="Arial"/>
        </w:rPr>
        <w:t xml:space="preserve"> of the service</w:t>
      </w:r>
      <w:r w:rsidR="00F974EC">
        <w:rPr>
          <w:rFonts w:ascii="Arial" w:hAnsi="Arial" w:cs="Arial"/>
        </w:rPr>
        <w:t>, a</w:t>
      </w:r>
      <w:r>
        <w:rPr>
          <w:rFonts w:ascii="Arial" w:hAnsi="Arial" w:cs="Arial"/>
        </w:rPr>
        <w:t xml:space="preserve"> focussed and disciplined set of </w:t>
      </w:r>
      <w:r w:rsidR="00EB1442">
        <w:rPr>
          <w:rFonts w:ascii="Arial" w:hAnsi="Arial" w:cs="Arial"/>
        </w:rPr>
        <w:t xml:space="preserve">KPIs </w:t>
      </w:r>
      <w:r>
        <w:rPr>
          <w:rFonts w:ascii="Arial" w:hAnsi="Arial" w:cs="Arial"/>
        </w:rPr>
        <w:t>should be identified and maintained and re</w:t>
      </w:r>
      <w:r w:rsidR="00EB1442">
        <w:rPr>
          <w:rFonts w:ascii="Arial" w:hAnsi="Arial" w:cs="Arial"/>
        </w:rPr>
        <w:t xml:space="preserve">ported </w:t>
      </w:r>
      <w:r>
        <w:rPr>
          <w:rFonts w:ascii="Arial" w:hAnsi="Arial" w:cs="Arial"/>
        </w:rPr>
        <w:t xml:space="preserve">to all appropriate stakeholders </w:t>
      </w:r>
      <w:r w:rsidR="00EB1442">
        <w:rPr>
          <w:rFonts w:ascii="Arial" w:hAnsi="Arial" w:cs="Arial"/>
        </w:rPr>
        <w:t xml:space="preserve">regularly. </w:t>
      </w:r>
      <w:r>
        <w:rPr>
          <w:rFonts w:ascii="Arial" w:hAnsi="Arial" w:cs="Arial"/>
        </w:rPr>
        <w:t xml:space="preserve"> 2 </w:t>
      </w:r>
      <w:r w:rsidR="00AD4E48">
        <w:rPr>
          <w:rFonts w:ascii="Arial" w:hAnsi="Arial" w:cs="Arial"/>
        </w:rPr>
        <w:t xml:space="preserve">KPI </w:t>
      </w:r>
      <w:r>
        <w:rPr>
          <w:rFonts w:ascii="Arial" w:hAnsi="Arial" w:cs="Arial"/>
        </w:rPr>
        <w:t>examples could include the number of staff who have had an ERD in the last 12 months and the % of</w:t>
      </w:r>
      <w:r w:rsidR="00AD4E48">
        <w:rPr>
          <w:rFonts w:ascii="Arial" w:hAnsi="Arial" w:cs="Arial"/>
        </w:rPr>
        <w:t xml:space="preserve"> </w:t>
      </w:r>
      <w:r>
        <w:rPr>
          <w:rFonts w:ascii="Arial" w:hAnsi="Arial" w:cs="Arial"/>
        </w:rPr>
        <w:t>pupils who receive their annual progress report</w:t>
      </w:r>
      <w:r w:rsidR="00AD4E48">
        <w:rPr>
          <w:rFonts w:ascii="Arial" w:hAnsi="Arial" w:cs="Arial"/>
        </w:rPr>
        <w:t>.</w:t>
      </w:r>
      <w:r w:rsidR="00EB1442">
        <w:rPr>
          <w:rFonts w:ascii="Arial" w:hAnsi="Arial" w:cs="Arial"/>
        </w:rPr>
        <w:t xml:space="preserve"> </w:t>
      </w:r>
    </w:p>
    <w:p w:rsidR="007A6721" w:rsidRDefault="00B446D0" w:rsidP="00F7150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B446D0">
        <w:rPr>
          <w:rFonts w:ascii="Arial" w:hAnsi="Arial" w:cs="Arial"/>
        </w:rPr>
        <w:t xml:space="preserve">RECOMMENDATION </w:t>
      </w:r>
    </w:p>
    <w:p w:rsidR="00F71502" w:rsidRPr="00B446D0" w:rsidRDefault="00F71502" w:rsidP="00F7150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A Performance Management Framework should be designed and maintained including a suite of KPIs. </w:t>
      </w:r>
    </w:p>
    <w:p w:rsidR="00624B7A" w:rsidRDefault="00624B7A" w:rsidP="00624B7A">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rPr>
      </w:pPr>
      <w:r w:rsidRPr="00B446D0">
        <w:rPr>
          <w:rFonts w:ascii="Arial" w:hAnsi="Arial" w:cs="Arial"/>
        </w:rPr>
        <w:t xml:space="preserve">RECOMMENDATION </w:t>
      </w:r>
    </w:p>
    <w:p w:rsidR="00624B7A" w:rsidRDefault="00624B7A" w:rsidP="00624B7A">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rPr>
      </w:pPr>
      <w:r w:rsidRPr="00624B7A">
        <w:rPr>
          <w:rFonts w:ascii="Arial" w:hAnsi="Arial" w:cs="Arial"/>
        </w:rPr>
        <w:t>Greater attention and priority requires to be afforded to Continuous Professional Development (CPD), including annual ERDs being undertaken</w:t>
      </w:r>
      <w:r>
        <w:rPr>
          <w:rFonts w:ascii="Arial" w:hAnsi="Arial" w:cs="Arial"/>
        </w:rPr>
        <w:t>.</w:t>
      </w:r>
    </w:p>
    <w:p w:rsidR="00F71502" w:rsidRDefault="00F71502" w:rsidP="00414CBA">
      <w:pPr>
        <w:autoSpaceDE w:val="0"/>
        <w:autoSpaceDN w:val="0"/>
        <w:adjustRightInd w:val="0"/>
        <w:spacing w:after="0"/>
        <w:rPr>
          <w:rFonts w:ascii="Arial" w:hAnsi="Arial" w:cs="Arial"/>
        </w:rPr>
      </w:pPr>
    </w:p>
    <w:p w:rsidR="00177F47" w:rsidRDefault="00604107" w:rsidP="00841176">
      <w:pPr>
        <w:pStyle w:val="ListParagraph"/>
        <w:numPr>
          <w:ilvl w:val="0"/>
          <w:numId w:val="11"/>
        </w:numPr>
        <w:autoSpaceDE w:val="0"/>
        <w:autoSpaceDN w:val="0"/>
        <w:adjustRightInd w:val="0"/>
        <w:spacing w:line="276" w:lineRule="auto"/>
        <w:rPr>
          <w:rFonts w:ascii="Arial" w:hAnsi="Arial" w:cs="Arial"/>
        </w:rPr>
      </w:pPr>
      <w:r>
        <w:rPr>
          <w:rFonts w:ascii="Arial" w:hAnsi="Arial" w:cs="Arial"/>
        </w:rPr>
        <w:t>IT</w:t>
      </w:r>
    </w:p>
    <w:p w:rsidR="00414CBA" w:rsidRPr="00414CBA" w:rsidRDefault="00414CBA" w:rsidP="00306DE0">
      <w:pPr>
        <w:pStyle w:val="ListParagraph"/>
        <w:autoSpaceDE w:val="0"/>
        <w:autoSpaceDN w:val="0"/>
        <w:adjustRightInd w:val="0"/>
        <w:spacing w:line="276" w:lineRule="auto"/>
        <w:ind w:left="360"/>
        <w:rPr>
          <w:rFonts w:ascii="Arial" w:hAnsi="Arial" w:cs="Arial"/>
        </w:rPr>
      </w:pPr>
    </w:p>
    <w:p w:rsidR="00B744C0" w:rsidRDefault="00604107" w:rsidP="00604107">
      <w:pPr>
        <w:autoSpaceDE w:val="0"/>
        <w:autoSpaceDN w:val="0"/>
        <w:adjustRightInd w:val="0"/>
        <w:rPr>
          <w:rFonts w:ascii="Arial" w:hAnsi="Arial" w:cs="Arial"/>
        </w:rPr>
      </w:pPr>
      <w:r>
        <w:rPr>
          <w:rFonts w:ascii="Arial" w:hAnsi="Arial" w:cs="Arial"/>
        </w:rPr>
        <w:t xml:space="preserve">It has been identified that the staff do not have their own </w:t>
      </w:r>
      <w:r w:rsidR="00D93541">
        <w:rPr>
          <w:rFonts w:ascii="Arial" w:hAnsi="Arial" w:cs="Arial"/>
        </w:rPr>
        <w:t xml:space="preserve">work </w:t>
      </w:r>
      <w:r>
        <w:rPr>
          <w:rFonts w:ascii="Arial" w:hAnsi="Arial" w:cs="Arial"/>
        </w:rPr>
        <w:t xml:space="preserve">mobile </w:t>
      </w:r>
      <w:r w:rsidR="00D93541">
        <w:rPr>
          <w:rFonts w:ascii="Arial" w:hAnsi="Arial" w:cs="Arial"/>
        </w:rPr>
        <w:t xml:space="preserve">devices (lap tops). </w:t>
      </w:r>
      <w:r w:rsidR="00B744C0">
        <w:rPr>
          <w:rFonts w:ascii="Arial" w:hAnsi="Arial" w:cs="Arial"/>
        </w:rPr>
        <w:t>Nor do they have office-based IT either other than to share a school-based PC which itself can prove very problematic such as accessibility and flexibility</w:t>
      </w:r>
      <w:r w:rsidR="00B744C0" w:rsidRPr="00032D76">
        <w:rPr>
          <w:rFonts w:ascii="Arial" w:hAnsi="Arial" w:cs="Arial"/>
        </w:rPr>
        <w:t xml:space="preserve">. </w:t>
      </w:r>
      <w:r w:rsidR="005A454C" w:rsidRPr="00032D76">
        <w:rPr>
          <w:rFonts w:ascii="Arial" w:hAnsi="Arial" w:cs="Arial"/>
        </w:rPr>
        <w:t>Staff report that the current arrangements are ineffi</w:t>
      </w:r>
      <w:r w:rsidR="00F32E25" w:rsidRPr="00032D76">
        <w:rPr>
          <w:rFonts w:ascii="Arial" w:hAnsi="Arial" w:cs="Arial"/>
        </w:rPr>
        <w:t>ci</w:t>
      </w:r>
      <w:r w:rsidR="005A454C" w:rsidRPr="00032D76">
        <w:rPr>
          <w:rFonts w:ascii="Arial" w:hAnsi="Arial" w:cs="Arial"/>
        </w:rPr>
        <w:t>ent.</w:t>
      </w:r>
    </w:p>
    <w:p w:rsidR="00B744C0" w:rsidRDefault="00D93541" w:rsidP="00604107">
      <w:pPr>
        <w:autoSpaceDE w:val="0"/>
        <w:autoSpaceDN w:val="0"/>
        <w:adjustRightInd w:val="0"/>
        <w:rPr>
          <w:rFonts w:ascii="Arial" w:hAnsi="Arial" w:cs="Arial"/>
        </w:rPr>
      </w:pPr>
      <w:r>
        <w:rPr>
          <w:rFonts w:ascii="Arial" w:hAnsi="Arial" w:cs="Arial"/>
        </w:rPr>
        <w:t xml:space="preserve">Staff </w:t>
      </w:r>
      <w:r w:rsidR="00F32E25">
        <w:rPr>
          <w:rFonts w:ascii="Arial" w:hAnsi="Arial" w:cs="Arial"/>
        </w:rPr>
        <w:t>that</w:t>
      </w:r>
      <w:r>
        <w:rPr>
          <w:rFonts w:ascii="Arial" w:hAnsi="Arial" w:cs="Arial"/>
        </w:rPr>
        <w:t xml:space="preserve"> are predominantly “mobile</w:t>
      </w:r>
      <w:r w:rsidR="00F974EC">
        <w:rPr>
          <w:rFonts w:ascii="Arial" w:hAnsi="Arial" w:cs="Arial"/>
        </w:rPr>
        <w:t>” require</w:t>
      </w:r>
      <w:r>
        <w:rPr>
          <w:rFonts w:ascii="Arial" w:hAnsi="Arial" w:cs="Arial"/>
        </w:rPr>
        <w:t xml:space="preserve"> such devices to undertake their role in an effective, efficient and most importantly secure manner. </w:t>
      </w:r>
    </w:p>
    <w:p w:rsidR="00B744C0" w:rsidRDefault="00B744C0" w:rsidP="00604107">
      <w:pPr>
        <w:autoSpaceDE w:val="0"/>
        <w:autoSpaceDN w:val="0"/>
        <w:adjustRightInd w:val="0"/>
        <w:rPr>
          <w:rFonts w:ascii="Arial" w:hAnsi="Arial" w:cs="Arial"/>
        </w:rPr>
      </w:pPr>
      <w:r>
        <w:rPr>
          <w:rFonts w:ascii="Arial" w:hAnsi="Arial" w:cs="Arial"/>
        </w:rPr>
        <w:t xml:space="preserve">The Care &amp; Learning Service, supported by ICT staff, is giving this matter their urgent </w:t>
      </w:r>
      <w:r w:rsidR="00366A02">
        <w:rPr>
          <w:rFonts w:ascii="Arial" w:hAnsi="Arial" w:cs="Arial"/>
        </w:rPr>
        <w:t>attention. Although</w:t>
      </w:r>
      <w:r w:rsidR="00EF5F24">
        <w:rPr>
          <w:rFonts w:ascii="Arial" w:hAnsi="Arial" w:cs="Arial"/>
        </w:rPr>
        <w:t xml:space="preserve"> a number of staff are scheduled to receive devices as part of the Council ICT refresh, timescales are to be confirmed.</w:t>
      </w:r>
    </w:p>
    <w:p w:rsidR="00D93541" w:rsidRDefault="00D93541" w:rsidP="00D9354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BD30E4" w:rsidRDefault="00BD30E4" w:rsidP="00D9354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BD30E4">
        <w:rPr>
          <w:rFonts w:ascii="Arial" w:hAnsi="Arial" w:cs="Arial"/>
        </w:rPr>
        <w:t xml:space="preserve">An IT solution is implemented </w:t>
      </w:r>
      <w:r w:rsidR="00550B7A">
        <w:rPr>
          <w:rFonts w:ascii="Arial" w:hAnsi="Arial" w:cs="Arial"/>
        </w:rPr>
        <w:t xml:space="preserve">urgently </w:t>
      </w:r>
      <w:r w:rsidRPr="00BD30E4">
        <w:rPr>
          <w:rFonts w:ascii="Arial" w:hAnsi="Arial" w:cs="Arial"/>
        </w:rPr>
        <w:t>to ensure staff have the necessary devices to undertake their role effectively, efficiently and securely; this is likely to be the provision of laptops</w:t>
      </w:r>
      <w:r>
        <w:rPr>
          <w:rFonts w:ascii="Arial" w:hAnsi="Arial" w:cs="Arial"/>
        </w:rPr>
        <w:t>.</w:t>
      </w:r>
    </w:p>
    <w:p w:rsidR="007D3D38" w:rsidRPr="00BD30E4" w:rsidRDefault="00BD30E4" w:rsidP="00BD30E4">
      <w:pPr>
        <w:autoSpaceDE w:val="0"/>
        <w:autoSpaceDN w:val="0"/>
        <w:adjustRightInd w:val="0"/>
        <w:rPr>
          <w:rFonts w:ascii="Arial" w:hAnsi="Arial" w:cs="Arial"/>
        </w:rPr>
      </w:pPr>
      <w:r>
        <w:rPr>
          <w:rFonts w:ascii="Arial" w:hAnsi="Arial" w:cs="Arial"/>
        </w:rPr>
        <w:t xml:space="preserve"> </w:t>
      </w:r>
    </w:p>
    <w:p w:rsidR="00BD30E4" w:rsidRDefault="00BD30E4" w:rsidP="00D9354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BD30E4" w:rsidRDefault="00BD30E4" w:rsidP="00D93541">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All staff undertake the online Information Management course as soon as possible. </w:t>
      </w:r>
    </w:p>
    <w:p w:rsidR="00604107" w:rsidRDefault="00604107" w:rsidP="00414CBA">
      <w:pPr>
        <w:autoSpaceDE w:val="0"/>
        <w:autoSpaceDN w:val="0"/>
        <w:adjustRightInd w:val="0"/>
        <w:spacing w:after="0"/>
        <w:rPr>
          <w:rFonts w:ascii="Arial" w:hAnsi="Arial" w:cs="Arial"/>
        </w:rPr>
      </w:pPr>
    </w:p>
    <w:p w:rsidR="00604107" w:rsidRDefault="00A04BE3" w:rsidP="00414CBA">
      <w:pPr>
        <w:autoSpaceDE w:val="0"/>
        <w:autoSpaceDN w:val="0"/>
        <w:adjustRightInd w:val="0"/>
        <w:spacing w:after="0"/>
        <w:rPr>
          <w:rFonts w:ascii="Arial" w:hAnsi="Arial" w:cs="Arial"/>
        </w:rPr>
      </w:pPr>
      <w:r>
        <w:rPr>
          <w:rFonts w:ascii="Arial" w:hAnsi="Arial" w:cs="Arial"/>
        </w:rPr>
        <w:t>(</w:t>
      </w:r>
      <w:r w:rsidR="00E20D86">
        <w:rPr>
          <w:rFonts w:ascii="Arial" w:hAnsi="Arial" w:cs="Arial"/>
        </w:rPr>
        <w:t>e</w:t>
      </w:r>
      <w:r>
        <w:rPr>
          <w:rFonts w:ascii="Arial" w:hAnsi="Arial" w:cs="Arial"/>
        </w:rPr>
        <w:t>) General a</w:t>
      </w:r>
      <w:r w:rsidR="00604107">
        <w:rPr>
          <w:rFonts w:ascii="Arial" w:hAnsi="Arial" w:cs="Arial"/>
        </w:rPr>
        <w:t xml:space="preserve">dministration </w:t>
      </w:r>
    </w:p>
    <w:p w:rsidR="00A04BE3" w:rsidRDefault="00A04BE3" w:rsidP="003411A3">
      <w:pPr>
        <w:autoSpaceDE w:val="0"/>
        <w:autoSpaceDN w:val="0"/>
        <w:adjustRightInd w:val="0"/>
        <w:rPr>
          <w:rFonts w:ascii="Arial" w:hAnsi="Arial" w:cs="Arial"/>
        </w:rPr>
      </w:pPr>
      <w:r>
        <w:rPr>
          <w:rFonts w:ascii="Arial" w:hAnsi="Arial" w:cs="Arial"/>
        </w:rPr>
        <w:t>This accounts for approximately 1.5% of the total costs on Music Tuition.</w:t>
      </w:r>
    </w:p>
    <w:p w:rsidR="00A04BE3" w:rsidRDefault="00247CBC" w:rsidP="003411A3">
      <w:pPr>
        <w:autoSpaceDE w:val="0"/>
        <w:autoSpaceDN w:val="0"/>
        <w:adjustRightInd w:val="0"/>
        <w:rPr>
          <w:rFonts w:ascii="Arial" w:hAnsi="Arial" w:cs="Arial"/>
        </w:rPr>
      </w:pPr>
      <w:r>
        <w:rPr>
          <w:rFonts w:ascii="Arial" w:hAnsi="Arial" w:cs="Arial"/>
        </w:rPr>
        <w:t xml:space="preserve">Music tuition is </w:t>
      </w:r>
      <w:r w:rsidR="00366A02">
        <w:rPr>
          <w:rFonts w:ascii="Arial" w:hAnsi="Arial" w:cs="Arial"/>
        </w:rPr>
        <w:t>delivered as</w:t>
      </w:r>
      <w:r>
        <w:rPr>
          <w:rFonts w:ascii="Arial" w:hAnsi="Arial" w:cs="Arial"/>
        </w:rPr>
        <w:t xml:space="preserve"> part of the variety of tasks staff perform. </w:t>
      </w:r>
      <w:r w:rsidR="00A04BE3">
        <w:rPr>
          <w:rFonts w:ascii="Arial" w:hAnsi="Arial" w:cs="Arial"/>
        </w:rPr>
        <w:t xml:space="preserve">The role includes the logging </w:t>
      </w:r>
      <w:r>
        <w:rPr>
          <w:rFonts w:ascii="Arial" w:hAnsi="Arial" w:cs="Arial"/>
        </w:rPr>
        <w:t xml:space="preserve">and administration </w:t>
      </w:r>
      <w:r w:rsidR="00A04BE3">
        <w:rPr>
          <w:rFonts w:ascii="Arial" w:hAnsi="Arial" w:cs="Arial"/>
        </w:rPr>
        <w:t>of registration forms</w:t>
      </w:r>
      <w:r w:rsidR="00F32E25">
        <w:rPr>
          <w:rFonts w:ascii="Arial" w:hAnsi="Arial" w:cs="Arial"/>
        </w:rPr>
        <w:t xml:space="preserve"> </w:t>
      </w:r>
      <w:r w:rsidR="00A04BE3">
        <w:rPr>
          <w:rFonts w:ascii="Arial" w:hAnsi="Arial" w:cs="Arial"/>
        </w:rPr>
        <w:t>and the management of D</w:t>
      </w:r>
      <w:r w:rsidR="00F32E25">
        <w:rPr>
          <w:rFonts w:ascii="Arial" w:hAnsi="Arial" w:cs="Arial"/>
        </w:rPr>
        <w:t xml:space="preserve">irect Debit </w:t>
      </w:r>
      <w:r w:rsidR="00A04BE3">
        <w:rPr>
          <w:rFonts w:ascii="Arial" w:hAnsi="Arial" w:cs="Arial"/>
        </w:rPr>
        <w:t>applications.</w:t>
      </w:r>
    </w:p>
    <w:p w:rsidR="00A04BE3" w:rsidRDefault="00A04BE3" w:rsidP="003411A3">
      <w:pPr>
        <w:autoSpaceDE w:val="0"/>
        <w:autoSpaceDN w:val="0"/>
        <w:adjustRightInd w:val="0"/>
        <w:rPr>
          <w:rFonts w:ascii="Arial" w:hAnsi="Arial" w:cs="Arial"/>
        </w:rPr>
      </w:pPr>
      <w:r w:rsidRPr="00400D0B">
        <w:rPr>
          <w:rFonts w:ascii="Arial" w:hAnsi="Arial" w:cs="Arial"/>
        </w:rPr>
        <w:t xml:space="preserve">Appendix </w:t>
      </w:r>
      <w:r w:rsidR="00400D0B" w:rsidRPr="00400D0B">
        <w:rPr>
          <w:rFonts w:ascii="Arial" w:hAnsi="Arial" w:cs="Arial"/>
        </w:rPr>
        <w:t>8</w:t>
      </w:r>
      <w:r w:rsidRPr="00400D0B">
        <w:rPr>
          <w:rFonts w:ascii="Arial" w:hAnsi="Arial" w:cs="Arial"/>
        </w:rPr>
        <w:t xml:space="preserve"> provides</w:t>
      </w:r>
      <w:r>
        <w:rPr>
          <w:rFonts w:ascii="Arial" w:hAnsi="Arial" w:cs="Arial"/>
        </w:rPr>
        <w:t xml:space="preserve"> an </w:t>
      </w:r>
      <w:r w:rsidR="00E21663">
        <w:rPr>
          <w:rFonts w:ascii="Arial" w:hAnsi="Arial" w:cs="Arial"/>
        </w:rPr>
        <w:t xml:space="preserve">overview of the current process determined by the Care &amp; </w:t>
      </w:r>
      <w:r w:rsidR="00F974EC">
        <w:rPr>
          <w:rFonts w:ascii="Arial" w:hAnsi="Arial" w:cs="Arial"/>
        </w:rPr>
        <w:t>Learning Service</w:t>
      </w:r>
      <w:r w:rsidR="00E21663">
        <w:rPr>
          <w:rFonts w:ascii="Arial" w:hAnsi="Arial" w:cs="Arial"/>
        </w:rPr>
        <w:t xml:space="preserve">. </w:t>
      </w:r>
    </w:p>
    <w:p w:rsidR="00ED233C" w:rsidRPr="00D24EA9" w:rsidRDefault="00E21663" w:rsidP="00B744C0">
      <w:pPr>
        <w:autoSpaceDE w:val="0"/>
        <w:autoSpaceDN w:val="0"/>
        <w:adjustRightInd w:val="0"/>
        <w:rPr>
          <w:rFonts w:ascii="Arial" w:hAnsi="Arial" w:cs="Arial"/>
        </w:rPr>
      </w:pPr>
      <w:r>
        <w:rPr>
          <w:rFonts w:ascii="Arial" w:hAnsi="Arial" w:cs="Arial"/>
        </w:rPr>
        <w:t xml:space="preserve">On review, some issues of concern </w:t>
      </w:r>
      <w:r w:rsidR="00B744C0">
        <w:rPr>
          <w:rFonts w:ascii="Arial" w:hAnsi="Arial" w:cs="Arial"/>
        </w:rPr>
        <w:t xml:space="preserve">of the process </w:t>
      </w:r>
      <w:r>
        <w:rPr>
          <w:rFonts w:ascii="Arial" w:hAnsi="Arial" w:cs="Arial"/>
        </w:rPr>
        <w:t xml:space="preserve">are as follows: </w:t>
      </w:r>
    </w:p>
    <w:p w:rsidR="00B744C0" w:rsidRDefault="00B744C0" w:rsidP="00841176">
      <w:pPr>
        <w:pStyle w:val="ListParagraph"/>
        <w:numPr>
          <w:ilvl w:val="0"/>
          <w:numId w:val="5"/>
        </w:numPr>
        <w:autoSpaceDE w:val="0"/>
        <w:autoSpaceDN w:val="0"/>
        <w:adjustRightInd w:val="0"/>
        <w:spacing w:line="276" w:lineRule="auto"/>
        <w:rPr>
          <w:rFonts w:ascii="Arial" w:hAnsi="Arial" w:cs="Arial"/>
          <w:sz w:val="22"/>
        </w:rPr>
      </w:pPr>
      <w:r>
        <w:rPr>
          <w:rFonts w:ascii="Arial" w:hAnsi="Arial" w:cs="Arial"/>
          <w:sz w:val="22"/>
        </w:rPr>
        <w:t xml:space="preserve">Overly reliant on paper which is inefficient and also means all stakeholders are not sighted on all the information in “real-time” – this is not reflective of a “Digital Council” </w:t>
      </w:r>
    </w:p>
    <w:p w:rsidR="00ED233C" w:rsidRPr="00032D76" w:rsidRDefault="00B744C0" w:rsidP="00841176">
      <w:pPr>
        <w:pStyle w:val="ListParagraph"/>
        <w:numPr>
          <w:ilvl w:val="0"/>
          <w:numId w:val="5"/>
        </w:numPr>
        <w:autoSpaceDE w:val="0"/>
        <w:autoSpaceDN w:val="0"/>
        <w:adjustRightInd w:val="0"/>
        <w:spacing w:line="276" w:lineRule="auto"/>
        <w:rPr>
          <w:rFonts w:ascii="Arial" w:hAnsi="Arial" w:cs="Arial"/>
          <w:sz w:val="22"/>
        </w:rPr>
      </w:pPr>
      <w:r>
        <w:rPr>
          <w:rFonts w:ascii="Arial" w:hAnsi="Arial" w:cs="Arial"/>
          <w:sz w:val="22"/>
        </w:rPr>
        <w:t xml:space="preserve">Relies </w:t>
      </w:r>
      <w:r w:rsidR="00ED233C" w:rsidRPr="00D24EA9">
        <w:rPr>
          <w:rFonts w:ascii="Arial" w:hAnsi="Arial" w:cs="Arial"/>
          <w:sz w:val="22"/>
        </w:rPr>
        <w:t>on the child to ta</w:t>
      </w:r>
      <w:r w:rsidR="005A454C">
        <w:rPr>
          <w:rFonts w:ascii="Arial" w:hAnsi="Arial" w:cs="Arial"/>
          <w:sz w:val="22"/>
        </w:rPr>
        <w:t xml:space="preserve">ke the form home for completion - </w:t>
      </w:r>
      <w:r w:rsidR="005A454C" w:rsidRPr="00032D76">
        <w:rPr>
          <w:rFonts w:ascii="Arial" w:hAnsi="Arial" w:cs="Arial"/>
          <w:sz w:val="22"/>
        </w:rPr>
        <w:t>S1 parent surveys highlight that many are not sighted on the availability of the service.</w:t>
      </w:r>
    </w:p>
    <w:p w:rsidR="00ED233C" w:rsidRPr="00D24EA9" w:rsidRDefault="00ED233C" w:rsidP="00841176">
      <w:pPr>
        <w:pStyle w:val="ListParagraph"/>
        <w:numPr>
          <w:ilvl w:val="0"/>
          <w:numId w:val="5"/>
        </w:numPr>
        <w:autoSpaceDE w:val="0"/>
        <w:autoSpaceDN w:val="0"/>
        <w:adjustRightInd w:val="0"/>
        <w:spacing w:line="276" w:lineRule="auto"/>
        <w:rPr>
          <w:rFonts w:ascii="Arial" w:hAnsi="Arial" w:cs="Arial"/>
          <w:sz w:val="22"/>
        </w:rPr>
      </w:pPr>
      <w:r w:rsidRPr="00D24EA9">
        <w:rPr>
          <w:rFonts w:ascii="Arial" w:hAnsi="Arial" w:cs="Arial"/>
          <w:sz w:val="22"/>
        </w:rPr>
        <w:t>There are occasions where there can be some delays in the parent/child returning the application forms.</w:t>
      </w:r>
    </w:p>
    <w:p w:rsidR="00ED233C" w:rsidRPr="00D24EA9" w:rsidRDefault="00ED233C" w:rsidP="00841176">
      <w:pPr>
        <w:pStyle w:val="ListParagraph"/>
        <w:numPr>
          <w:ilvl w:val="0"/>
          <w:numId w:val="5"/>
        </w:numPr>
        <w:autoSpaceDE w:val="0"/>
        <w:autoSpaceDN w:val="0"/>
        <w:adjustRightInd w:val="0"/>
        <w:spacing w:line="276" w:lineRule="auto"/>
        <w:rPr>
          <w:rFonts w:ascii="Arial" w:hAnsi="Arial" w:cs="Arial"/>
          <w:sz w:val="22"/>
        </w:rPr>
      </w:pPr>
      <w:r w:rsidRPr="00D24EA9">
        <w:rPr>
          <w:rFonts w:ascii="Arial" w:hAnsi="Arial" w:cs="Arial"/>
          <w:sz w:val="22"/>
        </w:rPr>
        <w:t>The DD mandates are not always completed.</w:t>
      </w:r>
    </w:p>
    <w:p w:rsidR="00ED233C" w:rsidRPr="00D24EA9" w:rsidRDefault="00ED233C" w:rsidP="00841176">
      <w:pPr>
        <w:pStyle w:val="ListParagraph"/>
        <w:numPr>
          <w:ilvl w:val="0"/>
          <w:numId w:val="5"/>
        </w:numPr>
        <w:autoSpaceDE w:val="0"/>
        <w:autoSpaceDN w:val="0"/>
        <w:adjustRightInd w:val="0"/>
        <w:spacing w:line="276" w:lineRule="auto"/>
        <w:rPr>
          <w:rFonts w:ascii="Arial" w:hAnsi="Arial" w:cs="Arial"/>
          <w:sz w:val="22"/>
        </w:rPr>
      </w:pPr>
      <w:r w:rsidRPr="00D24EA9">
        <w:rPr>
          <w:rFonts w:ascii="Arial" w:hAnsi="Arial" w:cs="Arial"/>
          <w:sz w:val="22"/>
        </w:rPr>
        <w:t>Before the completed forms are provided, the instructors commence providing the services, i.e. before the DD mandate is even returned for example.</w:t>
      </w:r>
    </w:p>
    <w:p w:rsidR="00ED233C" w:rsidRDefault="00ED233C" w:rsidP="00306DE0">
      <w:pPr>
        <w:pStyle w:val="ListParagraph"/>
        <w:autoSpaceDE w:val="0"/>
        <w:autoSpaceDN w:val="0"/>
        <w:adjustRightInd w:val="0"/>
        <w:spacing w:line="276" w:lineRule="auto"/>
        <w:ind w:left="1080"/>
        <w:rPr>
          <w:rFonts w:ascii="Arial" w:hAnsi="Arial" w:cs="Arial"/>
        </w:rPr>
      </w:pPr>
    </w:p>
    <w:p w:rsidR="004C496F" w:rsidRPr="00032D76" w:rsidRDefault="00ED233C" w:rsidP="00032D76">
      <w:pPr>
        <w:autoSpaceDE w:val="0"/>
        <w:autoSpaceDN w:val="0"/>
        <w:adjustRightInd w:val="0"/>
        <w:rPr>
          <w:rFonts w:ascii="Arial" w:hAnsi="Arial" w:cs="Arial"/>
        </w:rPr>
      </w:pPr>
      <w:r w:rsidRPr="00B744C0">
        <w:rPr>
          <w:rFonts w:ascii="Arial" w:hAnsi="Arial" w:cs="Arial"/>
        </w:rPr>
        <w:t xml:space="preserve">An online form completed by the parent should be developed which not only increases the efficiency of the overall process, it also ensures that all relevant parties (in particular the administrative staff and the music instructors) can </w:t>
      </w:r>
      <w:r w:rsidR="00BD30E4">
        <w:rPr>
          <w:rFonts w:ascii="Arial" w:hAnsi="Arial" w:cs="Arial"/>
        </w:rPr>
        <w:t xml:space="preserve">securely </w:t>
      </w:r>
      <w:r w:rsidRPr="00B744C0">
        <w:rPr>
          <w:rFonts w:ascii="Arial" w:hAnsi="Arial" w:cs="Arial"/>
        </w:rPr>
        <w:t xml:space="preserve">access this information </w:t>
      </w:r>
      <w:r w:rsidR="005C7340" w:rsidRPr="00B744C0">
        <w:rPr>
          <w:rFonts w:ascii="Arial" w:hAnsi="Arial" w:cs="Arial"/>
        </w:rPr>
        <w:t>in real time and whenever required.  This would also mean that were the Council to move to a policy whereby lessons would not commence until receipt of all the necessary application information, including DD for example, the Council would</w:t>
      </w:r>
      <w:r w:rsidR="00BD30E4">
        <w:rPr>
          <w:rFonts w:ascii="Arial" w:hAnsi="Arial" w:cs="Arial"/>
        </w:rPr>
        <w:t xml:space="preserve"> be able to </w:t>
      </w:r>
      <w:r w:rsidR="00F974EC">
        <w:rPr>
          <w:rFonts w:ascii="Arial" w:hAnsi="Arial" w:cs="Arial"/>
        </w:rPr>
        <w:t>effectively</w:t>
      </w:r>
      <w:r w:rsidR="00BD30E4">
        <w:rPr>
          <w:rFonts w:ascii="Arial" w:hAnsi="Arial" w:cs="Arial"/>
        </w:rPr>
        <w:t xml:space="preserve"> manage this.</w:t>
      </w:r>
    </w:p>
    <w:p w:rsidR="004C496F" w:rsidRPr="00B744C0" w:rsidRDefault="00B744C0" w:rsidP="00B744C0">
      <w:pPr>
        <w:autoSpaceDE w:val="0"/>
        <w:autoSpaceDN w:val="0"/>
        <w:adjustRightInd w:val="0"/>
        <w:rPr>
          <w:rFonts w:ascii="Arial" w:hAnsi="Arial" w:cs="Arial"/>
        </w:rPr>
      </w:pPr>
      <w:r>
        <w:rPr>
          <w:rFonts w:ascii="Arial" w:hAnsi="Arial" w:cs="Arial"/>
        </w:rPr>
        <w:t>I</w:t>
      </w:r>
      <w:r w:rsidR="004C496F" w:rsidRPr="00B744C0">
        <w:rPr>
          <w:rFonts w:ascii="Arial" w:hAnsi="Arial" w:cs="Arial"/>
        </w:rPr>
        <w:t xml:space="preserve">mprovements to the Council’s internet pages regarding the delivery and promotion of this service </w:t>
      </w:r>
      <w:r>
        <w:rPr>
          <w:rFonts w:ascii="Arial" w:hAnsi="Arial" w:cs="Arial"/>
        </w:rPr>
        <w:t xml:space="preserve">should also be </w:t>
      </w:r>
      <w:r w:rsidR="004C496F" w:rsidRPr="00B744C0">
        <w:rPr>
          <w:rFonts w:ascii="Arial" w:hAnsi="Arial" w:cs="Arial"/>
        </w:rPr>
        <w:t>implemented</w:t>
      </w:r>
      <w:r>
        <w:rPr>
          <w:rFonts w:ascii="Arial" w:hAnsi="Arial" w:cs="Arial"/>
        </w:rPr>
        <w:t xml:space="preserve">. As </w:t>
      </w:r>
      <w:r w:rsidR="004C496F" w:rsidRPr="00B744C0">
        <w:rPr>
          <w:rFonts w:ascii="Arial" w:hAnsi="Arial" w:cs="Arial"/>
        </w:rPr>
        <w:t>well as an online form, which itself can promote the benefits of music tuition, the successes of those associated could be effectively marketed on the Council’s website.  At present, for example the document entitled “Music – Instrumental Tuition Service” is the instructor’s handbook.  It contains information such as the aims of the service and the benefits but such information is not readily available online for potential customers to view and consider.</w:t>
      </w:r>
    </w:p>
    <w:p w:rsidR="005C7340" w:rsidRDefault="005C7340" w:rsidP="00ED233C">
      <w:pPr>
        <w:pStyle w:val="ListParagraph"/>
        <w:autoSpaceDE w:val="0"/>
        <w:autoSpaceDN w:val="0"/>
        <w:adjustRightInd w:val="0"/>
        <w:ind w:left="360"/>
        <w:rPr>
          <w:rFonts w:ascii="Arial" w:hAnsi="Arial" w:cs="Arial"/>
          <w:sz w:val="22"/>
        </w:rPr>
      </w:pPr>
    </w:p>
    <w:p w:rsidR="004C496F" w:rsidRDefault="00BD30E4"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BD30E4" w:rsidRPr="00BD30E4" w:rsidRDefault="00D569E2" w:rsidP="00BD30E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D569E2">
        <w:rPr>
          <w:rFonts w:ascii="Arial" w:hAnsi="Arial" w:cs="Arial"/>
        </w:rPr>
        <w:t xml:space="preserve">The process requires review including the principle forms/application process should be electronic as standard. </w:t>
      </w:r>
      <w:r w:rsidR="00BD30E4">
        <w:rPr>
          <w:rFonts w:ascii="Arial" w:hAnsi="Arial" w:cs="Arial"/>
        </w:rPr>
        <w:t xml:space="preserve"> </w:t>
      </w:r>
    </w:p>
    <w:p w:rsidR="00E501E6" w:rsidRDefault="00B744C0" w:rsidP="00ED233C">
      <w:pPr>
        <w:pStyle w:val="ListParagraph"/>
        <w:autoSpaceDE w:val="0"/>
        <w:autoSpaceDN w:val="0"/>
        <w:adjustRightInd w:val="0"/>
        <w:ind w:left="360"/>
        <w:rPr>
          <w:rFonts w:ascii="Arial" w:hAnsi="Arial" w:cs="Arial"/>
          <w:sz w:val="22"/>
        </w:rPr>
      </w:pPr>
      <w:r>
        <w:rPr>
          <w:rFonts w:ascii="Arial" w:hAnsi="Arial" w:cs="Arial"/>
          <w:sz w:val="22"/>
        </w:rPr>
        <w:t xml:space="preserve"> </w:t>
      </w:r>
    </w:p>
    <w:p w:rsidR="00C808DE" w:rsidRDefault="00C808DE">
      <w:pPr>
        <w:rPr>
          <w:rFonts w:ascii="Arial" w:hAnsi="Arial" w:cs="Arial"/>
        </w:rPr>
      </w:pPr>
      <w:r>
        <w:rPr>
          <w:rFonts w:ascii="Arial" w:hAnsi="Arial" w:cs="Arial"/>
        </w:rPr>
        <w:br w:type="page"/>
      </w:r>
    </w:p>
    <w:p w:rsidR="00700F61" w:rsidRPr="00DE154E" w:rsidRDefault="00DE154E" w:rsidP="00DE154E">
      <w:pPr>
        <w:autoSpaceDE w:val="0"/>
        <w:autoSpaceDN w:val="0"/>
        <w:adjustRightInd w:val="0"/>
        <w:rPr>
          <w:rFonts w:ascii="Arial" w:hAnsi="Arial" w:cs="Arial"/>
          <w:b/>
        </w:rPr>
      </w:pPr>
      <w:r w:rsidRPr="00DE154E">
        <w:rPr>
          <w:rFonts w:ascii="Arial" w:hAnsi="Arial" w:cs="Arial"/>
          <w:b/>
        </w:rPr>
        <w:t>Objective 4 - I</w:t>
      </w:r>
      <w:r w:rsidR="00700F61" w:rsidRPr="00DE154E">
        <w:rPr>
          <w:rFonts w:ascii="Arial" w:hAnsi="Arial" w:cs="Arial"/>
          <w:b/>
        </w:rPr>
        <w:t xml:space="preserve">dentify and evidence the </w:t>
      </w:r>
      <w:r w:rsidR="00350866" w:rsidRPr="00DE154E">
        <w:rPr>
          <w:rFonts w:ascii="Arial" w:hAnsi="Arial" w:cs="Arial"/>
          <w:b/>
        </w:rPr>
        <w:t xml:space="preserve">financial and non-financial </w:t>
      </w:r>
      <w:r w:rsidR="00700F61" w:rsidRPr="00DE154E">
        <w:rPr>
          <w:rFonts w:ascii="Arial" w:hAnsi="Arial" w:cs="Arial"/>
          <w:b/>
        </w:rPr>
        <w:t xml:space="preserve">benefits that Music Tuition </w:t>
      </w:r>
      <w:r w:rsidR="008D470D" w:rsidRPr="00DE154E">
        <w:rPr>
          <w:rFonts w:ascii="Arial" w:hAnsi="Arial" w:cs="Arial"/>
          <w:b/>
        </w:rPr>
        <w:t xml:space="preserve">can </w:t>
      </w:r>
      <w:r w:rsidR="00700F61" w:rsidRPr="00DE154E">
        <w:rPr>
          <w:rFonts w:ascii="Arial" w:hAnsi="Arial" w:cs="Arial"/>
          <w:b/>
        </w:rPr>
        <w:t>deliver</w:t>
      </w:r>
    </w:p>
    <w:p w:rsidR="00B81702" w:rsidRDefault="00B81702" w:rsidP="00306DE0">
      <w:pPr>
        <w:pStyle w:val="NoSpacing"/>
        <w:spacing w:line="276" w:lineRule="auto"/>
        <w:rPr>
          <w:rFonts w:ascii="Arial" w:hAnsi="Arial" w:cs="Arial"/>
        </w:rPr>
      </w:pPr>
    </w:p>
    <w:p w:rsidR="0099335D" w:rsidRDefault="0099335D" w:rsidP="00306DE0">
      <w:pPr>
        <w:pStyle w:val="NoSpacing"/>
        <w:spacing w:line="276" w:lineRule="auto"/>
        <w:rPr>
          <w:rFonts w:ascii="Arial" w:hAnsi="Arial" w:cs="Arial"/>
        </w:rPr>
      </w:pPr>
      <w:r>
        <w:rPr>
          <w:rFonts w:ascii="Arial" w:hAnsi="Arial" w:cs="Arial"/>
        </w:rPr>
        <w:t>A comprehensive review of literature and research has been undertaken</w:t>
      </w:r>
      <w:r w:rsidR="00721D0B">
        <w:rPr>
          <w:rFonts w:ascii="Arial" w:hAnsi="Arial" w:cs="Arial"/>
        </w:rPr>
        <w:t xml:space="preserve"> to help inform the review of Music Tuition</w:t>
      </w:r>
      <w:r w:rsidR="00FB602E">
        <w:rPr>
          <w:rFonts w:ascii="Arial" w:hAnsi="Arial" w:cs="Arial"/>
        </w:rPr>
        <w:t xml:space="preserve"> and its benefits. </w:t>
      </w:r>
      <w:r w:rsidR="00721D0B">
        <w:rPr>
          <w:rFonts w:ascii="Arial" w:hAnsi="Arial" w:cs="Arial"/>
        </w:rPr>
        <w:t xml:space="preserve"> </w:t>
      </w:r>
    </w:p>
    <w:p w:rsidR="0099335D" w:rsidRDefault="0099335D" w:rsidP="00306DE0">
      <w:pPr>
        <w:pStyle w:val="NoSpacing"/>
        <w:spacing w:line="276" w:lineRule="auto"/>
        <w:rPr>
          <w:rFonts w:ascii="Arial" w:hAnsi="Arial" w:cs="Arial"/>
        </w:rPr>
      </w:pPr>
    </w:p>
    <w:p w:rsidR="002D434D" w:rsidRPr="00B81702" w:rsidRDefault="002D434D" w:rsidP="00306DE0">
      <w:pPr>
        <w:pStyle w:val="NoSpacing"/>
        <w:spacing w:line="276" w:lineRule="auto"/>
        <w:rPr>
          <w:rFonts w:ascii="Arial" w:hAnsi="Arial" w:cs="Arial"/>
        </w:rPr>
      </w:pPr>
      <w:r w:rsidRPr="00B81702">
        <w:rPr>
          <w:rFonts w:ascii="Arial" w:hAnsi="Arial" w:cs="Arial"/>
        </w:rPr>
        <w:t>Perhaps unsurprisingly, evidencing the financial benefits can be more challenging than the non-financial benefits. Nonetheless, there is sufficient evidence that there a</w:t>
      </w:r>
      <w:r w:rsidR="008E5A91" w:rsidRPr="00B81702">
        <w:rPr>
          <w:rFonts w:ascii="Arial" w:hAnsi="Arial" w:cs="Arial"/>
        </w:rPr>
        <w:t>re undoubted financial benefits including:</w:t>
      </w:r>
      <w:r w:rsidRPr="00B81702">
        <w:rPr>
          <w:rFonts w:ascii="Arial" w:hAnsi="Arial" w:cs="Arial"/>
        </w:rPr>
        <w:t xml:space="preserve"> </w:t>
      </w:r>
    </w:p>
    <w:p w:rsidR="002D434D" w:rsidRPr="00B81702" w:rsidRDefault="002D434D" w:rsidP="00306DE0">
      <w:pPr>
        <w:pStyle w:val="NoSpacing"/>
        <w:spacing w:line="276" w:lineRule="auto"/>
        <w:rPr>
          <w:rFonts w:ascii="Arial" w:hAnsi="Arial" w:cs="Arial"/>
        </w:rPr>
      </w:pPr>
    </w:p>
    <w:p w:rsidR="002D434D" w:rsidRPr="00B81702" w:rsidRDefault="00F974EC" w:rsidP="00841176">
      <w:pPr>
        <w:pStyle w:val="NoSpacing"/>
        <w:numPr>
          <w:ilvl w:val="0"/>
          <w:numId w:val="12"/>
        </w:numPr>
        <w:spacing w:line="276" w:lineRule="auto"/>
        <w:rPr>
          <w:rFonts w:ascii="Arial" w:hAnsi="Arial" w:cs="Arial"/>
        </w:rPr>
      </w:pPr>
      <w:r w:rsidRPr="00B81702">
        <w:rPr>
          <w:rFonts w:ascii="Arial" w:hAnsi="Arial" w:cs="Arial"/>
        </w:rPr>
        <w:t>Music</w:t>
      </w:r>
      <w:r w:rsidR="006B2692" w:rsidRPr="00B81702">
        <w:rPr>
          <w:rFonts w:ascii="Arial" w:hAnsi="Arial" w:cs="Arial"/>
        </w:rPr>
        <w:t xml:space="preserve"> tourism spend in Scotland in 2013 = £105million; 16% from overseas music tourists</w:t>
      </w:r>
      <w:r w:rsidRPr="00B81702">
        <w:rPr>
          <w:rFonts w:ascii="Arial" w:hAnsi="Arial" w:cs="Arial"/>
        </w:rPr>
        <w:t>, remainder</w:t>
      </w:r>
      <w:r w:rsidR="006B2692" w:rsidRPr="00B81702">
        <w:rPr>
          <w:rFonts w:ascii="Arial" w:hAnsi="Arial" w:cs="Arial"/>
        </w:rPr>
        <w:t xml:space="preserve"> domestic tourists.</w:t>
      </w:r>
    </w:p>
    <w:p w:rsidR="002D434D" w:rsidRPr="00B81702" w:rsidRDefault="006B2692" w:rsidP="00841176">
      <w:pPr>
        <w:pStyle w:val="NoSpacing"/>
        <w:numPr>
          <w:ilvl w:val="0"/>
          <w:numId w:val="12"/>
        </w:numPr>
        <w:spacing w:line="276" w:lineRule="auto"/>
        <w:rPr>
          <w:rFonts w:ascii="Arial" w:hAnsi="Arial" w:cs="Arial"/>
        </w:rPr>
      </w:pPr>
      <w:r w:rsidRPr="00B81702">
        <w:rPr>
          <w:rFonts w:ascii="Arial" w:hAnsi="Arial" w:cs="Arial"/>
        </w:rPr>
        <w:t>Festivals accounted for 60% of the total music tourism spend whilst concerts accounted for the remaining 40%</w:t>
      </w:r>
    </w:p>
    <w:p w:rsidR="002D434D" w:rsidRPr="00B81702" w:rsidRDefault="008E5A91" w:rsidP="00841176">
      <w:pPr>
        <w:pStyle w:val="NoSpacing"/>
        <w:numPr>
          <w:ilvl w:val="0"/>
          <w:numId w:val="12"/>
        </w:numPr>
        <w:autoSpaceDE w:val="0"/>
        <w:autoSpaceDN w:val="0"/>
        <w:adjustRightInd w:val="0"/>
        <w:spacing w:line="276" w:lineRule="auto"/>
        <w:rPr>
          <w:rFonts w:ascii="Arial" w:hAnsi="Arial" w:cs="Arial"/>
        </w:rPr>
      </w:pPr>
      <w:r w:rsidRPr="00B81702">
        <w:rPr>
          <w:rFonts w:ascii="Arial" w:hAnsi="Arial" w:cs="Arial"/>
        </w:rPr>
        <w:t>t</w:t>
      </w:r>
      <w:r w:rsidR="006B2692" w:rsidRPr="00B81702">
        <w:rPr>
          <w:rFonts w:ascii="Arial" w:hAnsi="Arial" w:cs="Arial"/>
        </w:rPr>
        <w:t>he music tourism industry accounts for over 250,000 full-time equivalent jobs in Scotland</w:t>
      </w:r>
      <w:r w:rsidR="002D434D" w:rsidRPr="00B81702">
        <w:rPr>
          <w:rFonts w:ascii="Arial" w:hAnsi="Arial" w:cs="Arial"/>
        </w:rPr>
        <w:t xml:space="preserve"> </w:t>
      </w:r>
      <w:r w:rsidR="002D434D" w:rsidRPr="00B81702">
        <w:rPr>
          <w:rFonts w:ascii="Arial" w:hAnsi="Arial" w:cs="Arial"/>
          <w:lang w:val="en-CA"/>
        </w:rPr>
        <w:t>(</w:t>
      </w:r>
      <w:r w:rsidR="002D434D" w:rsidRPr="00B81702">
        <w:rPr>
          <w:rFonts w:ascii="Arial" w:hAnsi="Arial" w:cs="Arial"/>
        </w:rPr>
        <w:t xml:space="preserve">Dr Rachel Drury’s research document </w:t>
      </w:r>
      <w:r w:rsidR="002D434D" w:rsidRPr="00B81702">
        <w:rPr>
          <w:rFonts w:ascii="Arial" w:hAnsi="Arial" w:cs="Arial"/>
          <w:i/>
          <w:iCs/>
        </w:rPr>
        <w:t xml:space="preserve">“The wider benefits of music learning in childhood” </w:t>
      </w:r>
      <w:r w:rsidR="002D434D" w:rsidRPr="00B81702">
        <w:rPr>
          <w:rFonts w:ascii="Arial" w:hAnsi="Arial" w:cs="Arial"/>
        </w:rPr>
        <w:t>(Royal Conservatoire of Scotland))</w:t>
      </w:r>
    </w:p>
    <w:p w:rsidR="008E5A91" w:rsidRPr="00B81702" w:rsidRDefault="008E5A91" w:rsidP="00306DE0">
      <w:pPr>
        <w:pStyle w:val="NoSpacing"/>
        <w:autoSpaceDE w:val="0"/>
        <w:autoSpaceDN w:val="0"/>
        <w:adjustRightInd w:val="0"/>
        <w:spacing w:line="276" w:lineRule="auto"/>
        <w:rPr>
          <w:rFonts w:ascii="Arial" w:hAnsi="Arial" w:cs="Arial"/>
        </w:rPr>
      </w:pPr>
    </w:p>
    <w:p w:rsidR="006B2692" w:rsidRPr="00B81702" w:rsidRDefault="008E5A91" w:rsidP="00306DE0">
      <w:pPr>
        <w:pStyle w:val="NoSpacing"/>
        <w:autoSpaceDE w:val="0"/>
        <w:autoSpaceDN w:val="0"/>
        <w:adjustRightInd w:val="0"/>
        <w:spacing w:line="276" w:lineRule="auto"/>
        <w:rPr>
          <w:rFonts w:ascii="Arial" w:hAnsi="Arial" w:cs="Arial"/>
          <w:iCs/>
          <w:lang w:val="en-US"/>
        </w:rPr>
      </w:pPr>
      <w:r w:rsidRPr="00B81702">
        <w:rPr>
          <w:rFonts w:ascii="Arial" w:hAnsi="Arial" w:cs="Arial"/>
        </w:rPr>
        <w:t>The non-financial benefits are even more significant.  “</w:t>
      </w:r>
      <w:r w:rsidR="006B2692" w:rsidRPr="00B81702">
        <w:rPr>
          <w:rFonts w:ascii="Arial" w:hAnsi="Arial" w:cs="Arial"/>
          <w:i/>
          <w:lang w:val="en-US"/>
        </w:rPr>
        <w:t>The very best engineers and technical designers in the Silicon Valley industry are, nearly without exception, practicing musicians</w:t>
      </w:r>
      <w:r w:rsidR="006B2692" w:rsidRPr="00B81702">
        <w:rPr>
          <w:rFonts w:ascii="Arial" w:hAnsi="Arial" w:cs="Arial"/>
          <w:lang w:val="en-US"/>
        </w:rPr>
        <w:t xml:space="preserve">”. </w:t>
      </w:r>
      <w:r w:rsidR="006B2692" w:rsidRPr="00B81702">
        <w:rPr>
          <w:rFonts w:ascii="Arial" w:hAnsi="Arial" w:cs="Arial"/>
          <w:i/>
          <w:iCs/>
          <w:lang w:val="en-US"/>
        </w:rPr>
        <w:t>Grant Venerable, “The Paradox of the Silicon Savior”</w:t>
      </w:r>
      <w:r w:rsidRPr="00B81702">
        <w:rPr>
          <w:rFonts w:ascii="Arial" w:hAnsi="Arial" w:cs="Arial"/>
          <w:i/>
          <w:iCs/>
          <w:lang w:val="en-US"/>
        </w:rPr>
        <w:t xml:space="preserve">. </w:t>
      </w:r>
      <w:r w:rsidR="00DA79DC" w:rsidRPr="00B81702">
        <w:rPr>
          <w:rFonts w:ascii="Arial" w:hAnsi="Arial" w:cs="Arial"/>
          <w:i/>
          <w:iCs/>
          <w:lang w:val="en-US"/>
        </w:rPr>
        <w:t xml:space="preserve"> </w:t>
      </w:r>
      <w:r w:rsidR="00DA79DC" w:rsidRPr="00B81702">
        <w:rPr>
          <w:rFonts w:ascii="Arial" w:hAnsi="Arial" w:cs="Arial"/>
          <w:iCs/>
          <w:lang w:val="en-US"/>
        </w:rPr>
        <w:t>So n</w:t>
      </w:r>
      <w:r w:rsidRPr="00B81702">
        <w:rPr>
          <w:rFonts w:ascii="Arial" w:hAnsi="Arial" w:cs="Arial"/>
          <w:iCs/>
          <w:lang w:val="en-US"/>
        </w:rPr>
        <w:t xml:space="preserve">ot only </w:t>
      </w:r>
      <w:r w:rsidR="00DA79DC" w:rsidRPr="00B81702">
        <w:rPr>
          <w:rFonts w:ascii="Arial" w:hAnsi="Arial" w:cs="Arial"/>
          <w:iCs/>
          <w:lang w:val="en-US"/>
        </w:rPr>
        <w:t xml:space="preserve">personal skills are </w:t>
      </w:r>
      <w:r w:rsidRPr="00B81702">
        <w:rPr>
          <w:rFonts w:ascii="Arial" w:hAnsi="Arial" w:cs="Arial"/>
          <w:iCs/>
          <w:lang w:val="en-US"/>
        </w:rPr>
        <w:t>developed but they are transferrable too</w:t>
      </w:r>
      <w:r w:rsidR="00DA79DC" w:rsidRPr="00B81702">
        <w:rPr>
          <w:rFonts w:ascii="Arial" w:hAnsi="Arial" w:cs="Arial"/>
          <w:iCs/>
          <w:lang w:val="en-US"/>
        </w:rPr>
        <w:t xml:space="preserve"> and for key parts of any business; </w:t>
      </w:r>
      <w:r w:rsidR="00F32444" w:rsidRPr="00B81702">
        <w:rPr>
          <w:rFonts w:ascii="Arial" w:hAnsi="Arial" w:cs="Arial"/>
          <w:iCs/>
          <w:lang w:val="en-US"/>
        </w:rPr>
        <w:t xml:space="preserve">that is </w:t>
      </w:r>
      <w:r w:rsidR="00DA79DC" w:rsidRPr="00B81702">
        <w:rPr>
          <w:rFonts w:ascii="Arial" w:hAnsi="Arial" w:cs="Arial"/>
          <w:iCs/>
          <w:lang w:val="en-US"/>
        </w:rPr>
        <w:t xml:space="preserve">innovation/innovators. </w:t>
      </w:r>
      <w:r w:rsidRPr="00B81702">
        <w:rPr>
          <w:rFonts w:ascii="Arial" w:hAnsi="Arial" w:cs="Arial"/>
          <w:iCs/>
          <w:lang w:val="en-US"/>
        </w:rPr>
        <w:t xml:space="preserve"> </w:t>
      </w:r>
    </w:p>
    <w:p w:rsidR="00B81702" w:rsidRDefault="00B81702" w:rsidP="00306DE0">
      <w:pPr>
        <w:pStyle w:val="NoSpacing"/>
        <w:autoSpaceDE w:val="0"/>
        <w:autoSpaceDN w:val="0"/>
        <w:adjustRightInd w:val="0"/>
        <w:spacing w:line="276" w:lineRule="auto"/>
        <w:rPr>
          <w:rFonts w:ascii="Arial" w:hAnsi="Arial" w:cs="Arial"/>
        </w:rPr>
      </w:pPr>
    </w:p>
    <w:p w:rsidR="003B7622" w:rsidRPr="00B81702" w:rsidRDefault="003B7622" w:rsidP="00306DE0">
      <w:pPr>
        <w:pStyle w:val="NoSpacing"/>
        <w:autoSpaceDE w:val="0"/>
        <w:autoSpaceDN w:val="0"/>
        <w:adjustRightInd w:val="0"/>
        <w:spacing w:line="276" w:lineRule="auto"/>
        <w:rPr>
          <w:rFonts w:ascii="Arial" w:hAnsi="Arial" w:cs="Arial"/>
        </w:rPr>
      </w:pPr>
      <w:r w:rsidRPr="00B81702">
        <w:rPr>
          <w:rFonts w:ascii="Arial" w:hAnsi="Arial" w:cs="Arial"/>
        </w:rPr>
        <w:t>The non-financial benefits can be summarised as:</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Increase</w:t>
      </w:r>
      <w:r w:rsidR="002C18BA">
        <w:rPr>
          <w:rFonts w:ascii="Arial" w:hAnsi="Arial" w:cs="Arial"/>
          <w:lang w:val="en-CA"/>
        </w:rPr>
        <w:t>s</w:t>
      </w:r>
      <w:r w:rsidRPr="00B81702">
        <w:rPr>
          <w:rFonts w:ascii="Arial" w:hAnsi="Arial" w:cs="Arial"/>
          <w:lang w:val="en-CA"/>
        </w:rPr>
        <w:t xml:space="preserve"> memory capacity </w:t>
      </w:r>
      <w:hyperlink r:id="rId15" w:history="1"/>
      <w:r w:rsidRPr="00B81702">
        <w:rPr>
          <w:rFonts w:ascii="Arial" w:hAnsi="Arial" w:cs="Arial"/>
        </w:rPr>
        <w:t xml:space="preserve"> </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Refines time management and organisation skills</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Boosts team skills</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Teaches perseverance</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Enhances coordination</w:t>
      </w:r>
    </w:p>
    <w:p w:rsidR="003B7622" w:rsidRPr="009F4C7D"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 xml:space="preserve">Improves reading and comprehensions skills  </w:t>
      </w:r>
    </w:p>
    <w:p w:rsidR="009F4C7D" w:rsidRPr="00B81702" w:rsidRDefault="002413FF" w:rsidP="00841176">
      <w:pPr>
        <w:pStyle w:val="NoSpacing"/>
        <w:numPr>
          <w:ilvl w:val="0"/>
          <w:numId w:val="13"/>
        </w:numPr>
        <w:spacing w:line="276" w:lineRule="auto"/>
        <w:rPr>
          <w:rFonts w:ascii="Arial" w:hAnsi="Arial" w:cs="Arial"/>
        </w:rPr>
      </w:pPr>
      <w:r>
        <w:rPr>
          <w:rFonts w:ascii="Arial" w:hAnsi="Arial" w:cs="Arial"/>
        </w:rPr>
        <w:t>Improves speech</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Increase</w:t>
      </w:r>
      <w:r w:rsidR="002C18BA">
        <w:rPr>
          <w:rFonts w:ascii="Arial" w:hAnsi="Arial" w:cs="Arial"/>
          <w:lang w:val="en-CA"/>
        </w:rPr>
        <w:t>s</w:t>
      </w:r>
      <w:r w:rsidRPr="00B81702">
        <w:rPr>
          <w:rFonts w:ascii="Arial" w:hAnsi="Arial" w:cs="Arial"/>
          <w:lang w:val="en-CA"/>
        </w:rPr>
        <w:t xml:space="preserve"> responsibility</w:t>
      </w:r>
    </w:p>
    <w:p w:rsidR="003B7622" w:rsidRPr="00B81702" w:rsidRDefault="003B7622" w:rsidP="00841176">
      <w:pPr>
        <w:pStyle w:val="NoSpacing"/>
        <w:numPr>
          <w:ilvl w:val="0"/>
          <w:numId w:val="13"/>
        </w:numPr>
        <w:spacing w:line="276" w:lineRule="auto"/>
        <w:rPr>
          <w:rFonts w:ascii="Arial" w:hAnsi="Arial" w:cs="Arial"/>
        </w:rPr>
      </w:pPr>
      <w:r w:rsidRPr="00B81702">
        <w:rPr>
          <w:rFonts w:ascii="Arial" w:hAnsi="Arial" w:cs="Arial"/>
          <w:lang w:val="en-CA"/>
        </w:rPr>
        <w:t>Exposure to cultural history</w:t>
      </w:r>
    </w:p>
    <w:p w:rsidR="003B7622" w:rsidRPr="00B81702" w:rsidRDefault="003B7622" w:rsidP="003B7622">
      <w:pPr>
        <w:rPr>
          <w:rFonts w:ascii="Arial" w:hAnsi="Arial" w:cs="Arial"/>
          <w:b/>
        </w:rPr>
      </w:pPr>
    </w:p>
    <w:p w:rsidR="003B7622" w:rsidRPr="00B81702" w:rsidRDefault="003B7622" w:rsidP="003B7622">
      <w:pPr>
        <w:rPr>
          <w:rFonts w:ascii="Arial" w:hAnsi="Arial" w:cs="Arial"/>
        </w:rPr>
      </w:pPr>
      <w:r w:rsidRPr="00B81702">
        <w:rPr>
          <w:rFonts w:ascii="Arial" w:hAnsi="Arial" w:cs="Arial"/>
        </w:rPr>
        <w:t xml:space="preserve">Each of these is now discussed in more detail. </w:t>
      </w:r>
    </w:p>
    <w:p w:rsidR="00C75F45" w:rsidRPr="00C75F45" w:rsidRDefault="00C75F45" w:rsidP="00306DE0">
      <w:pPr>
        <w:pStyle w:val="NoSpacing"/>
        <w:spacing w:line="276" w:lineRule="auto"/>
        <w:ind w:left="720"/>
        <w:rPr>
          <w:rFonts w:ascii="Arial" w:hAnsi="Arial" w:cs="Arial"/>
          <w:b/>
        </w:rPr>
      </w:pPr>
      <w:r w:rsidRPr="00C75F45">
        <w:rPr>
          <w:rFonts w:ascii="Arial" w:hAnsi="Arial" w:cs="Arial"/>
          <w:b/>
        </w:rPr>
        <w:t xml:space="preserve">i Increases memory capacity </w:t>
      </w:r>
    </w:p>
    <w:p w:rsidR="00B24281" w:rsidRPr="00B072C0" w:rsidRDefault="003B7622" w:rsidP="00306DE0">
      <w:pPr>
        <w:pStyle w:val="NoSpacing"/>
        <w:spacing w:line="276" w:lineRule="auto"/>
        <w:rPr>
          <w:rFonts w:ascii="Arial" w:hAnsi="Arial" w:cs="Arial"/>
        </w:rPr>
      </w:pPr>
      <w:r w:rsidRPr="00B072C0">
        <w:rPr>
          <w:rFonts w:ascii="Arial" w:hAnsi="Arial" w:cs="Arial"/>
        </w:rPr>
        <w:t>Research has shown that both listening and playing a musical instrument stimulates the brain and increases memory.  Many studies around this have been done. (</w:t>
      </w:r>
      <w:hyperlink r:id="rId16" w:anchor="A1" w:history="1">
        <w:r w:rsidRPr="00B072C0">
          <w:rPr>
            <w:rStyle w:val="Hyperlink"/>
            <w:rFonts w:ascii="Arial" w:hAnsi="Arial" w:cs="Arial"/>
          </w:rPr>
          <w:t>http://brainconnection.positscience.com/topics/?main=fa/music-education2#A1</w:t>
        </w:r>
      </w:hyperlink>
      <w:r w:rsidRPr="00B072C0">
        <w:rPr>
          <w:rFonts w:ascii="Arial" w:hAnsi="Arial" w:cs="Arial"/>
        </w:rPr>
        <w:t xml:space="preserve">) </w:t>
      </w:r>
    </w:p>
    <w:p w:rsidR="00B24281" w:rsidRPr="00B81702" w:rsidRDefault="00B24281" w:rsidP="00306DE0">
      <w:pPr>
        <w:pStyle w:val="NoSpacing"/>
        <w:spacing w:line="276" w:lineRule="auto"/>
        <w:rPr>
          <w:rFonts w:ascii="Arial" w:hAnsi="Arial" w:cs="Arial"/>
        </w:rPr>
      </w:pPr>
    </w:p>
    <w:p w:rsidR="003B7622" w:rsidRPr="00B81702" w:rsidRDefault="00F32444" w:rsidP="00306DE0">
      <w:pPr>
        <w:pStyle w:val="NoSpacing"/>
        <w:spacing w:line="276" w:lineRule="auto"/>
        <w:rPr>
          <w:rFonts w:ascii="Arial" w:hAnsi="Arial" w:cs="Arial"/>
        </w:rPr>
      </w:pPr>
      <w:r w:rsidRPr="00B81702">
        <w:rPr>
          <w:rFonts w:ascii="Arial" w:hAnsi="Arial" w:cs="Arial"/>
        </w:rPr>
        <w:t xml:space="preserve">For example, a study of </w:t>
      </w:r>
      <w:r w:rsidR="003B7622" w:rsidRPr="00B81702">
        <w:rPr>
          <w:rFonts w:ascii="Arial" w:hAnsi="Arial" w:cs="Arial"/>
        </w:rPr>
        <w:t>3-4 year olds who were given either singing or keyboard lessons against a control group who received no music lessons at all. The results showed that the weekly lessons improved spatial-temporal skills by 34%.</w:t>
      </w:r>
    </w:p>
    <w:p w:rsidR="00B24281" w:rsidRPr="00B81702" w:rsidRDefault="00B24281" w:rsidP="00306DE0">
      <w:pPr>
        <w:pStyle w:val="NoSpacing"/>
        <w:spacing w:line="276" w:lineRule="auto"/>
        <w:rPr>
          <w:rFonts w:ascii="Arial" w:hAnsi="Arial" w:cs="Arial"/>
        </w:rPr>
      </w:pPr>
    </w:p>
    <w:p w:rsidR="00B24281" w:rsidRPr="00B81702" w:rsidRDefault="003B7622" w:rsidP="00306DE0">
      <w:pPr>
        <w:pStyle w:val="NoSpacing"/>
        <w:spacing w:line="276" w:lineRule="auto"/>
        <w:rPr>
          <w:rFonts w:ascii="Arial" w:hAnsi="Arial" w:cs="Arial"/>
        </w:rPr>
      </w:pPr>
      <w:r w:rsidRPr="00B81702">
        <w:rPr>
          <w:rFonts w:ascii="Arial" w:hAnsi="Arial" w:cs="Arial"/>
        </w:rPr>
        <w:t>According to an article from The Telegraph online magazine, “</w:t>
      </w:r>
      <w:r w:rsidRPr="00B81702">
        <w:rPr>
          <w:rFonts w:ascii="Arial" w:hAnsi="Arial" w:cs="Arial"/>
          <w:i/>
        </w:rPr>
        <w:t>new research shows that regularly playing an instrument changes the shape and power of the brain and may be used in therapy to improve cognitive skills</w:t>
      </w:r>
      <w:r w:rsidRPr="00B81702">
        <w:rPr>
          <w:rFonts w:ascii="Arial" w:hAnsi="Arial" w:cs="Arial"/>
        </w:rPr>
        <w:t xml:space="preserve">.”  There is </w:t>
      </w:r>
      <w:r w:rsidR="00F32444" w:rsidRPr="00B81702">
        <w:rPr>
          <w:rFonts w:ascii="Arial" w:hAnsi="Arial" w:cs="Arial"/>
        </w:rPr>
        <w:t xml:space="preserve">also </w:t>
      </w:r>
      <w:r w:rsidRPr="00B81702">
        <w:rPr>
          <w:rFonts w:ascii="Arial" w:hAnsi="Arial" w:cs="Arial"/>
        </w:rPr>
        <w:t xml:space="preserve">growing evidence that musicians at all levels have organisationally and functionally different brains compared to non-musicians, especially in the areas of the brain used in processing and playing music.  </w:t>
      </w:r>
    </w:p>
    <w:p w:rsidR="00B24281" w:rsidRPr="00B81702" w:rsidRDefault="00B24281" w:rsidP="00306DE0">
      <w:pPr>
        <w:pStyle w:val="NoSpacing"/>
        <w:spacing w:line="276" w:lineRule="auto"/>
        <w:rPr>
          <w:rFonts w:ascii="Arial" w:hAnsi="Arial" w:cs="Arial"/>
        </w:rPr>
      </w:pPr>
    </w:p>
    <w:p w:rsidR="003B7622" w:rsidRDefault="003B7622" w:rsidP="00306DE0">
      <w:pPr>
        <w:pStyle w:val="NoSpacing"/>
        <w:spacing w:line="276" w:lineRule="auto"/>
        <w:rPr>
          <w:rFonts w:ascii="Arial" w:hAnsi="Arial" w:cs="Arial"/>
        </w:rPr>
      </w:pPr>
      <w:r w:rsidRPr="00B81702">
        <w:rPr>
          <w:rFonts w:ascii="Arial" w:hAnsi="Arial" w:cs="Arial"/>
        </w:rPr>
        <w:t>By learning to play an instrument, the parts of the brain which control motor skills; hearing; storing audio information and memory actually grow and become more active.  Other results show that playing an instrument can help substantial IQ growth.  (</w:t>
      </w:r>
      <w:hyperlink r:id="rId17" w:history="1">
        <w:r w:rsidRPr="00B81702">
          <w:rPr>
            <w:rStyle w:val="Hyperlink"/>
            <w:rFonts w:ascii="Arial" w:hAnsi="Arial" w:cs="Arial"/>
          </w:rPr>
          <w:t>http://www.telegraph.co.uk/science/science-news/6447588/Playing-a-musical-instrument-makes-you-brainier.html</w:t>
        </w:r>
      </w:hyperlink>
      <w:r w:rsidRPr="00B81702">
        <w:rPr>
          <w:rFonts w:ascii="Arial" w:hAnsi="Arial" w:cs="Arial"/>
        </w:rPr>
        <w:t>)</w:t>
      </w:r>
    </w:p>
    <w:p w:rsidR="002C18BA" w:rsidRDefault="002C18BA" w:rsidP="00306DE0">
      <w:pPr>
        <w:pStyle w:val="NoSpacing"/>
        <w:spacing w:line="276" w:lineRule="auto"/>
        <w:rPr>
          <w:rFonts w:ascii="Arial" w:hAnsi="Arial" w:cs="Arial"/>
        </w:rPr>
      </w:pPr>
    </w:p>
    <w:p w:rsidR="003B7622" w:rsidRPr="00B81702" w:rsidRDefault="003B7622" w:rsidP="00306DE0">
      <w:pPr>
        <w:pStyle w:val="NoSpacing"/>
        <w:spacing w:line="276" w:lineRule="auto"/>
        <w:ind w:left="720"/>
        <w:rPr>
          <w:rFonts w:ascii="Arial" w:hAnsi="Arial" w:cs="Arial"/>
          <w:b/>
        </w:rPr>
      </w:pPr>
      <w:r w:rsidRPr="00B81702">
        <w:rPr>
          <w:rFonts w:ascii="Arial" w:hAnsi="Arial" w:cs="Arial"/>
          <w:b/>
        </w:rPr>
        <w:t>ii Refines time management and organisational skills</w:t>
      </w:r>
    </w:p>
    <w:p w:rsidR="003B7622" w:rsidRPr="00B81702" w:rsidRDefault="00F32444" w:rsidP="00306DE0">
      <w:pPr>
        <w:pStyle w:val="NoSpacing"/>
        <w:spacing w:line="276" w:lineRule="auto"/>
        <w:rPr>
          <w:rFonts w:ascii="Arial" w:hAnsi="Arial" w:cs="Arial"/>
        </w:rPr>
      </w:pPr>
      <w:r w:rsidRPr="00B81702">
        <w:rPr>
          <w:rFonts w:ascii="Arial" w:hAnsi="Arial" w:cs="Arial"/>
        </w:rPr>
        <w:t>L</w:t>
      </w:r>
      <w:r w:rsidR="003B7622" w:rsidRPr="00B81702">
        <w:rPr>
          <w:rFonts w:ascii="Arial" w:hAnsi="Arial" w:cs="Arial"/>
        </w:rPr>
        <w:t>earning how to play an instrument require</w:t>
      </w:r>
      <w:r w:rsidRPr="00B81702">
        <w:rPr>
          <w:rFonts w:ascii="Arial" w:hAnsi="Arial" w:cs="Arial"/>
        </w:rPr>
        <w:t>s</w:t>
      </w:r>
      <w:r w:rsidR="003B7622" w:rsidRPr="00B81702">
        <w:rPr>
          <w:rFonts w:ascii="Arial" w:hAnsi="Arial" w:cs="Arial"/>
        </w:rPr>
        <w:t xml:space="preserve"> learning how to be organised and manage time wisely.  A good musician knows that the quality of practice time is more valuable than the quantity.  In order for a musician to progress more quickly, he/she needs to organise practice time and plan different challenges to work on, making efficient use of time.</w:t>
      </w:r>
    </w:p>
    <w:p w:rsidR="00B24281" w:rsidRPr="00B81702" w:rsidRDefault="00B24281" w:rsidP="00306DE0">
      <w:pPr>
        <w:pStyle w:val="NoSpacing"/>
        <w:spacing w:line="276" w:lineRule="auto"/>
        <w:rPr>
          <w:rFonts w:ascii="Arial" w:hAnsi="Arial" w:cs="Arial"/>
        </w:rPr>
      </w:pPr>
    </w:p>
    <w:p w:rsidR="003B7622" w:rsidRPr="00B81702" w:rsidRDefault="003B7622" w:rsidP="00306DE0">
      <w:pPr>
        <w:pStyle w:val="NoSpacing"/>
        <w:spacing w:line="276" w:lineRule="auto"/>
        <w:rPr>
          <w:rFonts w:ascii="Arial" w:hAnsi="Arial" w:cs="Arial"/>
          <w:sz w:val="6"/>
        </w:rPr>
      </w:pPr>
    </w:p>
    <w:p w:rsidR="00073F16" w:rsidRPr="00B81702" w:rsidRDefault="00073F16" w:rsidP="00306DE0">
      <w:pPr>
        <w:pStyle w:val="NoSpacing"/>
        <w:spacing w:line="276" w:lineRule="auto"/>
        <w:ind w:left="720"/>
        <w:rPr>
          <w:rFonts w:ascii="Arial" w:hAnsi="Arial" w:cs="Arial"/>
          <w:b/>
        </w:rPr>
      </w:pPr>
      <w:r w:rsidRPr="00B81702">
        <w:rPr>
          <w:rFonts w:ascii="Arial" w:hAnsi="Arial" w:cs="Arial"/>
          <w:b/>
        </w:rPr>
        <w:t>iii Boosts team skills</w:t>
      </w:r>
    </w:p>
    <w:p w:rsidR="003B7622" w:rsidRPr="00B81702" w:rsidRDefault="00073F16" w:rsidP="00306DE0">
      <w:pPr>
        <w:pStyle w:val="NoSpacing"/>
        <w:spacing w:line="276" w:lineRule="auto"/>
        <w:rPr>
          <w:rFonts w:ascii="Arial" w:hAnsi="Arial" w:cs="Arial"/>
        </w:rPr>
      </w:pPr>
      <w:r w:rsidRPr="00B81702">
        <w:rPr>
          <w:rFonts w:ascii="Arial" w:hAnsi="Arial" w:cs="Arial"/>
        </w:rPr>
        <w:t>T</w:t>
      </w:r>
      <w:r w:rsidR="003B7622" w:rsidRPr="00B81702">
        <w:rPr>
          <w:rFonts w:ascii="Arial" w:hAnsi="Arial" w:cs="Arial"/>
        </w:rPr>
        <w:t>eam skills are an important aspect of being successful in life.  Playing an instrument requires working with others to make music.  In group settings, musicians must learn to cooperate with the people around them and to listen to the group and each other in order to produce an appropriate performance.</w:t>
      </w:r>
    </w:p>
    <w:p w:rsidR="00B24281" w:rsidRPr="00B81702" w:rsidRDefault="00B24281" w:rsidP="00306DE0">
      <w:pPr>
        <w:pStyle w:val="NoSpacing"/>
        <w:spacing w:line="276" w:lineRule="auto"/>
        <w:rPr>
          <w:rFonts w:ascii="Arial" w:hAnsi="Arial" w:cs="Arial"/>
        </w:rPr>
      </w:pPr>
    </w:p>
    <w:p w:rsidR="00B24281" w:rsidRPr="00B81702" w:rsidRDefault="00B24281" w:rsidP="00306DE0">
      <w:pPr>
        <w:pStyle w:val="NoSpacing"/>
        <w:spacing w:line="276" w:lineRule="auto"/>
        <w:rPr>
          <w:rFonts w:ascii="Arial" w:hAnsi="Arial" w:cs="Arial"/>
        </w:rPr>
      </w:pPr>
      <w:r w:rsidRPr="00B81702">
        <w:rPr>
          <w:rFonts w:ascii="Arial" w:hAnsi="Arial" w:cs="Arial"/>
        </w:rPr>
        <w:t>Playing in concert bands, jazz bands, orchestras, pipe bands can make it enormously compelling to see the many ways in which people via music can connect to each other. It fosters cooperation, collaboration, and connection between students. Students learn to help and mentor each other, support each other, lift each other up, and come together into something glorious - and often very cool!</w:t>
      </w:r>
    </w:p>
    <w:p w:rsidR="00B24281" w:rsidRPr="00B81702" w:rsidRDefault="00B24281" w:rsidP="00306DE0">
      <w:pPr>
        <w:pStyle w:val="NoSpacing"/>
        <w:spacing w:line="276" w:lineRule="auto"/>
        <w:rPr>
          <w:rFonts w:ascii="Arial" w:hAnsi="Arial" w:cs="Arial"/>
        </w:rPr>
      </w:pPr>
    </w:p>
    <w:p w:rsidR="003B7622" w:rsidRPr="00B81702" w:rsidRDefault="003B7622" w:rsidP="00306DE0">
      <w:pPr>
        <w:pStyle w:val="NoSpacing"/>
        <w:spacing w:line="276" w:lineRule="auto"/>
        <w:rPr>
          <w:rFonts w:ascii="Arial" w:hAnsi="Arial" w:cs="Arial"/>
          <w:sz w:val="6"/>
        </w:rPr>
      </w:pPr>
    </w:p>
    <w:p w:rsidR="00073F16" w:rsidRPr="00B81702" w:rsidRDefault="00073F16" w:rsidP="00306DE0">
      <w:pPr>
        <w:pStyle w:val="NoSpacing"/>
        <w:spacing w:line="276" w:lineRule="auto"/>
        <w:ind w:left="720"/>
        <w:rPr>
          <w:rFonts w:ascii="Arial" w:hAnsi="Arial" w:cs="Arial"/>
          <w:b/>
        </w:rPr>
      </w:pPr>
      <w:r w:rsidRPr="00B81702">
        <w:rPr>
          <w:rFonts w:ascii="Arial" w:hAnsi="Arial" w:cs="Arial"/>
          <w:b/>
        </w:rPr>
        <w:t xml:space="preserve">iv Teaches </w:t>
      </w:r>
      <w:r w:rsidR="00F974EC" w:rsidRPr="00B81702">
        <w:rPr>
          <w:rFonts w:ascii="Arial" w:hAnsi="Arial" w:cs="Arial"/>
          <w:b/>
        </w:rPr>
        <w:t>perseverance</w:t>
      </w:r>
      <w:r w:rsidRPr="00B81702">
        <w:rPr>
          <w:rFonts w:ascii="Arial" w:hAnsi="Arial" w:cs="Arial"/>
          <w:b/>
        </w:rPr>
        <w:t xml:space="preserve"> </w:t>
      </w:r>
    </w:p>
    <w:p w:rsidR="003B7622" w:rsidRDefault="00073F16" w:rsidP="00306DE0">
      <w:pPr>
        <w:pStyle w:val="NoSpacing"/>
        <w:spacing w:line="276" w:lineRule="auto"/>
        <w:rPr>
          <w:rFonts w:ascii="Arial" w:hAnsi="Arial" w:cs="Arial"/>
        </w:rPr>
      </w:pPr>
      <w:r w:rsidRPr="00B81702">
        <w:rPr>
          <w:rFonts w:ascii="Arial" w:hAnsi="Arial" w:cs="Arial"/>
        </w:rPr>
        <w:t>L</w:t>
      </w:r>
      <w:r w:rsidR="003B7622" w:rsidRPr="00B81702">
        <w:rPr>
          <w:rFonts w:ascii="Arial" w:hAnsi="Arial" w:cs="Arial"/>
        </w:rPr>
        <w:t xml:space="preserve">earning an instrument takes time and effort, which teaches patience and perseverance.  Most people can’t play every piece of music perfectly first time – the majority have to work at this by </w:t>
      </w:r>
      <w:r w:rsidR="00F32444" w:rsidRPr="00B81702">
        <w:rPr>
          <w:rFonts w:ascii="Arial" w:hAnsi="Arial" w:cs="Arial"/>
        </w:rPr>
        <w:t xml:space="preserve">careful </w:t>
      </w:r>
      <w:r w:rsidR="003B7622" w:rsidRPr="00B81702">
        <w:rPr>
          <w:rFonts w:ascii="Arial" w:hAnsi="Arial" w:cs="Arial"/>
        </w:rPr>
        <w:t xml:space="preserve">planning </w:t>
      </w:r>
      <w:r w:rsidR="00F32444" w:rsidRPr="00B81702">
        <w:rPr>
          <w:rFonts w:ascii="Arial" w:hAnsi="Arial" w:cs="Arial"/>
        </w:rPr>
        <w:t xml:space="preserve">and effective </w:t>
      </w:r>
      <w:r w:rsidR="003B7622" w:rsidRPr="00B81702">
        <w:rPr>
          <w:rFonts w:ascii="Arial" w:hAnsi="Arial" w:cs="Arial"/>
        </w:rPr>
        <w:t>practic</w:t>
      </w:r>
      <w:r w:rsidR="00F32444" w:rsidRPr="00B81702">
        <w:rPr>
          <w:rFonts w:ascii="Arial" w:hAnsi="Arial" w:cs="Arial"/>
        </w:rPr>
        <w:t xml:space="preserve">ing </w:t>
      </w:r>
      <w:r w:rsidR="003B7622" w:rsidRPr="00B81702">
        <w:rPr>
          <w:rFonts w:ascii="Arial" w:hAnsi="Arial" w:cs="Arial"/>
        </w:rPr>
        <w:t>of difficult sections in order to achieve success.</w:t>
      </w:r>
    </w:p>
    <w:p w:rsidR="00B24281" w:rsidRPr="00B81702" w:rsidRDefault="00B24281" w:rsidP="00306DE0">
      <w:pPr>
        <w:pStyle w:val="NoSpacing"/>
        <w:spacing w:line="276" w:lineRule="auto"/>
        <w:rPr>
          <w:rFonts w:ascii="Arial" w:hAnsi="Arial" w:cs="Arial"/>
        </w:rPr>
      </w:pPr>
    </w:p>
    <w:p w:rsidR="003B7622" w:rsidRPr="00B81702" w:rsidRDefault="003B7622" w:rsidP="00306DE0">
      <w:pPr>
        <w:pStyle w:val="NoSpacing"/>
        <w:spacing w:line="276" w:lineRule="auto"/>
        <w:rPr>
          <w:rFonts w:ascii="Arial" w:hAnsi="Arial" w:cs="Arial"/>
          <w:sz w:val="2"/>
        </w:rPr>
      </w:pPr>
    </w:p>
    <w:p w:rsidR="00073F16" w:rsidRPr="00B81702" w:rsidRDefault="00073F16" w:rsidP="00306DE0">
      <w:pPr>
        <w:pStyle w:val="NoSpacing"/>
        <w:spacing w:line="276" w:lineRule="auto"/>
        <w:ind w:left="720"/>
        <w:rPr>
          <w:rFonts w:ascii="Arial" w:hAnsi="Arial" w:cs="Arial"/>
          <w:b/>
        </w:rPr>
      </w:pPr>
      <w:r w:rsidRPr="00B81702">
        <w:rPr>
          <w:rFonts w:ascii="Arial" w:hAnsi="Arial" w:cs="Arial"/>
          <w:b/>
        </w:rPr>
        <w:t xml:space="preserve">v Enhances coordination </w:t>
      </w:r>
    </w:p>
    <w:p w:rsidR="003B7622" w:rsidRPr="00B81702" w:rsidRDefault="00073F16" w:rsidP="00306DE0">
      <w:pPr>
        <w:pStyle w:val="NoSpacing"/>
        <w:spacing w:line="276" w:lineRule="auto"/>
        <w:rPr>
          <w:rFonts w:ascii="Arial" w:hAnsi="Arial" w:cs="Arial"/>
        </w:rPr>
      </w:pPr>
      <w:r w:rsidRPr="00B81702">
        <w:rPr>
          <w:rFonts w:ascii="Arial" w:hAnsi="Arial" w:cs="Arial"/>
        </w:rPr>
        <w:t>P</w:t>
      </w:r>
      <w:r w:rsidR="003B7622" w:rsidRPr="00B81702">
        <w:rPr>
          <w:rFonts w:ascii="Arial" w:hAnsi="Arial" w:cs="Arial"/>
        </w:rPr>
        <w:t>laying an instrument requires a lot of hand-eye coordination</w:t>
      </w:r>
      <w:r w:rsidR="00F32444" w:rsidRPr="00B81702">
        <w:rPr>
          <w:rFonts w:ascii="Arial" w:hAnsi="Arial" w:cs="Arial"/>
        </w:rPr>
        <w:t xml:space="preserve">. Moreover, </w:t>
      </w:r>
      <w:r w:rsidR="003B7622" w:rsidRPr="00B81702">
        <w:rPr>
          <w:rFonts w:ascii="Arial" w:hAnsi="Arial" w:cs="Arial"/>
        </w:rPr>
        <w:t>by reading music notation on a page, the brain subconsciously converts the notes into specific motor patterns while also adding rhythm and breathing into the mix.</w:t>
      </w:r>
    </w:p>
    <w:p w:rsidR="00B24281" w:rsidRPr="00B81702" w:rsidRDefault="00B24281" w:rsidP="00306DE0">
      <w:pPr>
        <w:pStyle w:val="NoSpacing"/>
        <w:spacing w:line="276" w:lineRule="auto"/>
        <w:rPr>
          <w:rFonts w:ascii="Arial" w:hAnsi="Arial" w:cs="Arial"/>
        </w:rPr>
      </w:pPr>
    </w:p>
    <w:p w:rsidR="00073F16" w:rsidRPr="00B81702" w:rsidRDefault="00073F16" w:rsidP="00306DE0">
      <w:pPr>
        <w:pStyle w:val="NoSpacing"/>
        <w:spacing w:line="276" w:lineRule="auto"/>
        <w:ind w:left="720"/>
        <w:rPr>
          <w:rFonts w:ascii="Arial" w:hAnsi="Arial" w:cs="Arial"/>
          <w:b/>
        </w:rPr>
      </w:pPr>
      <w:r w:rsidRPr="00B81702">
        <w:rPr>
          <w:rFonts w:ascii="Arial" w:hAnsi="Arial" w:cs="Arial"/>
          <w:b/>
        </w:rPr>
        <w:t xml:space="preserve">vi Improves reading and comprehension skills </w:t>
      </w:r>
    </w:p>
    <w:p w:rsidR="003B7622" w:rsidRDefault="00073F16" w:rsidP="00306DE0">
      <w:pPr>
        <w:pStyle w:val="NoSpacing"/>
        <w:spacing w:line="276" w:lineRule="auto"/>
        <w:rPr>
          <w:rFonts w:ascii="Arial" w:hAnsi="Arial" w:cs="Arial"/>
        </w:rPr>
      </w:pPr>
      <w:r w:rsidRPr="00B81702">
        <w:rPr>
          <w:rFonts w:ascii="Arial" w:hAnsi="Arial" w:cs="Arial"/>
        </w:rPr>
        <w:t>A</w:t>
      </w:r>
      <w:r w:rsidR="003B7622" w:rsidRPr="00B81702">
        <w:rPr>
          <w:rFonts w:ascii="Arial" w:hAnsi="Arial" w:cs="Arial"/>
        </w:rPr>
        <w:t xml:space="preserve">ccording to a study published in the journal </w:t>
      </w:r>
      <w:r w:rsidR="003B7622" w:rsidRPr="00B81702">
        <w:rPr>
          <w:rFonts w:ascii="Arial" w:hAnsi="Arial" w:cs="Arial"/>
          <w:i/>
        </w:rPr>
        <w:t xml:space="preserve">Psychology of Music, “children exposed to a multi-year programme of music tuition involving training in increasingly complex rhythmic, </w:t>
      </w:r>
      <w:r w:rsidR="00F974EC" w:rsidRPr="00B81702">
        <w:rPr>
          <w:rFonts w:ascii="Arial" w:hAnsi="Arial" w:cs="Arial"/>
          <w:i/>
        </w:rPr>
        <w:t>tonal</w:t>
      </w:r>
      <w:r w:rsidR="00F974EC" w:rsidRPr="00B81702">
        <w:rPr>
          <w:rFonts w:ascii="Arial" w:hAnsi="Arial" w:cs="Arial"/>
        </w:rPr>
        <w:t xml:space="preserve"> and</w:t>
      </w:r>
      <w:r w:rsidR="003B7622" w:rsidRPr="00B81702">
        <w:rPr>
          <w:rFonts w:ascii="Arial" w:hAnsi="Arial" w:cs="Arial"/>
        </w:rPr>
        <w:t xml:space="preserve"> practical skills display superior cognitive performance in reading skills compared with their non-musically trained peers (</w:t>
      </w:r>
      <w:hyperlink r:id="rId18" w:history="1">
        <w:r w:rsidR="003B7622" w:rsidRPr="00B81702">
          <w:rPr>
            <w:rStyle w:val="Hyperlink"/>
            <w:rFonts w:ascii="Arial" w:hAnsi="Arial" w:cs="Arial"/>
          </w:rPr>
          <w:t>http://www.sciencedaily.com/releases/2009/03/090316075843.htm</w:t>
        </w:r>
      </w:hyperlink>
      <w:r w:rsidR="003B7622" w:rsidRPr="00B81702">
        <w:rPr>
          <w:rFonts w:ascii="Arial" w:hAnsi="Arial" w:cs="Arial"/>
        </w:rPr>
        <w:t>)</w:t>
      </w:r>
    </w:p>
    <w:p w:rsidR="002C18BA" w:rsidRPr="009F4C7D" w:rsidRDefault="002C18BA" w:rsidP="00306DE0">
      <w:pPr>
        <w:pStyle w:val="NoSpacing"/>
        <w:spacing w:line="276" w:lineRule="auto"/>
        <w:ind w:left="720"/>
        <w:rPr>
          <w:rFonts w:ascii="Arial" w:hAnsi="Arial" w:cs="Arial"/>
          <w:b/>
        </w:rPr>
      </w:pPr>
    </w:p>
    <w:p w:rsidR="002C18BA" w:rsidRDefault="002C18BA" w:rsidP="00306DE0">
      <w:pPr>
        <w:pStyle w:val="NoSpacing"/>
        <w:spacing w:line="276" w:lineRule="auto"/>
        <w:ind w:left="720"/>
        <w:rPr>
          <w:rFonts w:ascii="Arial" w:hAnsi="Arial" w:cs="Arial"/>
        </w:rPr>
      </w:pPr>
      <w:r w:rsidRPr="009F4C7D">
        <w:rPr>
          <w:rFonts w:ascii="Arial" w:hAnsi="Arial" w:cs="Arial"/>
          <w:b/>
        </w:rPr>
        <w:t>vii Improves speech</w:t>
      </w:r>
    </w:p>
    <w:p w:rsidR="002C18BA" w:rsidRDefault="002C18BA" w:rsidP="00306DE0">
      <w:pPr>
        <w:shd w:val="clear" w:color="auto" w:fill="FFFFFF"/>
        <w:spacing w:after="0"/>
        <w:textAlignment w:val="baseline"/>
        <w:rPr>
          <w:rFonts w:ascii="Arial" w:eastAsia="Times New Roman" w:hAnsi="Arial" w:cs="Arial"/>
          <w:bdr w:val="none" w:sz="0" w:space="0" w:color="auto" w:frame="1"/>
          <w:lang w:eastAsia="en-GB"/>
        </w:rPr>
      </w:pPr>
      <w:r>
        <w:rPr>
          <w:rFonts w:ascii="Arial" w:hAnsi="Arial" w:cs="Arial"/>
        </w:rPr>
        <w:t xml:space="preserve">Research demonstrates that music can improve speech. For example, following two years of music training has demonstrated that improvements </w:t>
      </w:r>
      <w:r w:rsidR="009F4C7D">
        <w:rPr>
          <w:rFonts w:ascii="Arial" w:hAnsi="Arial" w:cs="Arial"/>
        </w:rPr>
        <w:t xml:space="preserve">in </w:t>
      </w:r>
      <w:r>
        <w:rPr>
          <w:rFonts w:ascii="Arial" w:hAnsi="Arial" w:cs="Arial"/>
        </w:rPr>
        <w:t xml:space="preserve">the neurophysiological distinction of consonants </w:t>
      </w:r>
      <w:r w:rsidRPr="00F24BB5">
        <w:rPr>
          <w:rFonts w:ascii="Arial" w:eastAsia="Times New Roman" w:hAnsi="Arial" w:cs="Arial"/>
          <w:bdr w:val="none" w:sz="0" w:space="0" w:color="auto" w:frame="1"/>
          <w:lang w:eastAsia="en-GB"/>
        </w:rPr>
        <w:t>(</w:t>
      </w:r>
      <w:r w:rsidRPr="009F4C7D">
        <w:rPr>
          <w:rFonts w:ascii="Arial" w:eastAsia="Times New Roman" w:hAnsi="Arial" w:cs="Arial"/>
          <w:i/>
          <w:bdr w:val="none" w:sz="0" w:space="0" w:color="auto" w:frame="1"/>
          <w:lang w:eastAsia="en-GB"/>
        </w:rPr>
        <w:t>Nina Kraus, Jessica Slater, Elaine C. Thompson, Jane Hornickel, Dana L. Strait, Trent Nicol and Travis White-Schwoch</w:t>
      </w:r>
      <w:r w:rsidRPr="009F4C7D">
        <w:rPr>
          <w:rFonts w:ascii="Arial" w:eastAsia="Times New Roman" w:hAnsi="Arial" w:cs="Arial"/>
          <w:i/>
          <w:lang w:eastAsia="en-GB"/>
        </w:rPr>
        <w:t xml:space="preserve"> - </w:t>
      </w:r>
      <w:r w:rsidRPr="009F4C7D">
        <w:rPr>
          <w:rFonts w:ascii="Arial" w:eastAsia="Times New Roman" w:hAnsi="Arial" w:cs="Arial"/>
          <w:i/>
          <w:bdr w:val="none" w:sz="0" w:space="0" w:color="auto" w:frame="1"/>
          <w:lang w:eastAsia="en-GB"/>
        </w:rPr>
        <w:t>Journal of Neuroscience</w:t>
      </w:r>
      <w:r w:rsidR="009F4C7D">
        <w:rPr>
          <w:rFonts w:ascii="Arial" w:eastAsia="Times New Roman" w:hAnsi="Arial" w:cs="Arial"/>
          <w:i/>
          <w:bdr w:val="none" w:sz="0" w:space="0" w:color="auto" w:frame="1"/>
          <w:lang w:eastAsia="en-GB"/>
        </w:rPr>
        <w:t>,</w:t>
      </w:r>
      <w:r w:rsidRPr="009F4C7D">
        <w:rPr>
          <w:rFonts w:ascii="Arial" w:eastAsia="Times New Roman" w:hAnsi="Arial" w:cs="Arial"/>
          <w:i/>
          <w:bdr w:val="none" w:sz="0" w:space="0" w:color="auto" w:frame="1"/>
          <w:lang w:eastAsia="en-GB"/>
        </w:rPr>
        <w:t> September 2014</w:t>
      </w:r>
      <w:r w:rsidRPr="00F24BB5">
        <w:rPr>
          <w:rFonts w:ascii="Arial" w:eastAsia="Times New Roman" w:hAnsi="Arial" w:cs="Arial"/>
          <w:bdr w:val="none" w:sz="0" w:space="0" w:color="auto" w:frame="1"/>
          <w:lang w:eastAsia="en-GB"/>
        </w:rPr>
        <w:t>)</w:t>
      </w:r>
    </w:p>
    <w:p w:rsidR="009F4C7D" w:rsidRDefault="009F4C7D" w:rsidP="00306DE0">
      <w:pPr>
        <w:shd w:val="clear" w:color="auto" w:fill="FFFFFF"/>
        <w:spacing w:after="0"/>
        <w:textAlignment w:val="baseline"/>
        <w:rPr>
          <w:rFonts w:ascii="Arial" w:hAnsi="Arial" w:cs="Arial"/>
        </w:rPr>
      </w:pPr>
    </w:p>
    <w:p w:rsidR="009F4C7D" w:rsidRPr="009F4C7D" w:rsidRDefault="002C18BA" w:rsidP="00306DE0">
      <w:pPr>
        <w:pStyle w:val="NoSpacing"/>
        <w:spacing w:line="276" w:lineRule="auto"/>
        <w:rPr>
          <w:rFonts w:ascii="Arial" w:hAnsi="Arial" w:cs="Arial"/>
        </w:rPr>
      </w:pPr>
      <w:r w:rsidRPr="009F4C7D">
        <w:rPr>
          <w:rFonts w:ascii="Arial" w:hAnsi="Arial" w:cs="Arial"/>
        </w:rPr>
        <w:t>The graph below compares differing results.</w:t>
      </w:r>
      <w:r w:rsidR="00DF7F4B" w:rsidRPr="009F4C7D">
        <w:rPr>
          <w:rFonts w:ascii="Arial" w:hAnsi="Arial" w:cs="Arial"/>
        </w:rPr>
        <w:t xml:space="preserve"> </w:t>
      </w:r>
      <w:r w:rsidR="009F4C7D" w:rsidRPr="009F4C7D">
        <w:rPr>
          <w:rFonts w:ascii="Arial" w:hAnsi="Arial" w:cs="Arial"/>
        </w:rPr>
        <w:t xml:space="preserve"> After 2 years of training the children in Group 2 show a stronger neural distinction of speech, illustrated by the large red swatch. Children who first undergo a </w:t>
      </w:r>
      <w:r w:rsidR="00B07498">
        <w:rPr>
          <w:rFonts w:ascii="Arial" w:hAnsi="Arial" w:cs="Arial"/>
        </w:rPr>
        <w:t>control year (Group 1) do not sh</w:t>
      </w:r>
      <w:r w:rsidR="009F4C7D" w:rsidRPr="009F4C7D">
        <w:rPr>
          <w:rFonts w:ascii="Arial" w:hAnsi="Arial" w:cs="Arial"/>
        </w:rPr>
        <w:t xml:space="preserve">ow any year-to-year changes in neurophysiological distinction. </w:t>
      </w:r>
    </w:p>
    <w:p w:rsidR="002C18BA" w:rsidRDefault="002C18BA" w:rsidP="002C18BA">
      <w:pPr>
        <w:rPr>
          <w:rFonts w:ascii="Arial" w:hAnsi="Arial" w:cs="Arial"/>
        </w:rPr>
      </w:pPr>
    </w:p>
    <w:p w:rsidR="002C18BA" w:rsidRDefault="002C18BA" w:rsidP="002C18BA">
      <w:pPr>
        <w:rPr>
          <w:rFonts w:ascii="Arial" w:hAnsi="Arial" w:cs="Arial"/>
        </w:rPr>
      </w:pPr>
      <w:r>
        <w:rPr>
          <w:noProof/>
          <w:lang w:eastAsia="en-GB"/>
        </w:rPr>
        <w:drawing>
          <wp:inline distT="0" distB="0" distL="0" distR="0" wp14:anchorId="1FA4FF1E" wp14:editId="49D91BD9">
            <wp:extent cx="6049926" cy="3285461"/>
            <wp:effectExtent l="19050" t="19050" r="27305" b="10795"/>
            <wp:docPr id="9" name="Picture 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459" cy="3284121"/>
                    </a:xfrm>
                    <a:prstGeom prst="rect">
                      <a:avLst/>
                    </a:prstGeom>
                    <a:noFill/>
                    <a:ln>
                      <a:solidFill>
                        <a:schemeClr val="tx1"/>
                      </a:solidFill>
                    </a:ln>
                  </pic:spPr>
                </pic:pic>
              </a:graphicData>
            </a:graphic>
          </wp:inline>
        </w:drawing>
      </w:r>
    </w:p>
    <w:p w:rsidR="00B24281" w:rsidRPr="00B81702" w:rsidRDefault="00B24281" w:rsidP="00306DE0">
      <w:pPr>
        <w:pStyle w:val="NoSpacing"/>
        <w:spacing w:line="276" w:lineRule="auto"/>
        <w:rPr>
          <w:rFonts w:ascii="Arial" w:hAnsi="Arial" w:cs="Arial"/>
        </w:rPr>
      </w:pPr>
    </w:p>
    <w:p w:rsidR="00073F16" w:rsidRPr="00B81702" w:rsidRDefault="00073F16" w:rsidP="00306DE0">
      <w:pPr>
        <w:pStyle w:val="NoSpacing"/>
        <w:spacing w:line="276" w:lineRule="auto"/>
        <w:ind w:left="720"/>
        <w:rPr>
          <w:rFonts w:ascii="Arial" w:hAnsi="Arial" w:cs="Arial"/>
          <w:b/>
        </w:rPr>
      </w:pPr>
      <w:r w:rsidRPr="00B81702">
        <w:rPr>
          <w:rFonts w:ascii="Arial" w:hAnsi="Arial" w:cs="Arial"/>
          <w:b/>
        </w:rPr>
        <w:t>vii</w:t>
      </w:r>
      <w:r w:rsidR="009F4C7D">
        <w:rPr>
          <w:rFonts w:ascii="Arial" w:hAnsi="Arial" w:cs="Arial"/>
          <w:b/>
        </w:rPr>
        <w:t>i</w:t>
      </w:r>
      <w:r w:rsidRPr="00B81702">
        <w:rPr>
          <w:rFonts w:ascii="Arial" w:hAnsi="Arial" w:cs="Arial"/>
          <w:b/>
        </w:rPr>
        <w:t xml:space="preserve"> Increase</w:t>
      </w:r>
      <w:r w:rsidR="002C18BA">
        <w:rPr>
          <w:rFonts w:ascii="Arial" w:hAnsi="Arial" w:cs="Arial"/>
          <w:b/>
        </w:rPr>
        <w:t>s</w:t>
      </w:r>
      <w:r w:rsidRPr="00B81702">
        <w:rPr>
          <w:rFonts w:ascii="Arial" w:hAnsi="Arial" w:cs="Arial"/>
          <w:b/>
        </w:rPr>
        <w:t xml:space="preserve"> responsibility </w:t>
      </w:r>
    </w:p>
    <w:p w:rsidR="003B7622" w:rsidRPr="00B81702" w:rsidRDefault="00073F16" w:rsidP="00306DE0">
      <w:pPr>
        <w:pStyle w:val="NoSpacing"/>
        <w:spacing w:line="276" w:lineRule="auto"/>
        <w:rPr>
          <w:rFonts w:ascii="Arial" w:hAnsi="Arial" w:cs="Arial"/>
        </w:rPr>
      </w:pPr>
      <w:r w:rsidRPr="00B81702">
        <w:rPr>
          <w:rFonts w:ascii="Arial" w:hAnsi="Arial" w:cs="Arial"/>
        </w:rPr>
        <w:t>Pl</w:t>
      </w:r>
      <w:r w:rsidR="003B7622" w:rsidRPr="00B81702">
        <w:rPr>
          <w:rFonts w:ascii="Arial" w:hAnsi="Arial" w:cs="Arial"/>
        </w:rPr>
        <w:t xml:space="preserve">aying an instrument comes with responsibilities.  </w:t>
      </w:r>
      <w:r w:rsidR="00F32444" w:rsidRPr="00B81702">
        <w:rPr>
          <w:rFonts w:ascii="Arial" w:hAnsi="Arial" w:cs="Arial"/>
        </w:rPr>
        <w:t>For example: m</w:t>
      </w:r>
      <w:r w:rsidR="003B7622" w:rsidRPr="00B81702">
        <w:rPr>
          <w:rFonts w:ascii="Arial" w:hAnsi="Arial" w:cs="Arial"/>
        </w:rPr>
        <w:t>aintenance and care of the instrument; procedures for keeping an instrument functioning properly; remembering music events and tasks; organising practice time</w:t>
      </w:r>
      <w:r w:rsidR="00F32444" w:rsidRPr="00B81702">
        <w:rPr>
          <w:rFonts w:ascii="Arial" w:hAnsi="Arial" w:cs="Arial"/>
        </w:rPr>
        <w:t>.</w:t>
      </w:r>
    </w:p>
    <w:p w:rsidR="00B24281" w:rsidRPr="00B81702" w:rsidRDefault="00B24281" w:rsidP="00306DE0">
      <w:pPr>
        <w:pStyle w:val="NoSpacing"/>
        <w:spacing w:line="276" w:lineRule="auto"/>
        <w:rPr>
          <w:rFonts w:ascii="Arial" w:hAnsi="Arial" w:cs="Arial"/>
        </w:rPr>
      </w:pPr>
    </w:p>
    <w:p w:rsidR="00073F16" w:rsidRPr="00B81702" w:rsidRDefault="009F4C7D" w:rsidP="00306DE0">
      <w:pPr>
        <w:pStyle w:val="NoSpacing"/>
        <w:spacing w:line="276" w:lineRule="auto"/>
        <w:ind w:left="720"/>
        <w:rPr>
          <w:rFonts w:ascii="Arial" w:hAnsi="Arial" w:cs="Arial"/>
          <w:b/>
        </w:rPr>
      </w:pPr>
      <w:r>
        <w:rPr>
          <w:rFonts w:ascii="Arial" w:hAnsi="Arial" w:cs="Arial"/>
          <w:b/>
        </w:rPr>
        <w:t xml:space="preserve">ix </w:t>
      </w:r>
      <w:r w:rsidR="00073F16" w:rsidRPr="00B81702">
        <w:rPr>
          <w:rFonts w:ascii="Arial" w:hAnsi="Arial" w:cs="Arial"/>
          <w:b/>
        </w:rPr>
        <w:t>Exposure to cultural history</w:t>
      </w:r>
    </w:p>
    <w:p w:rsidR="003B7622" w:rsidRPr="00B81702" w:rsidRDefault="00073F16" w:rsidP="00306DE0">
      <w:pPr>
        <w:pStyle w:val="NoSpacing"/>
        <w:spacing w:line="276" w:lineRule="auto"/>
        <w:rPr>
          <w:rFonts w:ascii="Arial" w:hAnsi="Arial" w:cs="Arial"/>
        </w:rPr>
      </w:pPr>
      <w:r w:rsidRPr="00B81702">
        <w:rPr>
          <w:rFonts w:ascii="Arial" w:hAnsi="Arial" w:cs="Arial"/>
        </w:rPr>
        <w:t>M</w:t>
      </w:r>
      <w:r w:rsidR="003B7622" w:rsidRPr="00B81702">
        <w:rPr>
          <w:rFonts w:ascii="Arial" w:hAnsi="Arial" w:cs="Arial"/>
        </w:rPr>
        <w:t>usic often reflects the environment and times of its creation and learners will be exposed to a variety of music types and genres.  Music itself is history and can often lead to an appreciation of other cultures</w:t>
      </w:r>
    </w:p>
    <w:p w:rsidR="008E5A91" w:rsidRPr="00B81702" w:rsidRDefault="008E5A91" w:rsidP="00306DE0">
      <w:pPr>
        <w:pStyle w:val="NoSpacing"/>
        <w:spacing w:line="276" w:lineRule="auto"/>
        <w:rPr>
          <w:rFonts w:ascii="Arial" w:hAnsi="Arial" w:cs="Arial"/>
          <w:iCs/>
          <w:lang w:val="en-US"/>
        </w:rPr>
      </w:pPr>
    </w:p>
    <w:p w:rsidR="005A454C" w:rsidRPr="007D3D38" w:rsidRDefault="005A454C" w:rsidP="005A454C">
      <w:pPr>
        <w:autoSpaceDE w:val="0"/>
        <w:autoSpaceDN w:val="0"/>
        <w:adjustRightInd w:val="0"/>
        <w:rPr>
          <w:rFonts w:ascii="Arial" w:hAnsi="Arial" w:cs="Arial"/>
        </w:rPr>
      </w:pPr>
      <w:r w:rsidRPr="007D3D38">
        <w:rPr>
          <w:rFonts w:ascii="Arial" w:hAnsi="Arial" w:cs="Arial"/>
        </w:rPr>
        <w:t xml:space="preserve">As part of the survey of instructors, this group reported a wide range of benefits achieved from the instrumental tuition service.  This ranged from academic/musical skills gained through learning an instrument through to wider social/learning benefits.  </w:t>
      </w:r>
      <w:r w:rsidR="007D3D38" w:rsidRPr="007D3D38">
        <w:rPr>
          <w:rFonts w:ascii="Arial" w:hAnsi="Arial" w:cs="Arial"/>
        </w:rPr>
        <w:t xml:space="preserve">Feedback from instructors reflected the evidence from the </w:t>
      </w:r>
      <w:r w:rsidR="00366A02" w:rsidRPr="007D3D38">
        <w:rPr>
          <w:rFonts w:ascii="Arial" w:hAnsi="Arial" w:cs="Arial"/>
        </w:rPr>
        <w:t>literature</w:t>
      </w:r>
      <w:r w:rsidR="007D3D38" w:rsidRPr="007D3D38">
        <w:rPr>
          <w:rFonts w:ascii="Arial" w:hAnsi="Arial" w:cs="Arial"/>
        </w:rPr>
        <w:t xml:space="preserve"> </w:t>
      </w:r>
      <w:r w:rsidRPr="007D3D38">
        <w:rPr>
          <w:rFonts w:ascii="Arial" w:hAnsi="Arial" w:cs="Arial"/>
        </w:rPr>
        <w:t>that learning an instrument br</w:t>
      </w:r>
      <w:r w:rsidR="007D3D38" w:rsidRPr="007D3D38">
        <w:rPr>
          <w:rFonts w:ascii="Arial" w:hAnsi="Arial" w:cs="Arial"/>
        </w:rPr>
        <w:t>ings</w:t>
      </w:r>
      <w:r w:rsidRPr="007D3D38">
        <w:rPr>
          <w:rFonts w:ascii="Arial" w:hAnsi="Arial" w:cs="Arial"/>
        </w:rPr>
        <w:t xml:space="preserve"> many transferrable life skills including improved social skills, increased self-esteem/confidence and team building skills.  It was noted that it assisted in developing learning skills such as improved concentration, cognitive development and listening skills which support learning across other areas of the curriculum.  Some </w:t>
      </w:r>
      <w:r w:rsidR="0014193E" w:rsidRPr="007D3D38">
        <w:rPr>
          <w:rFonts w:ascii="Arial" w:hAnsi="Arial" w:cs="Arial"/>
        </w:rPr>
        <w:t>instructors</w:t>
      </w:r>
      <w:r w:rsidRPr="007D3D38">
        <w:rPr>
          <w:rFonts w:ascii="Arial" w:hAnsi="Arial" w:cs="Arial"/>
        </w:rPr>
        <w:t xml:space="preserve"> highlighted the importance of this type of learning for pupils with Additional Support Needs and the </w:t>
      </w:r>
      <w:r w:rsidR="00F32E25" w:rsidRPr="007D3D38">
        <w:rPr>
          <w:rFonts w:ascii="Arial" w:hAnsi="Arial" w:cs="Arial"/>
        </w:rPr>
        <w:t>significant</w:t>
      </w:r>
      <w:r w:rsidRPr="007D3D38">
        <w:rPr>
          <w:rFonts w:ascii="Arial" w:hAnsi="Arial" w:cs="Arial"/>
        </w:rPr>
        <w:t xml:space="preserve"> benefits learning an instrument had brought to a number of the pupil</w:t>
      </w:r>
      <w:r w:rsidR="00143710" w:rsidRPr="007D3D38">
        <w:rPr>
          <w:rFonts w:ascii="Arial" w:hAnsi="Arial" w:cs="Arial"/>
        </w:rPr>
        <w:t>s they had with some form of ASN</w:t>
      </w:r>
      <w:r w:rsidRPr="007D3D38">
        <w:rPr>
          <w:rFonts w:ascii="Arial" w:hAnsi="Arial" w:cs="Arial"/>
        </w:rPr>
        <w:t xml:space="preserve">.  </w:t>
      </w:r>
    </w:p>
    <w:p w:rsidR="005A454C" w:rsidRPr="007D3D38" w:rsidRDefault="005A454C" w:rsidP="005A454C">
      <w:pPr>
        <w:autoSpaceDE w:val="0"/>
        <w:autoSpaceDN w:val="0"/>
        <w:adjustRightInd w:val="0"/>
        <w:rPr>
          <w:rFonts w:ascii="Arial" w:hAnsi="Arial" w:cs="Arial"/>
        </w:rPr>
      </w:pPr>
      <w:r w:rsidRPr="007D3D38">
        <w:rPr>
          <w:rFonts w:ascii="Arial" w:hAnsi="Arial" w:cs="Arial"/>
        </w:rPr>
        <w:t xml:space="preserve">Some </w:t>
      </w:r>
      <w:r w:rsidR="0014193E" w:rsidRPr="007D3D38">
        <w:rPr>
          <w:rFonts w:ascii="Arial" w:hAnsi="Arial" w:cs="Arial"/>
        </w:rPr>
        <w:t>instructor</w:t>
      </w:r>
      <w:r w:rsidRPr="007D3D38">
        <w:rPr>
          <w:rFonts w:ascii="Arial" w:hAnsi="Arial" w:cs="Arial"/>
        </w:rPr>
        <w:t xml:space="preserve">s also reported that the benefits of the service </w:t>
      </w:r>
      <w:r w:rsidR="007D3D38" w:rsidRPr="007D3D38">
        <w:rPr>
          <w:rFonts w:ascii="Arial" w:hAnsi="Arial" w:cs="Arial"/>
        </w:rPr>
        <w:t xml:space="preserve">in Highland </w:t>
      </w:r>
      <w:r w:rsidRPr="007D3D38">
        <w:rPr>
          <w:rFonts w:ascii="Arial" w:hAnsi="Arial" w:cs="Arial"/>
        </w:rPr>
        <w:t xml:space="preserve">were its inclusivity and affordability for all, whilst others noted the benefits for the young people at the higher learning end with regards group work and performances and the opportunity for learning from people beyond the Council area.  The cultural benefits of the service were also highlighted in relation to sustaining musical learning within the Highlands and that the Council receives good publicity and acclaim for the quality of its teaching and the success of its pupils.   </w:t>
      </w:r>
    </w:p>
    <w:p w:rsidR="005A454C" w:rsidRPr="007D3D38" w:rsidRDefault="005A454C" w:rsidP="005A454C">
      <w:pPr>
        <w:autoSpaceDE w:val="0"/>
        <w:autoSpaceDN w:val="0"/>
        <w:adjustRightInd w:val="0"/>
        <w:rPr>
          <w:rFonts w:ascii="Arial" w:hAnsi="Arial" w:cs="Arial"/>
        </w:rPr>
      </w:pPr>
      <w:r w:rsidRPr="007D3D38">
        <w:rPr>
          <w:rFonts w:ascii="Arial" w:hAnsi="Arial" w:cs="Arial"/>
        </w:rPr>
        <w:t xml:space="preserve">Teaching respondents were able to identify a range of benefits as a result of the instrumental tuition service.  Many </w:t>
      </w:r>
      <w:r w:rsidR="007D3D38" w:rsidRPr="007D3D38">
        <w:rPr>
          <w:rFonts w:ascii="Arial" w:hAnsi="Arial" w:cs="Arial"/>
        </w:rPr>
        <w:t xml:space="preserve">recognised </w:t>
      </w:r>
      <w:r w:rsidRPr="007D3D38">
        <w:rPr>
          <w:rFonts w:ascii="Arial" w:hAnsi="Arial" w:cs="Arial"/>
        </w:rPr>
        <w:t xml:space="preserve">the additional range of skills and learning that pupils benefit from as a result of learning an instrument.  This was both from an emotional perspective and educational.  </w:t>
      </w:r>
      <w:r w:rsidR="007D3D38" w:rsidRPr="007D3D38">
        <w:rPr>
          <w:rFonts w:ascii="Arial" w:hAnsi="Arial" w:cs="Arial"/>
        </w:rPr>
        <w:t>Aligned with the feedback from instructors, teaching staff reported i</w:t>
      </w:r>
      <w:r w:rsidRPr="007D3D38">
        <w:rPr>
          <w:rFonts w:ascii="Arial" w:hAnsi="Arial" w:cs="Arial"/>
        </w:rPr>
        <w:t>ncreased confidence and self-esteem</w:t>
      </w:r>
      <w:r w:rsidR="007D3D38" w:rsidRPr="007D3D38">
        <w:rPr>
          <w:rFonts w:ascii="Arial" w:hAnsi="Arial" w:cs="Arial"/>
        </w:rPr>
        <w:t>, a</w:t>
      </w:r>
      <w:r w:rsidRPr="007D3D38">
        <w:rPr>
          <w:rFonts w:ascii="Arial" w:hAnsi="Arial" w:cs="Arial"/>
        </w:rPr>
        <w:t>long with improved social and emotional wellbeing</w:t>
      </w:r>
      <w:r w:rsidR="007D3D38" w:rsidRPr="007D3D38">
        <w:rPr>
          <w:rFonts w:ascii="Arial" w:hAnsi="Arial" w:cs="Arial"/>
        </w:rPr>
        <w:t xml:space="preserve"> </w:t>
      </w:r>
      <w:r w:rsidR="00366A02" w:rsidRPr="007D3D38">
        <w:rPr>
          <w:rFonts w:ascii="Arial" w:hAnsi="Arial" w:cs="Arial"/>
        </w:rPr>
        <w:t>alongside</w:t>
      </w:r>
      <w:r w:rsidRPr="007D3D38">
        <w:rPr>
          <w:rFonts w:ascii="Arial" w:hAnsi="Arial" w:cs="Arial"/>
        </w:rPr>
        <w:t xml:space="preserve"> wider learning benefits as a result of learning an instrument including improved mental and physical co-ordination, improved literacy and self-discipline as a result of independent learning. Many reported the high quality of teaching received as part of the service means that pupils are able to attain and achieve at a higher level than they would be able to without that provision.  The instructors were noted as experts in their field and developing the pupils as musicians including the range of extra groups and bands.  One teacher noted of the service:</w:t>
      </w:r>
    </w:p>
    <w:p w:rsidR="005A454C" w:rsidRPr="007D3D38" w:rsidRDefault="005A454C" w:rsidP="005A454C">
      <w:pPr>
        <w:autoSpaceDE w:val="0"/>
        <w:autoSpaceDN w:val="0"/>
        <w:adjustRightInd w:val="0"/>
        <w:ind w:firstLine="720"/>
        <w:rPr>
          <w:rFonts w:ascii="Arial" w:hAnsi="Arial" w:cs="Arial"/>
        </w:rPr>
      </w:pPr>
      <w:r w:rsidRPr="007D3D38">
        <w:rPr>
          <w:rFonts w:ascii="Arial" w:hAnsi="Arial" w:cs="Arial"/>
          <w:i/>
        </w:rPr>
        <w:t>“It makes the school and community a richer place.”</w:t>
      </w:r>
      <w:r w:rsidRPr="007D3D38">
        <w:rPr>
          <w:rFonts w:ascii="Arial" w:hAnsi="Arial" w:cs="Arial"/>
        </w:rPr>
        <w:t xml:space="preserve"> </w:t>
      </w:r>
    </w:p>
    <w:p w:rsidR="005A454C" w:rsidRPr="007D3D38" w:rsidRDefault="005A454C" w:rsidP="005A454C">
      <w:pPr>
        <w:rPr>
          <w:rFonts w:ascii="Arial" w:hAnsi="Arial" w:cs="Arial"/>
        </w:rPr>
      </w:pPr>
      <w:r w:rsidRPr="007D3D38">
        <w:rPr>
          <w:rFonts w:ascii="Arial" w:hAnsi="Arial" w:cs="Arial"/>
        </w:rPr>
        <w:t xml:space="preserve">The parents of current users of the service were asked about the benefits they believed their child got from learning to play an instrument.  Over 90% of respondents reported that </w:t>
      </w:r>
      <w:r w:rsidR="00E27602" w:rsidRPr="007D3D38">
        <w:rPr>
          <w:rFonts w:ascii="Arial" w:hAnsi="Arial" w:cs="Arial"/>
        </w:rPr>
        <w:t>music tuition</w:t>
      </w:r>
      <w:r w:rsidRPr="007D3D38">
        <w:rPr>
          <w:rFonts w:ascii="Arial" w:hAnsi="Arial" w:cs="Arial"/>
        </w:rPr>
        <w:t>:</w:t>
      </w:r>
    </w:p>
    <w:p w:rsidR="005A454C" w:rsidRPr="007D3D38" w:rsidRDefault="005A454C" w:rsidP="00841176">
      <w:pPr>
        <w:pStyle w:val="ListParagraph"/>
        <w:numPr>
          <w:ilvl w:val="0"/>
          <w:numId w:val="24"/>
        </w:numPr>
        <w:spacing w:line="276" w:lineRule="auto"/>
        <w:rPr>
          <w:rFonts w:ascii="Arial" w:hAnsi="Arial" w:cs="Arial"/>
          <w:sz w:val="22"/>
        </w:rPr>
      </w:pPr>
      <w:r w:rsidRPr="007D3D38">
        <w:rPr>
          <w:rFonts w:ascii="Arial" w:hAnsi="Arial" w:cs="Arial"/>
          <w:sz w:val="22"/>
        </w:rPr>
        <w:t>Gave them the skills of playing an instrument</w:t>
      </w:r>
    </w:p>
    <w:p w:rsidR="005A454C" w:rsidRPr="007D3D38" w:rsidRDefault="005A454C" w:rsidP="00841176">
      <w:pPr>
        <w:pStyle w:val="ListParagraph"/>
        <w:numPr>
          <w:ilvl w:val="0"/>
          <w:numId w:val="24"/>
        </w:numPr>
        <w:spacing w:line="276" w:lineRule="auto"/>
        <w:rPr>
          <w:rFonts w:ascii="Arial" w:hAnsi="Arial" w:cs="Arial"/>
          <w:sz w:val="22"/>
        </w:rPr>
      </w:pPr>
      <w:r w:rsidRPr="007D3D38">
        <w:rPr>
          <w:rFonts w:ascii="Arial" w:hAnsi="Arial" w:cs="Arial"/>
          <w:sz w:val="22"/>
        </w:rPr>
        <w:t>Created a sense of achievement</w:t>
      </w:r>
    </w:p>
    <w:p w:rsidR="005A454C" w:rsidRPr="007D3D38" w:rsidRDefault="005A454C" w:rsidP="00841176">
      <w:pPr>
        <w:pStyle w:val="ListParagraph"/>
        <w:numPr>
          <w:ilvl w:val="0"/>
          <w:numId w:val="24"/>
        </w:numPr>
        <w:spacing w:line="276" w:lineRule="auto"/>
        <w:rPr>
          <w:rFonts w:ascii="Arial" w:hAnsi="Arial" w:cs="Arial"/>
          <w:sz w:val="22"/>
        </w:rPr>
      </w:pPr>
      <w:r w:rsidRPr="007D3D38">
        <w:rPr>
          <w:rFonts w:ascii="Arial" w:hAnsi="Arial" w:cs="Arial"/>
          <w:sz w:val="22"/>
        </w:rPr>
        <w:t>Allowed them to be part of something</w:t>
      </w:r>
    </w:p>
    <w:p w:rsidR="005A454C" w:rsidRPr="007D3D38" w:rsidRDefault="005A454C" w:rsidP="00841176">
      <w:pPr>
        <w:pStyle w:val="ListParagraph"/>
        <w:numPr>
          <w:ilvl w:val="0"/>
          <w:numId w:val="24"/>
        </w:numPr>
        <w:spacing w:line="276" w:lineRule="auto"/>
        <w:rPr>
          <w:rFonts w:ascii="Arial" w:hAnsi="Arial" w:cs="Arial"/>
          <w:sz w:val="22"/>
        </w:rPr>
      </w:pPr>
      <w:r w:rsidRPr="007D3D38">
        <w:rPr>
          <w:rFonts w:ascii="Arial" w:hAnsi="Arial" w:cs="Arial"/>
          <w:sz w:val="22"/>
        </w:rPr>
        <w:t>Increased their confidence</w:t>
      </w:r>
    </w:p>
    <w:p w:rsidR="005A454C" w:rsidRPr="007D3D38" w:rsidRDefault="005A454C" w:rsidP="00841176">
      <w:pPr>
        <w:pStyle w:val="ListParagraph"/>
        <w:numPr>
          <w:ilvl w:val="0"/>
          <w:numId w:val="24"/>
        </w:numPr>
        <w:spacing w:line="276" w:lineRule="auto"/>
        <w:rPr>
          <w:rFonts w:ascii="Arial" w:hAnsi="Arial" w:cs="Arial"/>
          <w:sz w:val="22"/>
        </w:rPr>
      </w:pPr>
      <w:r w:rsidRPr="007D3D38">
        <w:rPr>
          <w:rFonts w:ascii="Arial" w:hAnsi="Arial" w:cs="Arial"/>
          <w:sz w:val="22"/>
        </w:rPr>
        <w:t>Improved their self esteem</w:t>
      </w:r>
    </w:p>
    <w:p w:rsidR="005A454C" w:rsidRPr="007D3D38" w:rsidRDefault="005A454C" w:rsidP="005A454C">
      <w:pPr>
        <w:rPr>
          <w:rFonts w:ascii="Arial" w:hAnsi="Arial" w:cs="Arial"/>
        </w:rPr>
      </w:pPr>
    </w:p>
    <w:p w:rsidR="005A454C" w:rsidRPr="007D3D38" w:rsidRDefault="005A454C" w:rsidP="005A454C">
      <w:pPr>
        <w:rPr>
          <w:rFonts w:ascii="Arial" w:hAnsi="Arial" w:cs="Arial"/>
        </w:rPr>
      </w:pPr>
      <w:r w:rsidRPr="007D3D38">
        <w:rPr>
          <w:rFonts w:ascii="Arial" w:hAnsi="Arial" w:cs="Arial"/>
        </w:rPr>
        <w:t>In addition to the general question, parents had the opportunity to provide broader views.  Some chose to highlight the range of additional social and emotional skills their children were gaining as a result of playing an instrument, whilst others noted the support it had provided in supporting other learning and extra-curricular activities.  One parent noted that for their child, learning an instrument:</w:t>
      </w:r>
    </w:p>
    <w:p w:rsidR="005A454C" w:rsidRDefault="005A454C" w:rsidP="005A454C">
      <w:pPr>
        <w:ind w:firstLine="720"/>
        <w:rPr>
          <w:rFonts w:ascii="Arial" w:hAnsi="Arial" w:cs="Arial"/>
        </w:rPr>
      </w:pPr>
      <w:r w:rsidRPr="007D3D38">
        <w:rPr>
          <w:rFonts w:ascii="Arial" w:hAnsi="Arial" w:cs="Arial"/>
        </w:rPr>
        <w:t>“….it’s made him look beyond his disability”.</w:t>
      </w:r>
    </w:p>
    <w:p w:rsidR="00C808DE" w:rsidRDefault="00C808DE">
      <w:pPr>
        <w:rPr>
          <w:rFonts w:ascii="Arial" w:eastAsia="Times New Roman" w:hAnsi="Arial" w:cs="Arial"/>
          <w:sz w:val="24"/>
          <w:szCs w:val="24"/>
          <w:highlight w:val="cyan"/>
          <w:lang w:val="en-CA"/>
        </w:rPr>
      </w:pPr>
      <w:r>
        <w:rPr>
          <w:rFonts w:ascii="Arial" w:hAnsi="Arial" w:cs="Arial"/>
          <w:highlight w:val="cyan"/>
        </w:rPr>
        <w:br w:type="page"/>
      </w:r>
    </w:p>
    <w:p w:rsidR="00315D0D" w:rsidRPr="00DE154E" w:rsidRDefault="00DE154E" w:rsidP="00DE154E">
      <w:pPr>
        <w:autoSpaceDE w:val="0"/>
        <w:autoSpaceDN w:val="0"/>
        <w:adjustRightInd w:val="0"/>
        <w:spacing w:after="0"/>
        <w:rPr>
          <w:rFonts w:ascii="Arial" w:hAnsi="Arial" w:cs="Arial"/>
          <w:b/>
        </w:rPr>
      </w:pPr>
      <w:r w:rsidRPr="00DE154E">
        <w:rPr>
          <w:rFonts w:ascii="Arial" w:hAnsi="Arial" w:cs="Arial"/>
          <w:b/>
        </w:rPr>
        <w:t>Objective 5 - R</w:t>
      </w:r>
      <w:r w:rsidR="00A9497A" w:rsidRPr="00DE154E">
        <w:rPr>
          <w:rFonts w:ascii="Arial" w:hAnsi="Arial" w:cs="Arial"/>
          <w:b/>
        </w:rPr>
        <w:t xml:space="preserve">eview relationships and partnership working with </w:t>
      </w:r>
      <w:r w:rsidR="00442666" w:rsidRPr="00DE154E">
        <w:rPr>
          <w:rFonts w:ascii="Arial" w:hAnsi="Arial" w:cs="Arial"/>
          <w:b/>
        </w:rPr>
        <w:t>Council</w:t>
      </w:r>
      <w:r w:rsidR="00315D0D" w:rsidRPr="00DE154E">
        <w:rPr>
          <w:rFonts w:ascii="Arial" w:hAnsi="Arial" w:cs="Arial"/>
          <w:b/>
        </w:rPr>
        <w:t xml:space="preserve"> </w:t>
      </w:r>
      <w:r w:rsidR="00A9497A" w:rsidRPr="00DE154E">
        <w:rPr>
          <w:rFonts w:ascii="Arial" w:hAnsi="Arial" w:cs="Arial"/>
          <w:b/>
        </w:rPr>
        <w:t xml:space="preserve">and other </w:t>
      </w:r>
      <w:r w:rsidR="00315D0D" w:rsidRPr="00DE154E">
        <w:rPr>
          <w:rFonts w:ascii="Arial" w:hAnsi="Arial" w:cs="Arial"/>
          <w:b/>
        </w:rPr>
        <w:t xml:space="preserve">services  </w:t>
      </w:r>
    </w:p>
    <w:p w:rsidR="00C973DA" w:rsidRDefault="00C973DA" w:rsidP="00DE154E">
      <w:pPr>
        <w:autoSpaceDE w:val="0"/>
        <w:autoSpaceDN w:val="0"/>
        <w:adjustRightInd w:val="0"/>
        <w:spacing w:after="0" w:line="240" w:lineRule="auto"/>
        <w:rPr>
          <w:rFonts w:ascii="Arial" w:hAnsi="Arial" w:cs="Arial"/>
        </w:rPr>
      </w:pPr>
    </w:p>
    <w:p w:rsidR="00C42A4E" w:rsidRPr="009D2ECB" w:rsidRDefault="00C42A4E" w:rsidP="00C42A4E">
      <w:pPr>
        <w:autoSpaceDE w:val="0"/>
        <w:autoSpaceDN w:val="0"/>
        <w:adjustRightInd w:val="0"/>
        <w:rPr>
          <w:rFonts w:ascii="Arial" w:hAnsi="Arial" w:cs="Arial"/>
        </w:rPr>
      </w:pPr>
      <w:r>
        <w:rPr>
          <w:rFonts w:ascii="Arial" w:hAnsi="Arial" w:cs="Arial"/>
        </w:rPr>
        <w:t xml:space="preserve">The recommendations arising from this section are as </w:t>
      </w:r>
      <w:r w:rsidRPr="009D2ECB">
        <w:rPr>
          <w:rFonts w:ascii="Arial" w:hAnsi="Arial" w:cs="Arial"/>
        </w:rPr>
        <w:t>follows</w:t>
      </w:r>
      <w:r w:rsidR="009D2ECB" w:rsidRPr="009D2ECB">
        <w:rPr>
          <w:rFonts w:ascii="Arial" w:hAnsi="Arial" w:cs="Arial"/>
        </w:rPr>
        <w:t>:</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D34034">
        <w:rPr>
          <w:rFonts w:ascii="Arial" w:hAnsi="Arial" w:cs="Arial"/>
          <w:b/>
        </w:rPr>
        <w:t>RECOMMENDATION</w:t>
      </w:r>
      <w:r>
        <w:rPr>
          <w:rFonts w:ascii="Arial" w:hAnsi="Arial" w:cs="Arial"/>
        </w:rPr>
        <w:t xml:space="preserve"> </w:t>
      </w:r>
    </w:p>
    <w:p w:rsidR="00C42A4E"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A clearer vision and aims for the service that is linked to the wider aims of the organisation which would support closer links with schools and develop improved learning opportunities for all pupils.</w:t>
      </w:r>
    </w:p>
    <w:p w:rsidR="009D2ECB" w:rsidRP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 xml:space="preserve">Adopt a </w:t>
      </w:r>
      <w:r w:rsidR="00423CC6" w:rsidRPr="009D2ECB">
        <w:rPr>
          <w:rFonts w:ascii="Arial" w:hAnsi="Arial" w:cs="Arial"/>
        </w:rPr>
        <w:t>strategic</w:t>
      </w:r>
      <w:r w:rsidRPr="009D2ECB">
        <w:rPr>
          <w:rFonts w:ascii="Arial" w:hAnsi="Arial" w:cs="Arial"/>
        </w:rPr>
        <w:t xml:space="preserve"> approach to </w:t>
      </w:r>
      <w:r w:rsidR="008A3D61" w:rsidRPr="009D2ECB">
        <w:rPr>
          <w:rFonts w:ascii="Arial" w:hAnsi="Arial" w:cs="Arial"/>
        </w:rPr>
        <w:t xml:space="preserve">music </w:t>
      </w:r>
      <w:r w:rsidRPr="009D2ECB">
        <w:rPr>
          <w:rFonts w:ascii="Arial" w:hAnsi="Arial" w:cs="Arial"/>
        </w:rPr>
        <w:t>instructor timetable management to free-up instructor time and ensure improved efficiency in time management.</w:t>
      </w:r>
    </w:p>
    <w:p w:rsidR="009D2ECB" w:rsidRP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Maintain and where possible develop the partnership with the Fèis network for delivering the YMI approach in all schools.</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It is the view of the review team that the Friends group is a positive support to the regional groups and will continue to be a valuable partnership whichever delivery model is agreed by THC.</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Ensure that the aims and objectives of the service include the benefits and learning opportunities for all young people, including those with additional support needs.</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Introduce the service to all special schools in Highland.</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Develop clear referral pathways to support the identification of pupils who would specifically benefit from this service.</w:t>
      </w:r>
    </w:p>
    <w:p w:rsidR="009D2ECB" w:rsidRDefault="009D2ECB"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p>
    <w:p w:rsidR="00C42A4E" w:rsidRPr="009D2ECB" w:rsidRDefault="00C42A4E" w:rsidP="009D2EC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 xml:space="preserve">Specific exemptions should be </w:t>
      </w:r>
      <w:r w:rsidR="00D34034">
        <w:rPr>
          <w:rFonts w:ascii="Arial" w:hAnsi="Arial" w:cs="Arial"/>
        </w:rPr>
        <w:t>considered</w:t>
      </w:r>
      <w:r w:rsidRPr="009D2ECB">
        <w:rPr>
          <w:rFonts w:ascii="Arial" w:hAnsi="Arial" w:cs="Arial"/>
        </w:rPr>
        <w:t xml:space="preserve"> for Looked After Children and the opportunity should be promoted and young people encouraged to take this up.</w:t>
      </w:r>
    </w:p>
    <w:p w:rsidR="009D2ECB" w:rsidRDefault="009D2ECB" w:rsidP="00C42A4E">
      <w:pPr>
        <w:autoSpaceDE w:val="0"/>
        <w:autoSpaceDN w:val="0"/>
        <w:adjustRightInd w:val="0"/>
        <w:rPr>
          <w:rFonts w:ascii="Arial" w:hAnsi="Arial" w:cs="Arial"/>
        </w:rPr>
      </w:pPr>
    </w:p>
    <w:p w:rsidR="00A42FAF" w:rsidRDefault="00A42FAF" w:rsidP="00C42A4E">
      <w:pPr>
        <w:autoSpaceDE w:val="0"/>
        <w:autoSpaceDN w:val="0"/>
        <w:adjustRightInd w:val="0"/>
        <w:rPr>
          <w:rFonts w:ascii="Arial" w:hAnsi="Arial" w:cs="Arial"/>
        </w:rPr>
      </w:pPr>
      <w:r>
        <w:rPr>
          <w:rFonts w:ascii="Arial" w:hAnsi="Arial" w:cs="Arial"/>
        </w:rPr>
        <w:t>This section of the report considers the feedback from discussions with other Local Authorities, with partner organisations and links to other Council service areas.</w:t>
      </w:r>
    </w:p>
    <w:p w:rsidR="00A42FAF" w:rsidRPr="003A6C9F" w:rsidRDefault="00A42FAF" w:rsidP="00A42FAF">
      <w:pPr>
        <w:autoSpaceDE w:val="0"/>
        <w:autoSpaceDN w:val="0"/>
        <w:adjustRightInd w:val="0"/>
        <w:rPr>
          <w:rFonts w:ascii="Arial" w:hAnsi="Arial" w:cs="Arial"/>
          <w:b/>
        </w:rPr>
      </w:pPr>
      <w:r>
        <w:rPr>
          <w:rFonts w:ascii="Arial" w:hAnsi="Arial" w:cs="Arial"/>
          <w:b/>
        </w:rPr>
        <w:t>Other Local Authorities</w:t>
      </w:r>
    </w:p>
    <w:p w:rsidR="00A42FAF" w:rsidRPr="00693875" w:rsidRDefault="00A42FAF" w:rsidP="00A42FAF">
      <w:pPr>
        <w:autoSpaceDE w:val="0"/>
        <w:autoSpaceDN w:val="0"/>
        <w:adjustRightInd w:val="0"/>
        <w:rPr>
          <w:rFonts w:ascii="Arial" w:hAnsi="Arial" w:cs="Arial"/>
        </w:rPr>
      </w:pPr>
      <w:r>
        <w:rPr>
          <w:rFonts w:ascii="Arial" w:hAnsi="Arial" w:cs="Arial"/>
        </w:rPr>
        <w:t xml:space="preserve">As part of the review it was important to review the approaches taken by other Local Authorities to understand </w:t>
      </w:r>
      <w:r w:rsidR="00F32E25">
        <w:rPr>
          <w:rFonts w:ascii="Arial" w:hAnsi="Arial" w:cs="Arial"/>
        </w:rPr>
        <w:t>different</w:t>
      </w:r>
      <w:r>
        <w:rPr>
          <w:rFonts w:ascii="Arial" w:hAnsi="Arial" w:cs="Arial"/>
        </w:rPr>
        <w:t xml:space="preserve"> delivery mechanisms.</w:t>
      </w:r>
      <w:r w:rsidRPr="003A6C9F">
        <w:rPr>
          <w:rFonts w:ascii="Arial" w:hAnsi="Arial" w:cs="Arial"/>
        </w:rPr>
        <w:t xml:space="preserve"> </w:t>
      </w:r>
      <w:r w:rsidRPr="00693875">
        <w:rPr>
          <w:rFonts w:ascii="Arial" w:hAnsi="Arial" w:cs="Arial"/>
        </w:rPr>
        <w:t>Discussions were held with the following Councils</w:t>
      </w:r>
      <w:r w:rsidR="001927F3">
        <w:rPr>
          <w:rFonts w:ascii="Arial" w:hAnsi="Arial" w:cs="Arial"/>
        </w:rPr>
        <w:t>:</w:t>
      </w:r>
      <w:r w:rsidRPr="00693875">
        <w:rPr>
          <w:rFonts w:ascii="Arial" w:hAnsi="Arial" w:cs="Arial"/>
        </w:rPr>
        <w:t xml:space="preserve">. </w:t>
      </w:r>
    </w:p>
    <w:p w:rsidR="00A42FAF" w:rsidRPr="00693875" w:rsidRDefault="00A42FAF" w:rsidP="00841176">
      <w:pPr>
        <w:pStyle w:val="ListParagraph"/>
        <w:numPr>
          <w:ilvl w:val="0"/>
          <w:numId w:val="3"/>
        </w:numPr>
        <w:autoSpaceDE w:val="0"/>
        <w:autoSpaceDN w:val="0"/>
        <w:adjustRightInd w:val="0"/>
        <w:spacing w:line="276" w:lineRule="auto"/>
        <w:rPr>
          <w:rFonts w:ascii="Arial" w:hAnsi="Arial" w:cs="Arial"/>
          <w:sz w:val="22"/>
          <w:szCs w:val="22"/>
        </w:rPr>
      </w:pPr>
      <w:r w:rsidRPr="00693875">
        <w:rPr>
          <w:rFonts w:ascii="Arial" w:hAnsi="Arial" w:cs="Arial"/>
          <w:sz w:val="22"/>
          <w:szCs w:val="22"/>
        </w:rPr>
        <w:t>Aberdeenshire</w:t>
      </w:r>
    </w:p>
    <w:p w:rsidR="00A42FAF" w:rsidRPr="00693875" w:rsidRDefault="00A42FAF" w:rsidP="00841176">
      <w:pPr>
        <w:pStyle w:val="ListParagraph"/>
        <w:numPr>
          <w:ilvl w:val="0"/>
          <w:numId w:val="3"/>
        </w:numPr>
        <w:autoSpaceDE w:val="0"/>
        <w:autoSpaceDN w:val="0"/>
        <w:adjustRightInd w:val="0"/>
        <w:spacing w:line="276" w:lineRule="auto"/>
        <w:rPr>
          <w:rFonts w:ascii="Arial" w:hAnsi="Arial" w:cs="Arial"/>
          <w:sz w:val="22"/>
          <w:szCs w:val="22"/>
        </w:rPr>
      </w:pPr>
      <w:r w:rsidRPr="00693875">
        <w:rPr>
          <w:rFonts w:ascii="Arial" w:hAnsi="Arial" w:cs="Arial"/>
          <w:sz w:val="22"/>
          <w:szCs w:val="22"/>
        </w:rPr>
        <w:t>Dumfries &amp; Galloway</w:t>
      </w:r>
    </w:p>
    <w:p w:rsidR="00A42FAF" w:rsidRPr="008473E4" w:rsidRDefault="00DB49E6" w:rsidP="00841176">
      <w:pPr>
        <w:pStyle w:val="ListParagraph"/>
        <w:numPr>
          <w:ilvl w:val="0"/>
          <w:numId w:val="3"/>
        </w:numPr>
        <w:autoSpaceDE w:val="0"/>
        <w:autoSpaceDN w:val="0"/>
        <w:adjustRightInd w:val="0"/>
        <w:spacing w:line="276" w:lineRule="auto"/>
        <w:rPr>
          <w:rFonts w:ascii="Arial" w:hAnsi="Arial" w:cs="Arial"/>
          <w:sz w:val="22"/>
          <w:szCs w:val="22"/>
        </w:rPr>
      </w:pPr>
      <w:r>
        <w:rPr>
          <w:rFonts w:ascii="Arial" w:hAnsi="Arial" w:cs="Arial"/>
          <w:sz w:val="22"/>
          <w:szCs w:val="22"/>
        </w:rPr>
        <w:t>Dundee</w:t>
      </w:r>
    </w:p>
    <w:p w:rsidR="00A42FAF" w:rsidRPr="00693875" w:rsidRDefault="00A42FAF" w:rsidP="00841176">
      <w:pPr>
        <w:pStyle w:val="ListParagraph"/>
        <w:numPr>
          <w:ilvl w:val="0"/>
          <w:numId w:val="3"/>
        </w:numPr>
        <w:autoSpaceDE w:val="0"/>
        <w:autoSpaceDN w:val="0"/>
        <w:adjustRightInd w:val="0"/>
        <w:spacing w:line="276" w:lineRule="auto"/>
        <w:rPr>
          <w:rFonts w:ascii="Arial" w:hAnsi="Arial" w:cs="Arial"/>
          <w:sz w:val="22"/>
          <w:szCs w:val="22"/>
        </w:rPr>
      </w:pPr>
      <w:r w:rsidRPr="00693875">
        <w:rPr>
          <w:rFonts w:ascii="Arial" w:hAnsi="Arial" w:cs="Arial"/>
          <w:sz w:val="22"/>
          <w:szCs w:val="22"/>
        </w:rPr>
        <w:t>Perth &amp; Kinross</w:t>
      </w:r>
    </w:p>
    <w:p w:rsidR="00A42FAF" w:rsidRPr="00693875" w:rsidRDefault="00A42FAF" w:rsidP="00D34034">
      <w:pPr>
        <w:pStyle w:val="ListParagraph"/>
        <w:autoSpaceDE w:val="0"/>
        <w:autoSpaceDN w:val="0"/>
        <w:adjustRightInd w:val="0"/>
        <w:spacing w:line="276" w:lineRule="auto"/>
        <w:rPr>
          <w:rFonts w:ascii="Arial" w:hAnsi="Arial" w:cs="Arial"/>
          <w:sz w:val="22"/>
          <w:szCs w:val="22"/>
          <w:highlight w:val="yellow"/>
        </w:rPr>
      </w:pPr>
    </w:p>
    <w:p w:rsidR="00A42FAF" w:rsidRPr="00693875" w:rsidRDefault="00A42FAF" w:rsidP="00A42FAF">
      <w:pPr>
        <w:autoSpaceDE w:val="0"/>
        <w:autoSpaceDN w:val="0"/>
        <w:adjustRightInd w:val="0"/>
        <w:rPr>
          <w:rFonts w:ascii="Arial" w:hAnsi="Arial" w:cs="Arial"/>
        </w:rPr>
      </w:pPr>
      <w:r w:rsidRPr="00693875">
        <w:rPr>
          <w:rFonts w:ascii="Arial" w:hAnsi="Arial" w:cs="Arial"/>
        </w:rPr>
        <w:t xml:space="preserve">There are broad similarities between the Highland Council </w:t>
      </w:r>
      <w:r>
        <w:rPr>
          <w:rFonts w:ascii="Arial" w:hAnsi="Arial" w:cs="Arial"/>
        </w:rPr>
        <w:t xml:space="preserve">Music Tuition </w:t>
      </w:r>
      <w:r w:rsidR="009A3C58">
        <w:rPr>
          <w:rFonts w:ascii="Arial" w:hAnsi="Arial" w:cs="Arial"/>
        </w:rPr>
        <w:t>service</w:t>
      </w:r>
      <w:r>
        <w:rPr>
          <w:rFonts w:ascii="Arial" w:hAnsi="Arial" w:cs="Arial"/>
        </w:rPr>
        <w:t xml:space="preserve"> </w:t>
      </w:r>
      <w:r w:rsidRPr="00693875">
        <w:rPr>
          <w:rFonts w:ascii="Arial" w:hAnsi="Arial" w:cs="Arial"/>
        </w:rPr>
        <w:t>provision and provision in other areas</w:t>
      </w:r>
      <w:r w:rsidR="008473E4">
        <w:rPr>
          <w:rFonts w:ascii="Arial" w:hAnsi="Arial" w:cs="Arial"/>
        </w:rPr>
        <w:t xml:space="preserve"> and m</w:t>
      </w:r>
      <w:r w:rsidRPr="00693875">
        <w:rPr>
          <w:rFonts w:ascii="Arial" w:hAnsi="Arial" w:cs="Arial"/>
        </w:rPr>
        <w:t xml:space="preserve">ost of the differences are to do with relatively minor and practical ways of working. The key learning points from the way which other Councils deliver their services are that: </w:t>
      </w:r>
    </w:p>
    <w:p w:rsidR="00A42FAF" w:rsidRPr="00693875" w:rsidRDefault="00942017" w:rsidP="00841176">
      <w:pPr>
        <w:pStyle w:val="ListParagraph"/>
        <w:numPr>
          <w:ilvl w:val="0"/>
          <w:numId w:val="6"/>
        </w:numPr>
        <w:autoSpaceDE w:val="0"/>
        <w:autoSpaceDN w:val="0"/>
        <w:adjustRightInd w:val="0"/>
        <w:spacing w:line="276" w:lineRule="auto"/>
        <w:rPr>
          <w:rFonts w:ascii="Arial" w:hAnsi="Arial" w:cs="Arial"/>
          <w:sz w:val="22"/>
          <w:szCs w:val="22"/>
        </w:rPr>
      </w:pPr>
      <w:r>
        <w:rPr>
          <w:rFonts w:ascii="Arial" w:hAnsi="Arial" w:cs="Arial"/>
          <w:sz w:val="22"/>
          <w:szCs w:val="22"/>
        </w:rPr>
        <w:t>T</w:t>
      </w:r>
      <w:r w:rsidR="00A42FAF" w:rsidRPr="00693875">
        <w:rPr>
          <w:rFonts w:ascii="Arial" w:hAnsi="Arial" w:cs="Arial"/>
          <w:sz w:val="22"/>
          <w:szCs w:val="22"/>
        </w:rPr>
        <w:t xml:space="preserve">here is a need develop a clearly articulated vision and strategic aims for the service which have a fit with the work of the Council and its community planning partners (the Council needs to know what it is paying for and why); </w:t>
      </w:r>
    </w:p>
    <w:p w:rsidR="00A42FAF" w:rsidRPr="00387ECD" w:rsidRDefault="00942017" w:rsidP="00841176">
      <w:pPr>
        <w:pStyle w:val="ListParagraph"/>
        <w:numPr>
          <w:ilvl w:val="0"/>
          <w:numId w:val="6"/>
        </w:numPr>
        <w:autoSpaceDE w:val="0"/>
        <w:autoSpaceDN w:val="0"/>
        <w:adjustRightInd w:val="0"/>
        <w:spacing w:line="276" w:lineRule="auto"/>
        <w:rPr>
          <w:rFonts w:ascii="Arial" w:hAnsi="Arial" w:cs="Arial"/>
          <w:sz w:val="22"/>
          <w:szCs w:val="22"/>
        </w:rPr>
      </w:pPr>
      <w:r>
        <w:rPr>
          <w:rFonts w:ascii="Arial" w:hAnsi="Arial" w:cs="Arial"/>
          <w:sz w:val="22"/>
          <w:szCs w:val="22"/>
        </w:rPr>
        <w:t>T</w:t>
      </w:r>
      <w:r w:rsidR="00A42FAF" w:rsidRPr="00693875">
        <w:rPr>
          <w:rFonts w:ascii="Arial" w:hAnsi="Arial" w:cs="Arial"/>
          <w:sz w:val="22"/>
          <w:szCs w:val="22"/>
        </w:rPr>
        <w:t xml:space="preserve">here is a need to develop a performance management and monitoring framework which supports </w:t>
      </w:r>
      <w:r w:rsidR="00A42FAF" w:rsidRPr="00387ECD">
        <w:rPr>
          <w:rFonts w:ascii="Arial" w:hAnsi="Arial" w:cs="Arial"/>
          <w:sz w:val="22"/>
          <w:szCs w:val="22"/>
        </w:rPr>
        <w:t>the delivery of the strategic aims of the service;</w:t>
      </w:r>
    </w:p>
    <w:p w:rsidR="00A42FAF" w:rsidRPr="00387ECD" w:rsidRDefault="008473E4" w:rsidP="00841176">
      <w:pPr>
        <w:pStyle w:val="ListParagraph"/>
        <w:numPr>
          <w:ilvl w:val="0"/>
          <w:numId w:val="6"/>
        </w:numPr>
        <w:autoSpaceDE w:val="0"/>
        <w:autoSpaceDN w:val="0"/>
        <w:adjustRightInd w:val="0"/>
        <w:spacing w:line="276" w:lineRule="auto"/>
        <w:rPr>
          <w:rFonts w:ascii="Arial" w:hAnsi="Arial" w:cs="Arial"/>
          <w:sz w:val="22"/>
          <w:szCs w:val="22"/>
        </w:rPr>
      </w:pPr>
      <w:r w:rsidRPr="00387ECD">
        <w:rPr>
          <w:rFonts w:ascii="Arial" w:hAnsi="Arial" w:cs="Arial"/>
          <w:sz w:val="22"/>
          <w:szCs w:val="22"/>
        </w:rPr>
        <w:t xml:space="preserve">There is scope to review the </w:t>
      </w:r>
      <w:r w:rsidR="00387ECD" w:rsidRPr="00387ECD">
        <w:rPr>
          <w:rFonts w:ascii="Arial" w:hAnsi="Arial" w:cs="Arial"/>
          <w:sz w:val="22"/>
          <w:szCs w:val="22"/>
        </w:rPr>
        <w:t xml:space="preserve">annual </w:t>
      </w:r>
      <w:r w:rsidRPr="00387ECD">
        <w:rPr>
          <w:rFonts w:ascii="Arial" w:hAnsi="Arial" w:cs="Arial"/>
          <w:sz w:val="22"/>
          <w:szCs w:val="22"/>
        </w:rPr>
        <w:t xml:space="preserve">planning and delivery </w:t>
      </w:r>
      <w:r w:rsidR="00387ECD" w:rsidRPr="00387ECD">
        <w:rPr>
          <w:rFonts w:ascii="Arial" w:hAnsi="Arial" w:cs="Arial"/>
          <w:sz w:val="22"/>
          <w:szCs w:val="22"/>
        </w:rPr>
        <w:t xml:space="preserve">cycle </w:t>
      </w:r>
      <w:r w:rsidRPr="00387ECD">
        <w:rPr>
          <w:rFonts w:ascii="Arial" w:hAnsi="Arial" w:cs="Arial"/>
          <w:sz w:val="22"/>
          <w:szCs w:val="22"/>
        </w:rPr>
        <w:t xml:space="preserve">so that services </w:t>
      </w:r>
      <w:r w:rsidR="00387ECD" w:rsidRPr="00387ECD">
        <w:rPr>
          <w:rFonts w:ascii="Arial" w:hAnsi="Arial" w:cs="Arial"/>
          <w:sz w:val="22"/>
          <w:szCs w:val="22"/>
        </w:rPr>
        <w:t xml:space="preserve">can be </w:t>
      </w:r>
      <w:r w:rsidRPr="00387ECD">
        <w:rPr>
          <w:rFonts w:ascii="Arial" w:hAnsi="Arial" w:cs="Arial"/>
          <w:sz w:val="22"/>
          <w:szCs w:val="22"/>
        </w:rPr>
        <w:t xml:space="preserve">advertised in advance of each school year </w:t>
      </w:r>
      <w:r w:rsidR="00387ECD" w:rsidRPr="00387ECD">
        <w:rPr>
          <w:rFonts w:ascii="Arial" w:hAnsi="Arial" w:cs="Arial"/>
          <w:sz w:val="22"/>
          <w:szCs w:val="22"/>
        </w:rPr>
        <w:t>allowing greater efficiency;</w:t>
      </w:r>
    </w:p>
    <w:p w:rsidR="00A42FAF" w:rsidRPr="00387ECD" w:rsidRDefault="00387ECD" w:rsidP="00841176">
      <w:pPr>
        <w:pStyle w:val="ListParagraph"/>
        <w:numPr>
          <w:ilvl w:val="0"/>
          <w:numId w:val="6"/>
        </w:numPr>
        <w:autoSpaceDE w:val="0"/>
        <w:autoSpaceDN w:val="0"/>
        <w:adjustRightInd w:val="0"/>
        <w:spacing w:line="276" w:lineRule="auto"/>
        <w:rPr>
          <w:rFonts w:ascii="Arial" w:hAnsi="Arial" w:cs="Arial"/>
          <w:sz w:val="22"/>
          <w:szCs w:val="22"/>
        </w:rPr>
      </w:pPr>
      <w:r w:rsidRPr="00387ECD">
        <w:rPr>
          <w:rFonts w:ascii="Arial" w:hAnsi="Arial" w:cs="Arial"/>
          <w:sz w:val="22"/>
          <w:szCs w:val="22"/>
        </w:rPr>
        <w:t xml:space="preserve">There is potential to </w:t>
      </w:r>
      <w:r w:rsidR="001927F3">
        <w:rPr>
          <w:rFonts w:ascii="Arial" w:hAnsi="Arial" w:cs="Arial"/>
          <w:sz w:val="22"/>
          <w:szCs w:val="22"/>
        </w:rPr>
        <w:t>develop</w:t>
      </w:r>
      <w:r w:rsidRPr="00387ECD">
        <w:rPr>
          <w:rFonts w:ascii="Arial" w:hAnsi="Arial" w:cs="Arial"/>
          <w:sz w:val="22"/>
          <w:szCs w:val="22"/>
        </w:rPr>
        <w:t xml:space="preserve"> a strategic approach to staff travel and timetabling to minimise travel costs and maximise tuition time. </w:t>
      </w:r>
    </w:p>
    <w:p w:rsidR="00A42FAF" w:rsidRPr="00693875" w:rsidRDefault="00A42FAF" w:rsidP="00841176">
      <w:pPr>
        <w:pStyle w:val="ListParagraph"/>
        <w:numPr>
          <w:ilvl w:val="0"/>
          <w:numId w:val="6"/>
        </w:numPr>
        <w:autoSpaceDE w:val="0"/>
        <w:autoSpaceDN w:val="0"/>
        <w:adjustRightInd w:val="0"/>
        <w:spacing w:line="276" w:lineRule="auto"/>
        <w:rPr>
          <w:rFonts w:ascii="Arial" w:hAnsi="Arial" w:cs="Arial"/>
          <w:sz w:val="22"/>
          <w:szCs w:val="22"/>
        </w:rPr>
      </w:pPr>
      <w:r w:rsidRPr="00387ECD">
        <w:rPr>
          <w:rFonts w:ascii="Arial" w:hAnsi="Arial" w:cs="Arial"/>
          <w:sz w:val="22"/>
          <w:szCs w:val="22"/>
        </w:rPr>
        <w:t>Councils which have lower costs deliver more of the service to groups than individuals and if this were to be applied in Highland it could allow</w:t>
      </w:r>
      <w:r w:rsidRPr="00693875">
        <w:rPr>
          <w:rFonts w:ascii="Arial" w:hAnsi="Arial" w:cs="Arial"/>
          <w:sz w:val="22"/>
          <w:szCs w:val="22"/>
        </w:rPr>
        <w:t xml:space="preserve"> lower charging, or differentiated charging for group and 1:1 tuition (Dundee City Council removed its charge altogether, its context being that only </w:t>
      </w:r>
      <w:r>
        <w:rPr>
          <w:rFonts w:ascii="Arial" w:hAnsi="Arial" w:cs="Arial"/>
          <w:sz w:val="22"/>
          <w:szCs w:val="22"/>
        </w:rPr>
        <w:t xml:space="preserve">20% of its customers were fee paying and there was, therefore very little </w:t>
      </w:r>
      <w:r w:rsidRPr="00693875">
        <w:rPr>
          <w:rFonts w:ascii="Arial" w:hAnsi="Arial" w:cs="Arial"/>
          <w:sz w:val="22"/>
          <w:szCs w:val="22"/>
        </w:rPr>
        <w:t xml:space="preserve">income from </w:t>
      </w:r>
      <w:r>
        <w:rPr>
          <w:rFonts w:ascii="Arial" w:hAnsi="Arial" w:cs="Arial"/>
          <w:sz w:val="22"/>
          <w:szCs w:val="22"/>
        </w:rPr>
        <w:t xml:space="preserve">derived from </w:t>
      </w:r>
      <w:r w:rsidRPr="00693875">
        <w:rPr>
          <w:rFonts w:ascii="Arial" w:hAnsi="Arial" w:cs="Arial"/>
          <w:sz w:val="22"/>
          <w:szCs w:val="22"/>
        </w:rPr>
        <w:t>the service</w:t>
      </w:r>
      <w:r>
        <w:rPr>
          <w:rFonts w:ascii="Arial" w:hAnsi="Arial" w:cs="Arial"/>
          <w:sz w:val="22"/>
          <w:szCs w:val="22"/>
        </w:rPr>
        <w:t>. This has allowed it to deliver to larger groups and has meant that its customer to instructor ratio is the highest in Scotland</w:t>
      </w:r>
      <w:r w:rsidRPr="00693875">
        <w:rPr>
          <w:rFonts w:ascii="Arial" w:hAnsi="Arial" w:cs="Arial"/>
          <w:sz w:val="22"/>
          <w:szCs w:val="22"/>
        </w:rPr>
        <w:t xml:space="preserve">); </w:t>
      </w:r>
    </w:p>
    <w:p w:rsidR="00A42FAF" w:rsidRDefault="00942017" w:rsidP="00841176">
      <w:pPr>
        <w:pStyle w:val="ListParagraph"/>
        <w:numPr>
          <w:ilvl w:val="0"/>
          <w:numId w:val="6"/>
        </w:numPr>
        <w:autoSpaceDE w:val="0"/>
        <w:autoSpaceDN w:val="0"/>
        <w:adjustRightInd w:val="0"/>
        <w:spacing w:line="276" w:lineRule="auto"/>
        <w:rPr>
          <w:rFonts w:ascii="Arial" w:hAnsi="Arial" w:cs="Arial"/>
          <w:sz w:val="22"/>
          <w:szCs w:val="22"/>
        </w:rPr>
      </w:pPr>
      <w:r>
        <w:rPr>
          <w:rFonts w:ascii="Arial" w:hAnsi="Arial" w:cs="Arial"/>
          <w:sz w:val="22"/>
          <w:szCs w:val="22"/>
        </w:rPr>
        <w:t>T</w:t>
      </w:r>
      <w:r w:rsidR="00A42FAF" w:rsidRPr="00693875">
        <w:rPr>
          <w:rFonts w:ascii="Arial" w:hAnsi="Arial" w:cs="Arial"/>
          <w:sz w:val="22"/>
          <w:szCs w:val="22"/>
        </w:rPr>
        <w:t>here should be clearer and more formal links with schools, including better integration with school planning and development, communication with parents; parents evenings, etc.;</w:t>
      </w:r>
    </w:p>
    <w:p w:rsidR="00A42FAF" w:rsidRPr="00693875" w:rsidRDefault="00942017" w:rsidP="00841176">
      <w:pPr>
        <w:pStyle w:val="ListParagraph"/>
        <w:numPr>
          <w:ilvl w:val="0"/>
          <w:numId w:val="6"/>
        </w:numPr>
        <w:autoSpaceDE w:val="0"/>
        <w:autoSpaceDN w:val="0"/>
        <w:adjustRightInd w:val="0"/>
        <w:spacing w:line="276" w:lineRule="auto"/>
        <w:rPr>
          <w:rFonts w:ascii="Arial" w:hAnsi="Arial" w:cs="Arial"/>
          <w:sz w:val="22"/>
          <w:szCs w:val="22"/>
        </w:rPr>
      </w:pPr>
      <w:r>
        <w:rPr>
          <w:rFonts w:ascii="Arial" w:hAnsi="Arial" w:cs="Arial"/>
          <w:sz w:val="22"/>
          <w:szCs w:val="22"/>
        </w:rPr>
        <w:t>C</w:t>
      </w:r>
      <w:r w:rsidR="00A42FAF">
        <w:rPr>
          <w:rFonts w:ascii="Arial" w:hAnsi="Arial" w:cs="Arial"/>
          <w:sz w:val="22"/>
          <w:szCs w:val="22"/>
        </w:rPr>
        <w:t>loser links with schools has enabled new and innovative approaches to be taken through whole class or whole school music learning, focused particularly on reducing the educational attainment gap;</w:t>
      </w:r>
      <w:r w:rsidR="00A42FAF" w:rsidRPr="00693875">
        <w:rPr>
          <w:rFonts w:ascii="Arial" w:hAnsi="Arial" w:cs="Arial"/>
          <w:sz w:val="22"/>
          <w:szCs w:val="22"/>
        </w:rPr>
        <w:t xml:space="preserve">  </w:t>
      </w:r>
    </w:p>
    <w:p w:rsidR="00A42FAF" w:rsidRPr="00693875" w:rsidRDefault="00942017" w:rsidP="00841176">
      <w:pPr>
        <w:pStyle w:val="ListParagraph"/>
        <w:numPr>
          <w:ilvl w:val="0"/>
          <w:numId w:val="6"/>
        </w:numPr>
        <w:autoSpaceDE w:val="0"/>
        <w:autoSpaceDN w:val="0"/>
        <w:adjustRightInd w:val="0"/>
        <w:spacing w:line="276" w:lineRule="auto"/>
        <w:rPr>
          <w:rFonts w:ascii="Arial" w:hAnsi="Arial" w:cs="Arial"/>
          <w:sz w:val="22"/>
          <w:szCs w:val="22"/>
        </w:rPr>
      </w:pPr>
      <w:r>
        <w:rPr>
          <w:rFonts w:ascii="Arial" w:hAnsi="Arial" w:cs="Arial"/>
          <w:sz w:val="22"/>
          <w:szCs w:val="22"/>
        </w:rPr>
        <w:t>T</w:t>
      </w:r>
      <w:r w:rsidR="00A42FAF" w:rsidRPr="00693875">
        <w:rPr>
          <w:rFonts w:ascii="Arial" w:hAnsi="Arial" w:cs="Arial"/>
          <w:sz w:val="22"/>
          <w:szCs w:val="22"/>
        </w:rPr>
        <w:t xml:space="preserve">here is a need to review </w:t>
      </w:r>
      <w:r w:rsidR="00A42FAF">
        <w:rPr>
          <w:rFonts w:ascii="Arial" w:hAnsi="Arial" w:cs="Arial"/>
          <w:sz w:val="22"/>
          <w:szCs w:val="22"/>
        </w:rPr>
        <w:t xml:space="preserve">instructor </w:t>
      </w:r>
      <w:r w:rsidR="00A42FAF" w:rsidRPr="00693875">
        <w:rPr>
          <w:rFonts w:ascii="Arial" w:hAnsi="Arial" w:cs="Arial"/>
          <w:sz w:val="22"/>
          <w:szCs w:val="22"/>
        </w:rPr>
        <w:t xml:space="preserve">timetables so that their work with area and regional groups can be built into their working week in a way which is sustainable; </w:t>
      </w:r>
    </w:p>
    <w:p w:rsidR="00A42FAF" w:rsidRDefault="00A42FAF" w:rsidP="00841176">
      <w:pPr>
        <w:pStyle w:val="ListParagraph"/>
        <w:numPr>
          <w:ilvl w:val="0"/>
          <w:numId w:val="6"/>
        </w:numPr>
        <w:autoSpaceDE w:val="0"/>
        <w:autoSpaceDN w:val="0"/>
        <w:adjustRightInd w:val="0"/>
        <w:spacing w:line="276" w:lineRule="auto"/>
        <w:rPr>
          <w:rFonts w:ascii="Arial" w:hAnsi="Arial" w:cs="Arial"/>
        </w:rPr>
      </w:pPr>
      <w:r w:rsidRPr="00693875">
        <w:rPr>
          <w:rFonts w:ascii="Arial" w:hAnsi="Arial" w:cs="Arial"/>
          <w:sz w:val="22"/>
          <w:szCs w:val="22"/>
        </w:rPr>
        <w:t>There is a need to use technology to improve booking and administration processes and at the same time improve the customer experience</w:t>
      </w:r>
      <w:r w:rsidR="00D34034">
        <w:rPr>
          <w:rFonts w:ascii="Arial" w:hAnsi="Arial" w:cs="Arial"/>
          <w:sz w:val="22"/>
          <w:szCs w:val="22"/>
        </w:rPr>
        <w:t>.</w:t>
      </w:r>
    </w:p>
    <w:p w:rsidR="00D34034" w:rsidRPr="00D34034" w:rsidRDefault="00D34034" w:rsidP="00D34034">
      <w:pPr>
        <w:pStyle w:val="ListParagraph"/>
        <w:autoSpaceDE w:val="0"/>
        <w:autoSpaceDN w:val="0"/>
        <w:adjustRightInd w:val="0"/>
        <w:spacing w:line="276" w:lineRule="auto"/>
        <w:rPr>
          <w:rFonts w:ascii="Arial" w:hAnsi="Arial" w:cs="Arial"/>
        </w:rPr>
      </w:pPr>
    </w:p>
    <w:p w:rsidR="00A42FAF" w:rsidRDefault="00C42A4E"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A42FAF" w:rsidRDefault="00A42FAF"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A clearer vision and aims for the service that is linked to the wider aims of the organisation which would support closer links with schools and develop improved learning opportunities for all pupils.</w:t>
      </w:r>
    </w:p>
    <w:p w:rsidR="00A42FAF" w:rsidRDefault="001927F3"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Develop </w:t>
      </w:r>
      <w:r w:rsidR="00A42FAF">
        <w:rPr>
          <w:rFonts w:ascii="Arial" w:hAnsi="Arial" w:cs="Arial"/>
        </w:rPr>
        <w:t xml:space="preserve">a </w:t>
      </w:r>
      <w:r w:rsidR="00BC1348">
        <w:rPr>
          <w:rFonts w:ascii="Arial" w:hAnsi="Arial" w:cs="Arial"/>
        </w:rPr>
        <w:t>strategic</w:t>
      </w:r>
      <w:r w:rsidR="00A42FAF">
        <w:rPr>
          <w:rFonts w:ascii="Arial" w:hAnsi="Arial" w:cs="Arial"/>
        </w:rPr>
        <w:t xml:space="preserve"> approach to instructor timetable management to free-up instructor time and ensure improved efficiency in time management</w:t>
      </w:r>
      <w:r w:rsidR="00C42A4E">
        <w:rPr>
          <w:rFonts w:ascii="Arial" w:hAnsi="Arial" w:cs="Arial"/>
        </w:rPr>
        <w:t>.</w:t>
      </w:r>
      <w:r w:rsidR="00A42FAF">
        <w:rPr>
          <w:rFonts w:ascii="Arial" w:hAnsi="Arial" w:cs="Arial"/>
        </w:rPr>
        <w:t xml:space="preserve">  </w:t>
      </w:r>
    </w:p>
    <w:p w:rsidR="00A42FAF" w:rsidRDefault="00A42FAF" w:rsidP="00A42FAF">
      <w:pPr>
        <w:autoSpaceDE w:val="0"/>
        <w:autoSpaceDN w:val="0"/>
        <w:adjustRightInd w:val="0"/>
        <w:spacing w:line="240" w:lineRule="auto"/>
        <w:rPr>
          <w:rFonts w:ascii="Arial" w:hAnsi="Arial" w:cs="Arial"/>
        </w:rPr>
      </w:pPr>
    </w:p>
    <w:p w:rsidR="00A42FAF" w:rsidRPr="006878B5" w:rsidRDefault="00A42FAF" w:rsidP="00A42FAF">
      <w:pPr>
        <w:autoSpaceDE w:val="0"/>
        <w:autoSpaceDN w:val="0"/>
        <w:adjustRightInd w:val="0"/>
        <w:rPr>
          <w:rFonts w:ascii="Arial" w:hAnsi="Arial" w:cs="Arial"/>
          <w:b/>
        </w:rPr>
      </w:pPr>
      <w:r>
        <w:rPr>
          <w:rFonts w:ascii="Arial" w:hAnsi="Arial" w:cs="Arial"/>
          <w:b/>
        </w:rPr>
        <w:t xml:space="preserve">Youth Music Initiative - </w:t>
      </w:r>
      <w:r w:rsidRPr="006878B5">
        <w:rPr>
          <w:rFonts w:ascii="Arial" w:hAnsi="Arial" w:cs="Arial"/>
          <w:b/>
        </w:rPr>
        <w:t xml:space="preserve">Fèisean nan Gàidheal </w:t>
      </w:r>
    </w:p>
    <w:p w:rsidR="00A42FAF" w:rsidRPr="00250217" w:rsidRDefault="00A42FAF" w:rsidP="00A42FAF">
      <w:pPr>
        <w:rPr>
          <w:rFonts w:ascii="Arial" w:hAnsi="Arial" w:cs="Arial"/>
        </w:rPr>
      </w:pPr>
      <w:r w:rsidRPr="00B55B1A">
        <w:rPr>
          <w:rFonts w:ascii="Arial" w:hAnsi="Arial" w:cs="Arial"/>
        </w:rPr>
        <w:t xml:space="preserve">There is a partnership between </w:t>
      </w:r>
      <w:r>
        <w:rPr>
          <w:rFonts w:ascii="Arial" w:hAnsi="Arial" w:cs="Arial"/>
        </w:rPr>
        <w:t xml:space="preserve">the Council </w:t>
      </w:r>
      <w:r w:rsidRPr="00B55B1A">
        <w:rPr>
          <w:rFonts w:ascii="Arial" w:hAnsi="Arial" w:cs="Arial"/>
        </w:rPr>
        <w:t xml:space="preserve">and Fèisean nan Gàidheal for the delivery of part of the Scottish Government/Creative Scotland funded Youth Music Initiative (YMI) which seeks to provide a music learning experience to all primary school pupils. </w:t>
      </w:r>
      <w:r w:rsidRPr="00250217">
        <w:rPr>
          <w:rFonts w:ascii="Arial" w:hAnsi="Arial" w:cs="Arial"/>
        </w:rPr>
        <w:t xml:space="preserve">In the Highlands particularly, and in Scotland as a whole, </w:t>
      </w:r>
      <w:r>
        <w:rPr>
          <w:rFonts w:ascii="Arial" w:hAnsi="Arial" w:cs="Arial"/>
        </w:rPr>
        <w:t>there exists</w:t>
      </w:r>
      <w:r w:rsidRPr="00250217">
        <w:rPr>
          <w:rFonts w:ascii="Arial" w:hAnsi="Arial" w:cs="Arial"/>
        </w:rPr>
        <w:t xml:space="preserve"> a wide ranging Fèis</w:t>
      </w:r>
      <w:r>
        <w:rPr>
          <w:rFonts w:ascii="Arial" w:hAnsi="Arial" w:cs="Arial"/>
        </w:rPr>
        <w:t>, which covers traditional music, as well as wider cultural opportunities such as dance, song and drama.</w:t>
      </w:r>
      <w:r w:rsidRPr="00250217">
        <w:rPr>
          <w:rFonts w:ascii="Arial" w:hAnsi="Arial" w:cs="Arial"/>
        </w:rPr>
        <w:t xml:space="preserve">  </w:t>
      </w:r>
      <w:r>
        <w:rPr>
          <w:rFonts w:ascii="Arial" w:hAnsi="Arial" w:cs="Arial"/>
        </w:rPr>
        <w:t xml:space="preserve"> F</w:t>
      </w:r>
      <w:r w:rsidRPr="00250217">
        <w:rPr>
          <w:rFonts w:ascii="Arial" w:hAnsi="Arial" w:cs="Arial"/>
        </w:rPr>
        <w:t xml:space="preserve">èis offers music and cultural </w:t>
      </w:r>
      <w:r>
        <w:rPr>
          <w:rFonts w:ascii="Arial" w:hAnsi="Arial" w:cs="Arial"/>
        </w:rPr>
        <w:t>integration to traditional roots.</w:t>
      </w:r>
      <w:r w:rsidRPr="00250217">
        <w:rPr>
          <w:rFonts w:ascii="Arial" w:hAnsi="Arial" w:cs="Arial"/>
        </w:rPr>
        <w:t xml:space="preserve"> </w:t>
      </w:r>
    </w:p>
    <w:p w:rsidR="00A42FAF" w:rsidRPr="00250217" w:rsidRDefault="00A42FAF" w:rsidP="00A42FAF">
      <w:pPr>
        <w:rPr>
          <w:rFonts w:ascii="Arial" w:hAnsi="Arial" w:cs="Arial"/>
        </w:rPr>
      </w:pPr>
      <w:r>
        <w:rPr>
          <w:rFonts w:ascii="Arial" w:hAnsi="Arial" w:cs="Arial"/>
        </w:rPr>
        <w:t xml:space="preserve">The ethos of the </w:t>
      </w:r>
      <w:r w:rsidRPr="00250217">
        <w:rPr>
          <w:rFonts w:ascii="Arial" w:hAnsi="Arial" w:cs="Arial"/>
        </w:rPr>
        <w:t xml:space="preserve">Fèis </w:t>
      </w:r>
      <w:r>
        <w:rPr>
          <w:rFonts w:ascii="Arial" w:hAnsi="Arial" w:cs="Arial"/>
        </w:rPr>
        <w:t xml:space="preserve">is learning through </w:t>
      </w:r>
      <w:r w:rsidRPr="00250217">
        <w:rPr>
          <w:rFonts w:ascii="Arial" w:hAnsi="Arial" w:cs="Arial"/>
        </w:rPr>
        <w:t>individuals com</w:t>
      </w:r>
      <w:r>
        <w:rPr>
          <w:rFonts w:ascii="Arial" w:hAnsi="Arial" w:cs="Arial"/>
        </w:rPr>
        <w:t>ing</w:t>
      </w:r>
      <w:r w:rsidRPr="00250217">
        <w:rPr>
          <w:rFonts w:ascii="Arial" w:hAnsi="Arial" w:cs="Arial"/>
        </w:rPr>
        <w:t xml:space="preserve"> together to develop </w:t>
      </w:r>
      <w:r>
        <w:rPr>
          <w:rFonts w:ascii="Arial" w:hAnsi="Arial" w:cs="Arial"/>
        </w:rPr>
        <w:t xml:space="preserve">their </w:t>
      </w:r>
      <w:r w:rsidRPr="00250217">
        <w:rPr>
          <w:rFonts w:ascii="Arial" w:hAnsi="Arial" w:cs="Arial"/>
        </w:rPr>
        <w:t>skills in the Gaelic arts</w:t>
      </w:r>
      <w:r>
        <w:rPr>
          <w:rFonts w:ascii="Arial" w:hAnsi="Arial" w:cs="Arial"/>
        </w:rPr>
        <w:t xml:space="preserve">, including </w:t>
      </w:r>
      <w:r w:rsidRPr="00250217">
        <w:rPr>
          <w:rFonts w:ascii="Arial" w:hAnsi="Arial" w:cs="Arial"/>
        </w:rPr>
        <w:t xml:space="preserve">song, dance, drama, and traditional music on a wide range of instruments. </w:t>
      </w:r>
      <w:r>
        <w:rPr>
          <w:rFonts w:ascii="Arial" w:hAnsi="Arial" w:cs="Arial"/>
        </w:rPr>
        <w:t xml:space="preserve">Instrumental tuition focuses on traditional instruments such as fiddle, accordion, pipes and whistle, clarsach and guitar.  </w:t>
      </w:r>
    </w:p>
    <w:p w:rsidR="00A42FAF" w:rsidRDefault="00A42FAF" w:rsidP="00A42FAF">
      <w:pPr>
        <w:autoSpaceDE w:val="0"/>
        <w:autoSpaceDN w:val="0"/>
        <w:rPr>
          <w:rFonts w:ascii="Arial" w:hAnsi="Arial" w:cs="Arial"/>
        </w:rPr>
      </w:pPr>
      <w:r w:rsidRPr="00250217">
        <w:rPr>
          <w:rFonts w:ascii="Arial" w:hAnsi="Arial" w:cs="Arial"/>
        </w:rPr>
        <w:t>Fèis</w:t>
      </w:r>
      <w:r>
        <w:rPr>
          <w:rFonts w:ascii="Arial" w:hAnsi="Arial" w:cs="Arial"/>
        </w:rPr>
        <w:t xml:space="preserve"> organisations bring people together a number of times a year to learn within a community based setting.  A number of </w:t>
      </w:r>
      <w:r w:rsidRPr="00250217">
        <w:rPr>
          <w:rFonts w:ascii="Arial" w:hAnsi="Arial" w:cs="Arial"/>
        </w:rPr>
        <w:t>Fèis</w:t>
      </w:r>
      <w:r w:rsidRPr="00B55B1A">
        <w:rPr>
          <w:rFonts w:ascii="Arial" w:hAnsi="Arial" w:cs="Arial"/>
        </w:rPr>
        <w:t xml:space="preserve"> </w:t>
      </w:r>
      <w:r>
        <w:rPr>
          <w:rFonts w:ascii="Arial" w:hAnsi="Arial" w:cs="Arial"/>
        </w:rPr>
        <w:t>organisations also provide instrumen</w:t>
      </w:r>
      <w:r w:rsidR="00FB450D">
        <w:rPr>
          <w:rFonts w:ascii="Arial" w:hAnsi="Arial" w:cs="Arial"/>
        </w:rPr>
        <w:t>tal music tuition through after-</w:t>
      </w:r>
      <w:r>
        <w:rPr>
          <w:rFonts w:ascii="Arial" w:hAnsi="Arial" w:cs="Arial"/>
        </w:rPr>
        <w:t xml:space="preserve">school and evening classes to both children and adults.  Some provide programmes for hiring instruments and others have hire to buy schemes.  </w:t>
      </w:r>
    </w:p>
    <w:p w:rsidR="00A42FAF" w:rsidRPr="00B55B1A" w:rsidRDefault="00A42FAF" w:rsidP="00A42FAF">
      <w:pPr>
        <w:autoSpaceDE w:val="0"/>
        <w:autoSpaceDN w:val="0"/>
        <w:rPr>
          <w:rFonts w:ascii="Arial" w:hAnsi="Arial" w:cs="Arial"/>
        </w:rPr>
      </w:pPr>
      <w:r>
        <w:rPr>
          <w:rFonts w:ascii="Arial" w:hAnsi="Arial" w:cs="Arial"/>
        </w:rPr>
        <w:t xml:space="preserve">A number </w:t>
      </w:r>
      <w:r w:rsidR="00F32E25">
        <w:rPr>
          <w:rFonts w:ascii="Arial" w:hAnsi="Arial" w:cs="Arial"/>
        </w:rPr>
        <w:t>of Fèis</w:t>
      </w:r>
      <w:r>
        <w:rPr>
          <w:rFonts w:ascii="Arial" w:hAnsi="Arial" w:cs="Arial"/>
        </w:rPr>
        <w:t xml:space="preserve"> bodies have different programmes and projects that they deliver locally in Highland but also across Scotland.   In Highland, there is a partnership with </w:t>
      </w:r>
      <w:r w:rsidRPr="00B55B1A">
        <w:rPr>
          <w:rFonts w:ascii="Arial" w:hAnsi="Arial" w:cs="Arial"/>
        </w:rPr>
        <w:t xml:space="preserve">Fèisean nan Gàidheal </w:t>
      </w:r>
      <w:r>
        <w:rPr>
          <w:rFonts w:ascii="Arial" w:hAnsi="Arial" w:cs="Arial"/>
        </w:rPr>
        <w:t xml:space="preserve">to deliver part of the Youth Music initiative in primary schools.  </w:t>
      </w:r>
      <w:r w:rsidRPr="00B55B1A">
        <w:rPr>
          <w:rFonts w:ascii="Arial" w:hAnsi="Arial" w:cs="Arial"/>
        </w:rPr>
        <w:t xml:space="preserve">Fèisean nan Gàidheal pays </w:t>
      </w:r>
      <w:r w:rsidR="00F32E25" w:rsidRPr="00B55B1A">
        <w:rPr>
          <w:rFonts w:ascii="Arial" w:hAnsi="Arial" w:cs="Arial"/>
        </w:rPr>
        <w:t>self-employed</w:t>
      </w:r>
      <w:r w:rsidRPr="00B55B1A">
        <w:rPr>
          <w:rFonts w:ascii="Arial" w:hAnsi="Arial" w:cs="Arial"/>
        </w:rPr>
        <w:t xml:space="preserve"> music </w:t>
      </w:r>
      <w:r w:rsidR="0014193E">
        <w:rPr>
          <w:rFonts w:ascii="Arial" w:hAnsi="Arial" w:cs="Arial"/>
        </w:rPr>
        <w:t>instructor</w:t>
      </w:r>
      <w:r w:rsidRPr="00B55B1A">
        <w:rPr>
          <w:rFonts w:ascii="Arial" w:hAnsi="Arial" w:cs="Arial"/>
        </w:rPr>
        <w:t xml:space="preserve">s to deliver the YMI programme and the local Fèisean to coordinate the provision in primary schools. </w:t>
      </w:r>
    </w:p>
    <w:p w:rsidR="00A42FAF" w:rsidRDefault="00A42FAF" w:rsidP="00A42FAF">
      <w:pPr>
        <w:tabs>
          <w:tab w:val="left" w:pos="1140"/>
        </w:tabs>
        <w:rPr>
          <w:rFonts w:ascii="Arial" w:hAnsi="Arial" w:cs="Arial"/>
        </w:rPr>
      </w:pPr>
      <w:r w:rsidRPr="00B55B1A">
        <w:rPr>
          <w:rFonts w:ascii="Arial" w:hAnsi="Arial" w:cs="Arial"/>
        </w:rPr>
        <w:t>The review team met with Fèisean nan Gàidheal and Fèis Rois as delivery partners and to consider how they might contribute to the overall review. While they saw themselves as having a role to play in delivering the Youth Music Initiative and in traditional music, they did not see themselves as having</w:t>
      </w:r>
      <w:r w:rsidR="009A3C58">
        <w:rPr>
          <w:rFonts w:ascii="Arial" w:hAnsi="Arial" w:cs="Arial"/>
        </w:rPr>
        <w:t xml:space="preserve"> a role in THC’s Music Tuition s</w:t>
      </w:r>
      <w:r w:rsidRPr="00B55B1A">
        <w:rPr>
          <w:rFonts w:ascii="Arial" w:hAnsi="Arial" w:cs="Arial"/>
        </w:rPr>
        <w:t xml:space="preserve">ervices given the broader musical range that this covers. There was agreement that whatever the delivery model was in future that partnership working to develop music provision in Highland would be important and that there could be opportunities to build on the already successful partnership. </w:t>
      </w:r>
    </w:p>
    <w:p w:rsidR="00A42FAF" w:rsidRDefault="00C42A4E"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A42FAF" w:rsidRDefault="00A42FAF"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Maintain and where possible develop the partnership with the </w:t>
      </w:r>
      <w:r w:rsidRPr="00250217">
        <w:rPr>
          <w:rFonts w:ascii="Arial" w:hAnsi="Arial" w:cs="Arial"/>
        </w:rPr>
        <w:t>Fèis</w:t>
      </w:r>
      <w:r>
        <w:rPr>
          <w:rFonts w:ascii="Arial" w:hAnsi="Arial" w:cs="Arial"/>
        </w:rPr>
        <w:t xml:space="preserve"> network for delivering the YMI approach in all schools.</w:t>
      </w:r>
    </w:p>
    <w:p w:rsidR="00A42FAF" w:rsidRPr="00B55B1A" w:rsidRDefault="00A42FAF" w:rsidP="009D2ECB">
      <w:pPr>
        <w:tabs>
          <w:tab w:val="left" w:pos="1140"/>
        </w:tabs>
        <w:spacing w:after="0"/>
        <w:rPr>
          <w:rFonts w:ascii="Arial" w:hAnsi="Arial" w:cs="Arial"/>
        </w:rPr>
      </w:pPr>
    </w:p>
    <w:p w:rsidR="00A42FAF" w:rsidRDefault="00A42FAF" w:rsidP="009D2ECB">
      <w:pPr>
        <w:autoSpaceDE w:val="0"/>
        <w:autoSpaceDN w:val="0"/>
        <w:spacing w:after="0"/>
        <w:rPr>
          <w:rFonts w:ascii="Arial" w:hAnsi="Arial" w:cs="Arial"/>
          <w:b/>
          <w:bCs/>
        </w:rPr>
      </w:pPr>
      <w:r>
        <w:rPr>
          <w:rFonts w:ascii="Arial" w:hAnsi="Arial" w:cs="Arial"/>
          <w:b/>
          <w:bCs/>
        </w:rPr>
        <w:t>Friends of Highland Young Musicians</w:t>
      </w:r>
    </w:p>
    <w:p w:rsidR="00A42FAF" w:rsidRDefault="00A42FAF" w:rsidP="00A42FAF">
      <w:pPr>
        <w:autoSpaceDE w:val="0"/>
        <w:autoSpaceDN w:val="0"/>
        <w:rPr>
          <w:rFonts w:ascii="Arial" w:hAnsi="Arial" w:cs="Arial"/>
        </w:rPr>
      </w:pPr>
      <w:r>
        <w:rPr>
          <w:rFonts w:ascii="Arial" w:hAnsi="Arial" w:cs="Arial"/>
        </w:rPr>
        <w:t xml:space="preserve">Friends of Highland Young Musicians </w:t>
      </w:r>
      <w:r w:rsidR="00F32E25">
        <w:rPr>
          <w:rFonts w:ascii="Arial" w:hAnsi="Arial" w:cs="Arial"/>
        </w:rPr>
        <w:t>are</w:t>
      </w:r>
      <w:r>
        <w:rPr>
          <w:rFonts w:ascii="Arial" w:hAnsi="Arial" w:cs="Arial"/>
        </w:rPr>
        <w:t xml:space="preserve"> an independent charity. It describes itself as follows. </w:t>
      </w:r>
      <w:r w:rsidRPr="00163C7B">
        <w:rPr>
          <w:rFonts w:ascii="Arial" w:hAnsi="Arial" w:cs="Arial"/>
        </w:rPr>
        <w:t>Friends of Highland Young Musicians</w:t>
      </w:r>
      <w:r>
        <w:rPr>
          <w:rFonts w:ascii="Arial" w:hAnsi="Arial" w:cs="Arial"/>
        </w:rPr>
        <w:t>:</w:t>
      </w:r>
    </w:p>
    <w:p w:rsidR="00A42FAF" w:rsidRDefault="00A42FAF" w:rsidP="00DB49E6">
      <w:pPr>
        <w:autoSpaceDE w:val="0"/>
        <w:autoSpaceDN w:val="0"/>
        <w:ind w:left="567" w:hanging="141"/>
        <w:rPr>
          <w:rFonts w:ascii="Arial" w:hAnsi="Arial" w:cs="Arial"/>
        </w:rPr>
      </w:pPr>
      <w:r w:rsidRPr="00163C7B">
        <w:rPr>
          <w:rFonts w:ascii="Arial" w:hAnsi="Arial" w:cs="Arial"/>
        </w:rPr>
        <w:t xml:space="preserve"> </w:t>
      </w:r>
      <w:r>
        <w:rPr>
          <w:rFonts w:ascii="Arial" w:hAnsi="Arial" w:cs="Arial"/>
        </w:rPr>
        <w:t>“</w:t>
      </w:r>
      <w:r w:rsidRPr="00163C7B">
        <w:rPr>
          <w:rFonts w:ascii="Arial" w:hAnsi="Arial" w:cs="Arial"/>
        </w:rPr>
        <w:t xml:space="preserve">represents and promotes the Regional Music Groups which are run as an extension to </w:t>
      </w:r>
      <w:r>
        <w:rPr>
          <w:rFonts w:ascii="Arial" w:hAnsi="Arial" w:cs="Arial"/>
        </w:rPr>
        <w:t xml:space="preserve">the work of the Instrumental Tuition Service in the Highland Council area.” </w:t>
      </w:r>
    </w:p>
    <w:p w:rsidR="00A42FAF" w:rsidRDefault="00A42FAF" w:rsidP="00A42FAF">
      <w:pPr>
        <w:autoSpaceDE w:val="0"/>
        <w:autoSpaceDN w:val="0"/>
        <w:rPr>
          <w:rFonts w:ascii="Arial" w:hAnsi="Arial" w:cs="Arial"/>
        </w:rPr>
      </w:pPr>
      <w:r>
        <w:rPr>
          <w:rFonts w:ascii="Arial" w:hAnsi="Arial" w:cs="Arial"/>
        </w:rPr>
        <w:t>There is further information about H</w:t>
      </w:r>
      <w:r w:rsidR="00DB49E6">
        <w:rPr>
          <w:rFonts w:ascii="Arial" w:hAnsi="Arial" w:cs="Arial"/>
        </w:rPr>
        <w:t xml:space="preserve">ighland </w:t>
      </w:r>
      <w:r>
        <w:rPr>
          <w:rFonts w:ascii="Arial" w:hAnsi="Arial" w:cs="Arial"/>
        </w:rPr>
        <w:t>Y</w:t>
      </w:r>
      <w:r w:rsidR="00DB49E6">
        <w:rPr>
          <w:rFonts w:ascii="Arial" w:hAnsi="Arial" w:cs="Arial"/>
        </w:rPr>
        <w:t xml:space="preserve">oung </w:t>
      </w:r>
      <w:r>
        <w:rPr>
          <w:rFonts w:ascii="Arial" w:hAnsi="Arial" w:cs="Arial"/>
        </w:rPr>
        <w:t>M</w:t>
      </w:r>
      <w:r w:rsidR="00DB49E6">
        <w:rPr>
          <w:rFonts w:ascii="Arial" w:hAnsi="Arial" w:cs="Arial"/>
        </w:rPr>
        <w:t>usicians</w:t>
      </w:r>
      <w:r>
        <w:rPr>
          <w:rFonts w:ascii="Arial" w:hAnsi="Arial" w:cs="Arial"/>
        </w:rPr>
        <w:t xml:space="preserve"> on its web site: </w:t>
      </w:r>
      <w:hyperlink r:id="rId20" w:history="1">
        <w:r>
          <w:rPr>
            <w:rStyle w:val="Hyperlink"/>
            <w:rFonts w:ascii="Arial" w:hAnsi="Arial" w:cs="Arial"/>
          </w:rPr>
          <w:t>http://www.highland-young-musicians.com/</w:t>
        </w:r>
      </w:hyperlink>
    </w:p>
    <w:p w:rsidR="00A42FAF" w:rsidRPr="00163C7B" w:rsidRDefault="00A42FAF" w:rsidP="00A42FAF">
      <w:pPr>
        <w:autoSpaceDE w:val="0"/>
        <w:autoSpaceDN w:val="0"/>
        <w:rPr>
          <w:rFonts w:ascii="Arial" w:hAnsi="Arial" w:cs="Arial"/>
        </w:rPr>
      </w:pPr>
      <w:r w:rsidRPr="00163C7B">
        <w:rPr>
          <w:rFonts w:ascii="Arial" w:hAnsi="Arial" w:cs="Arial"/>
        </w:rPr>
        <w:t xml:space="preserve">As part of the review, two review team members met with the chair and some of the Friends of Highland Young Musicians committee members. The organisation is very committed to the regional music groups, the benefits group performance brings and more generally, the positive impact of music and music tuition in the Highlands at an individual and community level. It supports the service through fundraising for instruments, travel, prizes, the production of CDs etc. as well as having a representative function for participants and parents of participants (with the most recent change having been a reduction from two to one concert and six to four practices per year to make the Highland Young </w:t>
      </w:r>
      <w:r w:rsidR="00366A02" w:rsidRPr="00163C7B">
        <w:rPr>
          <w:rFonts w:ascii="Arial" w:hAnsi="Arial" w:cs="Arial"/>
        </w:rPr>
        <w:t>Musicians element</w:t>
      </w:r>
      <w:r w:rsidRPr="00163C7B">
        <w:rPr>
          <w:rFonts w:ascii="Arial" w:hAnsi="Arial" w:cs="Arial"/>
        </w:rPr>
        <w:t xml:space="preserve"> of the service cost neutral to THC). </w:t>
      </w:r>
    </w:p>
    <w:p w:rsidR="00A42FAF" w:rsidRPr="00163C7B" w:rsidRDefault="00A42FAF" w:rsidP="00A42FAF">
      <w:pPr>
        <w:autoSpaceDE w:val="0"/>
        <w:autoSpaceDN w:val="0"/>
        <w:rPr>
          <w:rFonts w:ascii="Arial" w:hAnsi="Arial" w:cs="Arial"/>
        </w:rPr>
      </w:pPr>
      <w:r w:rsidRPr="00163C7B">
        <w:rPr>
          <w:rFonts w:ascii="Arial" w:hAnsi="Arial" w:cs="Arial"/>
        </w:rPr>
        <w:t xml:space="preserve">The Friends group expressed a desire to see music tuition fees reduced with there being a number of options for this such as larger tuition groups; people who want 1:1 tuition paying more; making introductory lessons cheaper; and increasing demand/promotion of music tuition.  They emphasised the importance of music tuition being accessible for all.  The availability of tuition and then the groups was important in Highland given the </w:t>
      </w:r>
      <w:r w:rsidR="001927F3">
        <w:rPr>
          <w:rFonts w:ascii="Arial" w:hAnsi="Arial" w:cs="Arial"/>
        </w:rPr>
        <w:t xml:space="preserve">poor </w:t>
      </w:r>
      <w:r w:rsidRPr="00163C7B">
        <w:rPr>
          <w:rFonts w:ascii="Arial" w:hAnsi="Arial" w:cs="Arial"/>
        </w:rPr>
        <w:t xml:space="preserve">availability of </w:t>
      </w:r>
      <w:r w:rsidR="00ED343E">
        <w:rPr>
          <w:rFonts w:ascii="Arial" w:hAnsi="Arial" w:cs="Arial"/>
        </w:rPr>
        <w:t xml:space="preserve">private </w:t>
      </w:r>
      <w:r w:rsidR="0014193E">
        <w:rPr>
          <w:rFonts w:ascii="Arial" w:hAnsi="Arial" w:cs="Arial"/>
        </w:rPr>
        <w:t xml:space="preserve">instructors </w:t>
      </w:r>
      <w:r w:rsidRPr="00163C7B">
        <w:rPr>
          <w:rFonts w:ascii="Arial" w:hAnsi="Arial" w:cs="Arial"/>
        </w:rPr>
        <w:t>and the same opportunities not being open to young people than those living in central Scotland.   </w:t>
      </w:r>
    </w:p>
    <w:p w:rsidR="00A42FAF" w:rsidRPr="00163C7B" w:rsidRDefault="00A42FAF" w:rsidP="00A42FAF">
      <w:pPr>
        <w:autoSpaceDE w:val="0"/>
        <w:autoSpaceDN w:val="0"/>
        <w:rPr>
          <w:rFonts w:ascii="Arial" w:hAnsi="Arial" w:cs="Arial"/>
        </w:rPr>
      </w:pPr>
      <w:r w:rsidRPr="00163C7B">
        <w:rPr>
          <w:rFonts w:ascii="Arial" w:hAnsi="Arial" w:cs="Arial"/>
        </w:rPr>
        <w:t xml:space="preserve">The Friends group also expressed a desire to consider other ways in which it could further support </w:t>
      </w:r>
      <w:r w:rsidR="009A3C58">
        <w:rPr>
          <w:rFonts w:ascii="Arial" w:hAnsi="Arial" w:cs="Arial"/>
        </w:rPr>
        <w:t>Music T</w:t>
      </w:r>
      <w:r w:rsidRPr="00163C7B">
        <w:rPr>
          <w:rFonts w:ascii="Arial" w:hAnsi="Arial" w:cs="Arial"/>
        </w:rPr>
        <w:t xml:space="preserve">uition services such as exploring external funding opportunities and developing local fundraising initiatives and exploring further sponsorship activities.  They also saw opportunities for Highland Council to seek sponsorship and promote the expertise of the groups and the service as a whole. </w:t>
      </w:r>
    </w:p>
    <w:p w:rsidR="00A42FAF" w:rsidRPr="00163C7B" w:rsidRDefault="00A42FAF" w:rsidP="00A42FAF">
      <w:pPr>
        <w:autoSpaceDE w:val="0"/>
        <w:autoSpaceDN w:val="0"/>
        <w:rPr>
          <w:rFonts w:ascii="Arial" w:hAnsi="Arial" w:cs="Arial"/>
        </w:rPr>
      </w:pPr>
      <w:r w:rsidRPr="00163C7B">
        <w:rPr>
          <w:rFonts w:ascii="Arial" w:hAnsi="Arial" w:cs="Arial"/>
        </w:rPr>
        <w:t xml:space="preserve">The Friends were concerned about the sustainability of the groups given the increase in costs and the reduction in number of events and stopping the residential element of </w:t>
      </w:r>
      <w:r w:rsidR="00366A02" w:rsidRPr="00163C7B">
        <w:rPr>
          <w:rFonts w:ascii="Arial" w:hAnsi="Arial" w:cs="Arial"/>
        </w:rPr>
        <w:t>H</w:t>
      </w:r>
      <w:r w:rsidR="00366A02">
        <w:rPr>
          <w:rFonts w:ascii="Arial" w:hAnsi="Arial" w:cs="Arial"/>
        </w:rPr>
        <w:t>ighland</w:t>
      </w:r>
      <w:r w:rsidR="00DB49E6">
        <w:rPr>
          <w:rFonts w:ascii="Arial" w:hAnsi="Arial" w:cs="Arial"/>
        </w:rPr>
        <w:t xml:space="preserve"> Young Musicians</w:t>
      </w:r>
      <w:r w:rsidR="001927F3">
        <w:rPr>
          <w:rFonts w:ascii="Arial" w:hAnsi="Arial" w:cs="Arial"/>
        </w:rPr>
        <w:t xml:space="preserve"> rehearsals</w:t>
      </w:r>
      <w:r w:rsidRPr="00163C7B">
        <w:rPr>
          <w:rFonts w:ascii="Arial" w:hAnsi="Arial" w:cs="Arial"/>
        </w:rPr>
        <w:t xml:space="preserve">.  They recognised that this was necessary to be able to continue but noted that the numbers had reduced and </w:t>
      </w:r>
      <w:r w:rsidR="00D34034">
        <w:rPr>
          <w:rFonts w:ascii="Arial" w:hAnsi="Arial" w:cs="Arial"/>
        </w:rPr>
        <w:t xml:space="preserve">held the view that </w:t>
      </w:r>
      <w:r w:rsidRPr="00163C7B">
        <w:rPr>
          <w:rFonts w:ascii="Arial" w:hAnsi="Arial" w:cs="Arial"/>
        </w:rPr>
        <w:t>it was currently at ‘tipping point’.</w:t>
      </w:r>
    </w:p>
    <w:p w:rsidR="00A42FAF" w:rsidRDefault="00C42A4E"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A42FAF" w:rsidRDefault="00A42FAF"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It is the view of the review team that the Friends group is a positive support to the regional groups and will continue to be a valuable partnership whichever delivery model is agreed by THC. </w:t>
      </w:r>
    </w:p>
    <w:p w:rsidR="00A42FAF" w:rsidRDefault="00A42FAF" w:rsidP="009D2ECB">
      <w:pPr>
        <w:autoSpaceDE w:val="0"/>
        <w:autoSpaceDN w:val="0"/>
        <w:adjustRightInd w:val="0"/>
        <w:spacing w:after="0"/>
        <w:rPr>
          <w:rFonts w:ascii="Arial" w:hAnsi="Arial" w:cs="Arial"/>
        </w:rPr>
      </w:pPr>
    </w:p>
    <w:p w:rsidR="00A42FAF" w:rsidRPr="0008544B" w:rsidRDefault="00ED343E" w:rsidP="009D2ECB">
      <w:pPr>
        <w:autoSpaceDE w:val="0"/>
        <w:autoSpaceDN w:val="0"/>
        <w:adjustRightInd w:val="0"/>
        <w:spacing w:after="0"/>
        <w:rPr>
          <w:rFonts w:ascii="Arial" w:hAnsi="Arial" w:cs="Arial"/>
          <w:b/>
        </w:rPr>
      </w:pPr>
      <w:r>
        <w:rPr>
          <w:rFonts w:ascii="Arial" w:hAnsi="Arial" w:cs="Arial"/>
          <w:b/>
        </w:rPr>
        <w:t xml:space="preserve">Additional Support Needs and </w:t>
      </w:r>
      <w:r w:rsidR="00A42FAF">
        <w:rPr>
          <w:rFonts w:ascii="Arial" w:hAnsi="Arial" w:cs="Arial"/>
          <w:b/>
        </w:rPr>
        <w:t>Looked After Children</w:t>
      </w:r>
    </w:p>
    <w:p w:rsidR="00A42FAF" w:rsidRDefault="00A42FAF" w:rsidP="00A42FAF">
      <w:pPr>
        <w:autoSpaceDE w:val="0"/>
        <w:autoSpaceDN w:val="0"/>
        <w:adjustRightInd w:val="0"/>
        <w:rPr>
          <w:rFonts w:ascii="Arial" w:hAnsi="Arial" w:cs="Arial"/>
        </w:rPr>
      </w:pPr>
      <w:r>
        <w:rPr>
          <w:rFonts w:ascii="Arial" w:hAnsi="Arial" w:cs="Arial"/>
        </w:rPr>
        <w:t xml:space="preserve">A review of the supporting literature clearly identifies potential learning benefits associated with learning a musical instrument.  Whilst there are wider learning benefits for all pupils, there have </w:t>
      </w:r>
      <w:r w:rsidR="00ED343E">
        <w:rPr>
          <w:rFonts w:ascii="Arial" w:hAnsi="Arial" w:cs="Arial"/>
        </w:rPr>
        <w:t xml:space="preserve">been </w:t>
      </w:r>
      <w:r>
        <w:rPr>
          <w:rFonts w:ascii="Arial" w:hAnsi="Arial" w:cs="Arial"/>
        </w:rPr>
        <w:t xml:space="preserve">clear benefits identified for individuals with additional support needs.  These positive benefits have also been identified by </w:t>
      </w:r>
      <w:r w:rsidR="0014193E">
        <w:rPr>
          <w:rFonts w:ascii="Arial" w:hAnsi="Arial" w:cs="Arial"/>
        </w:rPr>
        <w:t>instructor</w:t>
      </w:r>
      <w:r>
        <w:rPr>
          <w:rFonts w:ascii="Arial" w:hAnsi="Arial" w:cs="Arial"/>
        </w:rPr>
        <w:t>s who were able to provide specific examples of pupils who have directly benefited as a result of learning an instrument.</w:t>
      </w:r>
    </w:p>
    <w:p w:rsidR="00A42FAF" w:rsidRDefault="00A42FAF" w:rsidP="00A42FAF">
      <w:pPr>
        <w:autoSpaceDE w:val="0"/>
        <w:autoSpaceDN w:val="0"/>
        <w:adjustRightInd w:val="0"/>
        <w:rPr>
          <w:rFonts w:ascii="Arial" w:hAnsi="Arial" w:cs="Arial"/>
        </w:rPr>
      </w:pPr>
      <w:r>
        <w:rPr>
          <w:rFonts w:ascii="Arial" w:hAnsi="Arial" w:cs="Arial"/>
        </w:rPr>
        <w:t xml:space="preserve">Currently however, there </w:t>
      </w:r>
      <w:r w:rsidR="00F32E25">
        <w:rPr>
          <w:rFonts w:ascii="Arial" w:hAnsi="Arial" w:cs="Arial"/>
        </w:rPr>
        <w:t>is</w:t>
      </w:r>
      <w:r>
        <w:rPr>
          <w:rFonts w:ascii="Arial" w:hAnsi="Arial" w:cs="Arial"/>
        </w:rPr>
        <w:t xml:space="preserve"> no formal arrangement to identify or refer individual pupils with additional support needs who would </w:t>
      </w:r>
      <w:r w:rsidR="00F32E25">
        <w:rPr>
          <w:rFonts w:ascii="Arial" w:hAnsi="Arial" w:cs="Arial"/>
        </w:rPr>
        <w:t>benefit</w:t>
      </w:r>
      <w:r>
        <w:rPr>
          <w:rFonts w:ascii="Arial" w:hAnsi="Arial" w:cs="Arial"/>
        </w:rPr>
        <w:t xml:space="preserve"> from instrumental tuition.  There </w:t>
      </w:r>
      <w:r w:rsidR="00F32E25">
        <w:rPr>
          <w:rFonts w:ascii="Arial" w:hAnsi="Arial" w:cs="Arial"/>
        </w:rPr>
        <w:t>is also no formal liaison mechanism</w:t>
      </w:r>
      <w:r>
        <w:rPr>
          <w:rFonts w:ascii="Arial" w:hAnsi="Arial" w:cs="Arial"/>
        </w:rPr>
        <w:t xml:space="preserve"> in place b</w:t>
      </w:r>
      <w:r w:rsidR="00ED343E">
        <w:rPr>
          <w:rFonts w:ascii="Arial" w:hAnsi="Arial" w:cs="Arial"/>
        </w:rPr>
        <w:t xml:space="preserve">etween </w:t>
      </w:r>
      <w:r>
        <w:rPr>
          <w:rFonts w:ascii="Arial" w:hAnsi="Arial" w:cs="Arial"/>
        </w:rPr>
        <w:t xml:space="preserve">the instrumental service </w:t>
      </w:r>
      <w:r w:rsidR="00ED343E">
        <w:rPr>
          <w:rFonts w:ascii="Arial" w:hAnsi="Arial" w:cs="Arial"/>
        </w:rPr>
        <w:t xml:space="preserve">and the ASN team/schools </w:t>
      </w:r>
      <w:r>
        <w:rPr>
          <w:rFonts w:ascii="Arial" w:hAnsi="Arial" w:cs="Arial"/>
        </w:rPr>
        <w:t>to ensure learning practices and approaches are adapted to meet the needs of individuals.</w:t>
      </w:r>
    </w:p>
    <w:p w:rsidR="00A42FAF" w:rsidRDefault="00A42FAF" w:rsidP="00A42FAF">
      <w:pPr>
        <w:autoSpaceDE w:val="0"/>
        <w:autoSpaceDN w:val="0"/>
        <w:adjustRightInd w:val="0"/>
        <w:rPr>
          <w:rFonts w:ascii="Arial" w:hAnsi="Arial" w:cs="Arial"/>
        </w:rPr>
      </w:pPr>
      <w:r>
        <w:rPr>
          <w:rFonts w:ascii="Arial" w:hAnsi="Arial" w:cs="Arial"/>
        </w:rPr>
        <w:t xml:space="preserve">At present there is no </w:t>
      </w:r>
      <w:r w:rsidR="00EA47B3">
        <w:rPr>
          <w:rFonts w:ascii="Arial" w:hAnsi="Arial" w:cs="Arial"/>
        </w:rPr>
        <w:t xml:space="preserve">instrumental music </w:t>
      </w:r>
      <w:r>
        <w:rPr>
          <w:rFonts w:ascii="Arial" w:hAnsi="Arial" w:cs="Arial"/>
        </w:rPr>
        <w:t xml:space="preserve">tuition currently in place at any of the three special schools in Highland.  </w:t>
      </w:r>
      <w:r w:rsidR="00C14534">
        <w:rPr>
          <w:rFonts w:ascii="Arial" w:hAnsi="Arial" w:cs="Arial"/>
        </w:rPr>
        <w:t xml:space="preserve">The Youth Music Initiative is also not provided within these schools.  </w:t>
      </w:r>
      <w:r>
        <w:rPr>
          <w:rFonts w:ascii="Arial" w:hAnsi="Arial" w:cs="Arial"/>
        </w:rPr>
        <w:t xml:space="preserve">Discussions with </w:t>
      </w:r>
      <w:r w:rsidR="00F32E25">
        <w:rPr>
          <w:rFonts w:ascii="Arial" w:hAnsi="Arial" w:cs="Arial"/>
        </w:rPr>
        <w:t>Head teachers</w:t>
      </w:r>
      <w:r>
        <w:rPr>
          <w:rFonts w:ascii="Arial" w:hAnsi="Arial" w:cs="Arial"/>
        </w:rPr>
        <w:t xml:space="preserve"> from these premises </w:t>
      </w:r>
      <w:r w:rsidR="006A1BF9">
        <w:rPr>
          <w:rFonts w:ascii="Arial" w:hAnsi="Arial" w:cs="Arial"/>
        </w:rPr>
        <w:t>indicates</w:t>
      </w:r>
      <w:r>
        <w:rPr>
          <w:rFonts w:ascii="Arial" w:hAnsi="Arial" w:cs="Arial"/>
        </w:rPr>
        <w:t xml:space="preserve"> that</w:t>
      </w:r>
      <w:r w:rsidR="003013D9">
        <w:rPr>
          <w:rFonts w:ascii="Arial" w:hAnsi="Arial" w:cs="Arial"/>
        </w:rPr>
        <w:t xml:space="preserve"> there is</w:t>
      </w:r>
      <w:r w:rsidR="00EA47B3">
        <w:rPr>
          <w:rFonts w:ascii="Arial" w:hAnsi="Arial" w:cs="Arial"/>
        </w:rPr>
        <w:t>,</w:t>
      </w:r>
      <w:r w:rsidR="003013D9">
        <w:rPr>
          <w:rFonts w:ascii="Arial" w:hAnsi="Arial" w:cs="Arial"/>
        </w:rPr>
        <w:t xml:space="preserve"> and would be</w:t>
      </w:r>
      <w:r w:rsidR="00EA47B3">
        <w:rPr>
          <w:rFonts w:ascii="Arial" w:hAnsi="Arial" w:cs="Arial"/>
        </w:rPr>
        <w:t>,</w:t>
      </w:r>
      <w:r w:rsidR="003013D9">
        <w:rPr>
          <w:rFonts w:ascii="Arial" w:hAnsi="Arial" w:cs="Arial"/>
        </w:rPr>
        <w:t xml:space="preserve"> both interest and benefit to pupils located in these schools.  Music is of key importance for the learning of pupils based in special schools.  For some, the focus is on music therapy but for others, the learning of an instrument is both </w:t>
      </w:r>
      <w:r w:rsidR="00C14534">
        <w:rPr>
          <w:rFonts w:ascii="Arial" w:hAnsi="Arial" w:cs="Arial"/>
        </w:rPr>
        <w:t>possible</w:t>
      </w:r>
      <w:r w:rsidR="003013D9">
        <w:rPr>
          <w:rFonts w:ascii="Arial" w:hAnsi="Arial" w:cs="Arial"/>
        </w:rPr>
        <w:t xml:space="preserve"> and would provide significant </w:t>
      </w:r>
      <w:r w:rsidR="00EA47B3">
        <w:rPr>
          <w:rFonts w:ascii="Arial" w:hAnsi="Arial" w:cs="Arial"/>
        </w:rPr>
        <w:t xml:space="preserve">learning </w:t>
      </w:r>
      <w:r w:rsidR="003013D9">
        <w:rPr>
          <w:rFonts w:ascii="Arial" w:hAnsi="Arial" w:cs="Arial"/>
        </w:rPr>
        <w:t>benefits</w:t>
      </w:r>
      <w:r w:rsidR="00EA47B3">
        <w:rPr>
          <w:rFonts w:ascii="Arial" w:hAnsi="Arial" w:cs="Arial"/>
        </w:rPr>
        <w:t xml:space="preserve"> and achievement</w:t>
      </w:r>
      <w:r w:rsidR="003013D9">
        <w:rPr>
          <w:rFonts w:ascii="Arial" w:hAnsi="Arial" w:cs="Arial"/>
        </w:rPr>
        <w:t xml:space="preserve">.  </w:t>
      </w:r>
      <w:r w:rsidR="00EA47B3">
        <w:rPr>
          <w:rFonts w:ascii="Arial" w:hAnsi="Arial" w:cs="Arial"/>
        </w:rPr>
        <w:t>The delivery of any service to this group of pupils needs to be designed on an individual basis and reflect the needs of each child. S</w:t>
      </w:r>
      <w:r w:rsidR="003013D9">
        <w:rPr>
          <w:rFonts w:ascii="Arial" w:hAnsi="Arial" w:cs="Arial"/>
        </w:rPr>
        <w:t xml:space="preserve">chools already have some external </w:t>
      </w:r>
      <w:r w:rsidR="00366A02">
        <w:rPr>
          <w:rFonts w:ascii="Arial" w:hAnsi="Arial" w:cs="Arial"/>
        </w:rPr>
        <w:t>tuition</w:t>
      </w:r>
      <w:r w:rsidR="003013D9">
        <w:rPr>
          <w:rFonts w:ascii="Arial" w:hAnsi="Arial" w:cs="Arial"/>
        </w:rPr>
        <w:t xml:space="preserve"> being provided, either throu</w:t>
      </w:r>
      <w:r w:rsidR="00EA47B3">
        <w:rPr>
          <w:rFonts w:ascii="Arial" w:hAnsi="Arial" w:cs="Arial"/>
        </w:rPr>
        <w:t>g</w:t>
      </w:r>
      <w:r w:rsidR="003013D9">
        <w:rPr>
          <w:rFonts w:ascii="Arial" w:hAnsi="Arial" w:cs="Arial"/>
        </w:rPr>
        <w:t>h</w:t>
      </w:r>
      <w:r w:rsidR="00EA47B3">
        <w:rPr>
          <w:rFonts w:ascii="Arial" w:hAnsi="Arial" w:cs="Arial"/>
        </w:rPr>
        <w:t xml:space="preserve"> volunteers, staff within the school or external </w:t>
      </w:r>
      <w:r w:rsidR="00366A02">
        <w:rPr>
          <w:rFonts w:ascii="Arial" w:hAnsi="Arial" w:cs="Arial"/>
        </w:rPr>
        <w:t>tuition</w:t>
      </w:r>
      <w:r w:rsidR="00EA47B3">
        <w:rPr>
          <w:rFonts w:ascii="Arial" w:hAnsi="Arial" w:cs="Arial"/>
        </w:rPr>
        <w:t xml:space="preserve"> paid for by the school</w:t>
      </w:r>
      <w:r w:rsidR="00C14534">
        <w:rPr>
          <w:rFonts w:ascii="Arial" w:hAnsi="Arial" w:cs="Arial"/>
        </w:rPr>
        <w:t>.</w:t>
      </w:r>
    </w:p>
    <w:p w:rsidR="00A42FAF" w:rsidRDefault="00A42FAF" w:rsidP="00A42FAF">
      <w:pPr>
        <w:autoSpaceDE w:val="0"/>
        <w:autoSpaceDN w:val="0"/>
        <w:adjustRightInd w:val="0"/>
        <w:rPr>
          <w:rFonts w:ascii="Arial" w:hAnsi="Arial" w:cs="Arial"/>
        </w:rPr>
      </w:pPr>
      <w:r>
        <w:rPr>
          <w:rFonts w:ascii="Arial" w:hAnsi="Arial" w:cs="Arial"/>
        </w:rPr>
        <w:t>There is an understanding of the need to take account of THC’s wider social objectives at an individual instructor level</w:t>
      </w:r>
      <w:r w:rsidR="00C14534">
        <w:rPr>
          <w:rFonts w:ascii="Arial" w:hAnsi="Arial" w:cs="Arial"/>
        </w:rPr>
        <w:t>,</w:t>
      </w:r>
      <w:r>
        <w:rPr>
          <w:rFonts w:ascii="Arial" w:hAnsi="Arial" w:cs="Arial"/>
        </w:rPr>
        <w:t xml:space="preserve"> evidenced by feedback from instructors. </w:t>
      </w:r>
      <w:r w:rsidR="00C14534">
        <w:rPr>
          <w:rFonts w:ascii="Arial" w:hAnsi="Arial" w:cs="Arial"/>
        </w:rPr>
        <w:t xml:space="preserve">However, there is the need to consider CPD for instructors around ASN, in order to ensure appropriate supports are provided to pupils.  </w:t>
      </w:r>
      <w:r>
        <w:rPr>
          <w:rFonts w:ascii="Arial" w:hAnsi="Arial" w:cs="Arial"/>
        </w:rPr>
        <w:t xml:space="preserve">It has not been possible to quantify the number of participants from various target groups because there is currently no requirement to report any performance indicators other than participant numbers. </w:t>
      </w:r>
    </w:p>
    <w:p w:rsidR="00A42FAF" w:rsidRDefault="00A42FAF" w:rsidP="00A42FAF">
      <w:pPr>
        <w:autoSpaceDE w:val="0"/>
        <w:autoSpaceDN w:val="0"/>
        <w:adjustRightInd w:val="0"/>
        <w:rPr>
          <w:rFonts w:ascii="Arial" w:hAnsi="Arial" w:cs="Arial"/>
        </w:rPr>
      </w:pPr>
      <w:r>
        <w:rPr>
          <w:rFonts w:ascii="Arial" w:hAnsi="Arial" w:cs="Arial"/>
        </w:rPr>
        <w:t xml:space="preserve">Highland Council has a corporate parenting responsibility for all Looked After Children (LAC) in Highland.  At present there is no targeting or </w:t>
      </w:r>
      <w:r w:rsidR="00F32E25">
        <w:rPr>
          <w:rFonts w:ascii="Arial" w:hAnsi="Arial" w:cs="Arial"/>
        </w:rPr>
        <w:t>encouragement to</w:t>
      </w:r>
      <w:r>
        <w:rPr>
          <w:rFonts w:ascii="Arial" w:hAnsi="Arial" w:cs="Arial"/>
        </w:rPr>
        <w:t xml:space="preserve"> learn an instrument to this group of young people and nor are there any specific exemptions in place regarding the fees for LAC.  Given the known benefits of learning an instrument, it is recommended that this is an opportunity that the Council should be promoting to this group of young people which it has a parenting responsibility. </w:t>
      </w:r>
      <w:r w:rsidRPr="00A1568C">
        <w:rPr>
          <w:rFonts w:ascii="Arial" w:hAnsi="Arial" w:cs="Arial"/>
          <w:highlight w:val="yellow"/>
        </w:rPr>
        <w:t xml:space="preserve"> </w:t>
      </w:r>
    </w:p>
    <w:p w:rsidR="00A42FAF" w:rsidRPr="00483A71" w:rsidRDefault="00C42A4E"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RECOMMENDATION</w:t>
      </w:r>
    </w:p>
    <w:p w:rsidR="00A42FAF" w:rsidRPr="00483A71" w:rsidRDefault="00A42FAF"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483A71">
        <w:rPr>
          <w:rFonts w:ascii="Arial" w:hAnsi="Arial" w:cs="Arial"/>
        </w:rPr>
        <w:t xml:space="preserve">Ensure that the aims and objectives of the service include the benefits and learning opportunities for all young people, </w:t>
      </w:r>
      <w:r w:rsidR="00F32E25" w:rsidRPr="00483A71">
        <w:rPr>
          <w:rFonts w:ascii="Arial" w:hAnsi="Arial" w:cs="Arial"/>
        </w:rPr>
        <w:t>including</w:t>
      </w:r>
      <w:r w:rsidRPr="00483A71">
        <w:rPr>
          <w:rFonts w:ascii="Arial" w:hAnsi="Arial" w:cs="Arial"/>
        </w:rPr>
        <w:t xml:space="preserve"> those with additional support needs</w:t>
      </w:r>
      <w:r w:rsidR="00C42A4E">
        <w:rPr>
          <w:rFonts w:ascii="Arial" w:hAnsi="Arial" w:cs="Arial"/>
        </w:rPr>
        <w:t>.</w:t>
      </w:r>
    </w:p>
    <w:p w:rsidR="00A42FAF" w:rsidRPr="00483A71" w:rsidRDefault="00C42A4E"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Introduce</w:t>
      </w:r>
      <w:r w:rsidR="00A42FAF" w:rsidRPr="00483A71">
        <w:rPr>
          <w:rFonts w:ascii="Arial" w:hAnsi="Arial" w:cs="Arial"/>
        </w:rPr>
        <w:t xml:space="preserve"> the service to all special schools in Highland.</w:t>
      </w:r>
    </w:p>
    <w:p w:rsidR="00A42FAF" w:rsidRPr="00483A71" w:rsidRDefault="00A42FAF" w:rsidP="00A42F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483A71">
        <w:rPr>
          <w:rFonts w:ascii="Arial" w:hAnsi="Arial" w:cs="Arial"/>
        </w:rPr>
        <w:t>Develop clear referral pathways to support the identification of pupils who would specifically benefit from this service.</w:t>
      </w:r>
    </w:p>
    <w:p w:rsidR="00ED343E" w:rsidRPr="009D2ECB" w:rsidRDefault="00ED343E" w:rsidP="00ED343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rPr>
      </w:pPr>
      <w:r w:rsidRPr="009D2ECB">
        <w:rPr>
          <w:rFonts w:ascii="Arial" w:hAnsi="Arial" w:cs="Arial"/>
        </w:rPr>
        <w:t xml:space="preserve">Specific exemptions should be </w:t>
      </w:r>
      <w:r>
        <w:rPr>
          <w:rFonts w:ascii="Arial" w:hAnsi="Arial" w:cs="Arial"/>
        </w:rPr>
        <w:t>considered</w:t>
      </w:r>
      <w:r w:rsidRPr="009D2ECB">
        <w:rPr>
          <w:rFonts w:ascii="Arial" w:hAnsi="Arial" w:cs="Arial"/>
        </w:rPr>
        <w:t xml:space="preserve"> for Looked After Children and the opportunity should be promoted and young people encouraged to take this up.</w:t>
      </w:r>
    </w:p>
    <w:p w:rsidR="00A42FAF" w:rsidRDefault="00A42FAF" w:rsidP="00BE7BFC">
      <w:pPr>
        <w:autoSpaceDE w:val="0"/>
        <w:autoSpaceDN w:val="0"/>
        <w:adjustRightInd w:val="0"/>
        <w:ind w:left="360"/>
        <w:rPr>
          <w:rFonts w:ascii="Arial" w:hAnsi="Arial" w:cs="Arial"/>
        </w:rPr>
      </w:pPr>
    </w:p>
    <w:p w:rsidR="00A42FAF" w:rsidRDefault="00A42FAF" w:rsidP="00BE7BFC">
      <w:pPr>
        <w:autoSpaceDE w:val="0"/>
        <w:autoSpaceDN w:val="0"/>
        <w:adjustRightInd w:val="0"/>
        <w:ind w:left="360"/>
        <w:rPr>
          <w:rFonts w:ascii="Arial" w:hAnsi="Arial" w:cs="Arial"/>
        </w:rPr>
      </w:pPr>
    </w:p>
    <w:p w:rsidR="00C808DE" w:rsidRDefault="00C808DE">
      <w:pPr>
        <w:rPr>
          <w:rFonts w:ascii="Arial" w:hAnsi="Arial" w:cs="Arial"/>
        </w:rPr>
      </w:pPr>
      <w:r>
        <w:rPr>
          <w:rFonts w:ascii="Arial" w:hAnsi="Arial" w:cs="Arial"/>
        </w:rPr>
        <w:br w:type="page"/>
      </w:r>
    </w:p>
    <w:p w:rsidR="00C147C5" w:rsidRPr="00DE154E" w:rsidRDefault="00DE154E" w:rsidP="00DE154E">
      <w:pPr>
        <w:autoSpaceDE w:val="0"/>
        <w:autoSpaceDN w:val="0"/>
        <w:adjustRightInd w:val="0"/>
        <w:spacing w:after="0"/>
        <w:rPr>
          <w:rFonts w:ascii="Arial" w:hAnsi="Arial" w:cs="Arial"/>
          <w:b/>
        </w:rPr>
      </w:pPr>
      <w:r>
        <w:rPr>
          <w:rFonts w:ascii="Arial" w:hAnsi="Arial" w:cs="Arial"/>
          <w:b/>
        </w:rPr>
        <w:t>Objective 6 – Consider the S</w:t>
      </w:r>
      <w:r w:rsidR="00C147C5" w:rsidRPr="00DE154E">
        <w:rPr>
          <w:rFonts w:ascii="Arial" w:hAnsi="Arial" w:cs="Arial"/>
          <w:b/>
        </w:rPr>
        <w:t xml:space="preserve">ervice Delivery Options </w:t>
      </w:r>
    </w:p>
    <w:p w:rsidR="00C147C5" w:rsidRDefault="00C147C5" w:rsidP="00DE154E">
      <w:pPr>
        <w:pStyle w:val="ListParagraph"/>
        <w:autoSpaceDE w:val="0"/>
        <w:autoSpaceDN w:val="0"/>
        <w:adjustRightInd w:val="0"/>
        <w:ind w:left="360"/>
        <w:rPr>
          <w:rFonts w:ascii="Arial" w:hAnsi="Arial" w:cs="Arial"/>
          <w:b/>
        </w:rPr>
      </w:pPr>
    </w:p>
    <w:p w:rsidR="000F70CC" w:rsidRDefault="00C147C5" w:rsidP="00C147C5">
      <w:pPr>
        <w:autoSpaceDE w:val="0"/>
        <w:autoSpaceDN w:val="0"/>
        <w:adjustRightInd w:val="0"/>
        <w:rPr>
          <w:rFonts w:ascii="Arial" w:hAnsi="Arial" w:cs="Arial"/>
        </w:rPr>
      </w:pPr>
      <w:r>
        <w:rPr>
          <w:rFonts w:ascii="Arial" w:hAnsi="Arial" w:cs="Arial"/>
        </w:rPr>
        <w:t xml:space="preserve">The 10 </w:t>
      </w:r>
      <w:r w:rsidR="000F70CC">
        <w:rPr>
          <w:rFonts w:ascii="Arial" w:hAnsi="Arial" w:cs="Arial"/>
        </w:rPr>
        <w:t xml:space="preserve">options for </w:t>
      </w:r>
      <w:r w:rsidR="00ED343E">
        <w:rPr>
          <w:rFonts w:ascii="Arial" w:hAnsi="Arial" w:cs="Arial"/>
        </w:rPr>
        <w:t>service delivery</w:t>
      </w:r>
      <w:r w:rsidR="00700F61" w:rsidRPr="00C147C5">
        <w:rPr>
          <w:rFonts w:ascii="Arial" w:hAnsi="Arial" w:cs="Arial"/>
        </w:rPr>
        <w:t xml:space="preserve"> </w:t>
      </w:r>
      <w:r w:rsidR="0027373A">
        <w:rPr>
          <w:rFonts w:ascii="Arial" w:hAnsi="Arial" w:cs="Arial"/>
        </w:rPr>
        <w:t xml:space="preserve">are </w:t>
      </w:r>
      <w:r w:rsidR="000F70CC">
        <w:rPr>
          <w:rFonts w:ascii="Arial" w:hAnsi="Arial" w:cs="Arial"/>
        </w:rPr>
        <w:t xml:space="preserve">described in some more detail at Appendix 3. </w:t>
      </w:r>
    </w:p>
    <w:p w:rsidR="001F6C62" w:rsidRDefault="000F70CC" w:rsidP="00A87D61">
      <w:pPr>
        <w:tabs>
          <w:tab w:val="left" w:pos="851"/>
        </w:tabs>
        <w:rPr>
          <w:rFonts w:ascii="Arial" w:hAnsi="Arial" w:cs="Arial"/>
        </w:rPr>
      </w:pPr>
      <w:r>
        <w:rPr>
          <w:rFonts w:ascii="Arial" w:hAnsi="Arial" w:cs="Arial"/>
        </w:rPr>
        <w:t xml:space="preserve">Informed by various means </w:t>
      </w:r>
      <w:r w:rsidR="00A87D61">
        <w:rPr>
          <w:rFonts w:ascii="Arial" w:hAnsi="Arial" w:cs="Arial"/>
        </w:rPr>
        <w:t>such as th</w:t>
      </w:r>
      <w:r>
        <w:rPr>
          <w:rFonts w:ascii="Arial" w:hAnsi="Arial" w:cs="Arial"/>
        </w:rPr>
        <w:t>e significant research and engagement undertaken including workshops with the Music Instructors,</w:t>
      </w:r>
      <w:r w:rsidR="00A87D61">
        <w:rPr>
          <w:rFonts w:ascii="Arial" w:hAnsi="Arial" w:cs="Arial"/>
        </w:rPr>
        <w:t xml:space="preserve"> an overall view was formed of each option as to those that were </w:t>
      </w:r>
      <w:r w:rsidR="00A87D61" w:rsidRPr="00FB661C">
        <w:rPr>
          <w:rFonts w:ascii="Arial" w:hAnsi="Arial" w:cs="Arial"/>
        </w:rPr>
        <w:t>realistic,</w:t>
      </w:r>
      <w:r w:rsidR="00A87D61">
        <w:rPr>
          <w:rFonts w:ascii="Arial" w:hAnsi="Arial" w:cs="Arial"/>
        </w:rPr>
        <w:t xml:space="preserve"> practicable and also </w:t>
      </w:r>
      <w:r w:rsidR="00AB423E">
        <w:rPr>
          <w:rFonts w:ascii="Arial" w:hAnsi="Arial" w:cs="Arial"/>
        </w:rPr>
        <w:t>most likely</w:t>
      </w:r>
      <w:r w:rsidR="00A87D61">
        <w:rPr>
          <w:rFonts w:ascii="Arial" w:hAnsi="Arial" w:cs="Arial"/>
        </w:rPr>
        <w:t xml:space="preserve"> meet the aims of Council Redesign. </w:t>
      </w:r>
    </w:p>
    <w:p w:rsidR="00A87D61" w:rsidRDefault="00A87D61" w:rsidP="00A87D61">
      <w:pPr>
        <w:tabs>
          <w:tab w:val="left" w:pos="851"/>
        </w:tabs>
        <w:rPr>
          <w:rFonts w:ascii="Arial" w:hAnsi="Arial" w:cs="Arial"/>
        </w:rPr>
      </w:pPr>
      <w:r>
        <w:rPr>
          <w:rFonts w:ascii="Arial" w:hAnsi="Arial" w:cs="Arial"/>
        </w:rPr>
        <w:t xml:space="preserve">The table below presents the findings. </w:t>
      </w:r>
    </w:p>
    <w:tbl>
      <w:tblPr>
        <w:tblStyle w:val="MediumShading1-Accent4"/>
        <w:tblW w:w="0" w:type="auto"/>
        <w:tblInd w:w="720" w:type="dxa"/>
        <w:tblLook w:val="04A0" w:firstRow="1" w:lastRow="0" w:firstColumn="1" w:lastColumn="0" w:noHBand="0" w:noVBand="1"/>
      </w:tblPr>
      <w:tblGrid>
        <w:gridCol w:w="2992"/>
        <w:gridCol w:w="1369"/>
        <w:gridCol w:w="4950"/>
      </w:tblGrid>
      <w:tr w:rsidR="004A44A2" w:rsidRPr="00BE503E" w:rsidTr="00303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A44A2" w:rsidRPr="00BE503E" w:rsidRDefault="004A44A2" w:rsidP="00165502">
            <w:pPr>
              <w:autoSpaceDE w:val="0"/>
              <w:autoSpaceDN w:val="0"/>
              <w:adjustRightInd w:val="0"/>
              <w:rPr>
                <w:rFonts w:ascii="Arial" w:hAnsi="Arial" w:cs="Arial"/>
              </w:rPr>
            </w:pPr>
          </w:p>
          <w:p w:rsidR="004A44A2" w:rsidRPr="00BE503E" w:rsidRDefault="004A44A2" w:rsidP="00165502">
            <w:pPr>
              <w:autoSpaceDE w:val="0"/>
              <w:autoSpaceDN w:val="0"/>
              <w:adjustRightInd w:val="0"/>
              <w:rPr>
                <w:rFonts w:ascii="Arial" w:hAnsi="Arial" w:cs="Arial"/>
              </w:rPr>
            </w:pPr>
            <w:r w:rsidRPr="00BE503E">
              <w:rPr>
                <w:rFonts w:ascii="Arial" w:hAnsi="Arial" w:cs="Arial"/>
              </w:rPr>
              <w:t>OPTION</w:t>
            </w:r>
          </w:p>
          <w:p w:rsidR="004A44A2" w:rsidRPr="00BE503E" w:rsidRDefault="004A44A2" w:rsidP="00165502">
            <w:pPr>
              <w:autoSpaceDE w:val="0"/>
              <w:autoSpaceDN w:val="0"/>
              <w:adjustRightInd w:val="0"/>
              <w:rPr>
                <w:rFonts w:ascii="Arial" w:hAnsi="Arial" w:cs="Arial"/>
              </w:rPr>
            </w:pPr>
          </w:p>
        </w:tc>
        <w:tc>
          <w:tcPr>
            <w:tcW w:w="1369" w:type="dxa"/>
          </w:tcPr>
          <w:p w:rsidR="00A87D61" w:rsidRPr="00BE503E" w:rsidRDefault="00A87D61" w:rsidP="00A87D6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rPr>
            </w:pPr>
          </w:p>
          <w:p w:rsidR="004A44A2" w:rsidRPr="00BE503E" w:rsidRDefault="00A87D61" w:rsidP="00A87D6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BE503E">
              <w:rPr>
                <w:rFonts w:ascii="Arial" w:hAnsi="Arial" w:cs="Arial"/>
              </w:rPr>
              <w:t>YES/NO</w:t>
            </w:r>
          </w:p>
        </w:tc>
        <w:tc>
          <w:tcPr>
            <w:tcW w:w="4950" w:type="dxa"/>
          </w:tcPr>
          <w:p w:rsidR="004A44A2" w:rsidRPr="00BE503E" w:rsidRDefault="004A44A2" w:rsidP="0016550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rPr>
            </w:pPr>
          </w:p>
          <w:p w:rsidR="004A44A2" w:rsidRPr="00BE503E" w:rsidRDefault="006A4934" w:rsidP="0016550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BE503E">
              <w:rPr>
                <w:rFonts w:ascii="Arial" w:hAnsi="Arial" w:cs="Arial"/>
              </w:rPr>
              <w:t>Reasons</w:t>
            </w:r>
            <w:r w:rsidR="000E102F" w:rsidRPr="00BE503E">
              <w:rPr>
                <w:rFonts w:ascii="Arial" w:hAnsi="Arial" w:cs="Arial"/>
              </w:rPr>
              <w:t xml:space="preserve"> (if “NO”)</w:t>
            </w:r>
          </w:p>
        </w:tc>
      </w:tr>
      <w:tr w:rsidR="004A44A2" w:rsidRPr="00BE503E"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In-house</w:t>
            </w:r>
          </w:p>
        </w:tc>
        <w:tc>
          <w:tcPr>
            <w:tcW w:w="1369" w:type="dxa"/>
            <w:vAlign w:val="center"/>
          </w:tcPr>
          <w:p w:rsidR="004A44A2" w:rsidRPr="00BE503E" w:rsidRDefault="004A44A2" w:rsidP="008A3D61">
            <w:pPr>
              <w:autoSpaceDE w:val="0"/>
              <w:autoSpaceDN w:val="0"/>
              <w:adjustRightInd w:val="0"/>
              <w:ind w:right="34" w:firstLine="269"/>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YES</w:t>
            </w:r>
          </w:p>
        </w:tc>
        <w:tc>
          <w:tcPr>
            <w:tcW w:w="4950" w:type="dxa"/>
          </w:tcPr>
          <w:p w:rsidR="004A44A2" w:rsidRPr="00BE503E" w:rsidRDefault="004A44A2" w:rsidP="001F6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A44A2" w:rsidRPr="00BE503E"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In-sourcing</w:t>
            </w:r>
          </w:p>
        </w:tc>
        <w:tc>
          <w:tcPr>
            <w:tcW w:w="1369" w:type="dxa"/>
            <w:vAlign w:val="center"/>
          </w:tcPr>
          <w:p w:rsidR="004A44A2" w:rsidRPr="00BE503E" w:rsidRDefault="004A44A2" w:rsidP="008A3D61">
            <w:pPr>
              <w:autoSpaceDE w:val="0"/>
              <w:autoSpaceDN w:val="0"/>
              <w:adjustRightInd w:val="0"/>
              <w:ind w:right="34" w:firstLine="269"/>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NO</w:t>
            </w:r>
          </w:p>
        </w:tc>
        <w:tc>
          <w:tcPr>
            <w:tcW w:w="4950" w:type="dxa"/>
          </w:tcPr>
          <w:p w:rsidR="004A44A2" w:rsidRPr="00BE503E" w:rsidRDefault="004A44A2" w:rsidP="000E102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Already in</w:t>
            </w:r>
            <w:r w:rsidR="000E102F" w:rsidRPr="00BE503E">
              <w:rPr>
                <w:rFonts w:ascii="Arial" w:hAnsi="Arial" w:cs="Arial"/>
              </w:rPr>
              <w:t>-</w:t>
            </w:r>
            <w:r w:rsidRPr="00BE503E">
              <w:rPr>
                <w:rFonts w:ascii="Arial" w:hAnsi="Arial" w:cs="Arial"/>
              </w:rPr>
              <w:t xml:space="preserve">house. </w:t>
            </w:r>
          </w:p>
        </w:tc>
      </w:tr>
      <w:tr w:rsidR="004A44A2" w:rsidRPr="00BE503E"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Shared Services</w:t>
            </w:r>
          </w:p>
        </w:tc>
        <w:tc>
          <w:tcPr>
            <w:tcW w:w="1369" w:type="dxa"/>
            <w:vAlign w:val="center"/>
          </w:tcPr>
          <w:p w:rsidR="004A44A2" w:rsidRPr="00BE503E" w:rsidRDefault="004A44A2" w:rsidP="008A3D61">
            <w:pPr>
              <w:autoSpaceDE w:val="0"/>
              <w:autoSpaceDN w:val="0"/>
              <w:adjustRightInd w:val="0"/>
              <w:ind w:right="34" w:firstLine="269"/>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NO</w:t>
            </w:r>
          </w:p>
        </w:tc>
        <w:tc>
          <w:tcPr>
            <w:tcW w:w="4950" w:type="dxa"/>
          </w:tcPr>
          <w:p w:rsidR="004A44A2" w:rsidRPr="00BE503E" w:rsidRDefault="004A44A2" w:rsidP="004A44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Not at this stage – the report recommendations do not preclude this as a future option. Would need to address time taken to implement, different operating principles etc.</w:t>
            </w:r>
          </w:p>
        </w:tc>
      </w:tr>
      <w:tr w:rsidR="004A44A2" w:rsidRPr="00BE503E"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Outsourced Services to commercial provider</w:t>
            </w:r>
          </w:p>
        </w:tc>
        <w:tc>
          <w:tcPr>
            <w:tcW w:w="1369" w:type="dxa"/>
            <w:vAlign w:val="center"/>
          </w:tcPr>
          <w:p w:rsidR="004A44A2" w:rsidRPr="00BE503E" w:rsidRDefault="004A44A2" w:rsidP="008A3D61">
            <w:pPr>
              <w:ind w:right="34" w:firstLine="269"/>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NO</w:t>
            </w:r>
          </w:p>
        </w:tc>
        <w:tc>
          <w:tcPr>
            <w:tcW w:w="4950" w:type="dxa"/>
          </w:tcPr>
          <w:p w:rsidR="004A44A2" w:rsidRPr="00BE503E" w:rsidRDefault="004A44A2" w:rsidP="009B6025">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 xml:space="preserve">Commercial sector partner does not exist and would therefore rely on individual contractors resulting in a fragmented service, </w:t>
            </w:r>
            <w:r w:rsidR="00F974EC" w:rsidRPr="00BE503E">
              <w:rPr>
                <w:rFonts w:ascii="Arial" w:hAnsi="Arial" w:cs="Arial"/>
              </w:rPr>
              <w:t>with unequal</w:t>
            </w:r>
            <w:r w:rsidRPr="00BE503E">
              <w:rPr>
                <w:rFonts w:ascii="Arial" w:hAnsi="Arial" w:cs="Arial"/>
              </w:rPr>
              <w:t xml:space="preserve"> access and significant management and administrative overhead.  Market forces likely to result in increased charges.</w:t>
            </w:r>
          </w:p>
        </w:tc>
      </w:tr>
      <w:tr w:rsidR="004A44A2" w:rsidRPr="00BE503E"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Partnership and/or integrated</w:t>
            </w:r>
          </w:p>
        </w:tc>
        <w:tc>
          <w:tcPr>
            <w:tcW w:w="1369" w:type="dxa"/>
            <w:vAlign w:val="center"/>
          </w:tcPr>
          <w:p w:rsidR="004A44A2" w:rsidRPr="00BE503E" w:rsidRDefault="004A44A2" w:rsidP="008A3D61">
            <w:pPr>
              <w:autoSpaceDE w:val="0"/>
              <w:autoSpaceDN w:val="0"/>
              <w:adjustRightInd w:val="0"/>
              <w:ind w:right="34" w:firstLine="269"/>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YES</w:t>
            </w:r>
          </w:p>
        </w:tc>
        <w:tc>
          <w:tcPr>
            <w:tcW w:w="4950" w:type="dxa"/>
          </w:tcPr>
          <w:p w:rsidR="004A44A2" w:rsidRPr="00BE503E" w:rsidRDefault="004A44A2" w:rsidP="004A44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4A44A2" w:rsidRPr="00BE503E" w:rsidRDefault="004A44A2" w:rsidP="004A44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A44A2" w:rsidRPr="00BE503E"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ALEO</w:t>
            </w:r>
          </w:p>
        </w:tc>
        <w:tc>
          <w:tcPr>
            <w:tcW w:w="1369" w:type="dxa"/>
            <w:vAlign w:val="center"/>
          </w:tcPr>
          <w:p w:rsidR="004A44A2" w:rsidRPr="00BE503E" w:rsidRDefault="004A44A2" w:rsidP="008A3D61">
            <w:pPr>
              <w:autoSpaceDE w:val="0"/>
              <w:autoSpaceDN w:val="0"/>
              <w:adjustRightInd w:val="0"/>
              <w:ind w:right="34" w:firstLine="269"/>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YES</w:t>
            </w:r>
          </w:p>
        </w:tc>
        <w:tc>
          <w:tcPr>
            <w:tcW w:w="4950" w:type="dxa"/>
          </w:tcPr>
          <w:p w:rsidR="004A44A2" w:rsidRPr="00BE503E" w:rsidRDefault="004A44A2" w:rsidP="009B602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4A44A2" w:rsidRPr="00BE503E"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Commercial Opportunities</w:t>
            </w:r>
          </w:p>
        </w:tc>
        <w:tc>
          <w:tcPr>
            <w:tcW w:w="1369" w:type="dxa"/>
            <w:vAlign w:val="center"/>
          </w:tcPr>
          <w:p w:rsidR="004A44A2" w:rsidRPr="00BE503E" w:rsidRDefault="004A44A2" w:rsidP="008A3D61">
            <w:pPr>
              <w:autoSpaceDE w:val="0"/>
              <w:autoSpaceDN w:val="0"/>
              <w:adjustRightInd w:val="0"/>
              <w:ind w:right="34" w:firstLine="269"/>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(YES)</w:t>
            </w:r>
          </w:p>
        </w:tc>
        <w:tc>
          <w:tcPr>
            <w:tcW w:w="4950" w:type="dxa"/>
            <w:vAlign w:val="center"/>
          </w:tcPr>
          <w:p w:rsidR="004A44A2" w:rsidRPr="00BE503E" w:rsidRDefault="008A3D61" w:rsidP="003035E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As part of other options.</w:t>
            </w:r>
          </w:p>
        </w:tc>
      </w:tr>
      <w:tr w:rsidR="004A44A2" w:rsidRPr="00BE503E"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Community-run</w:t>
            </w:r>
          </w:p>
        </w:tc>
        <w:tc>
          <w:tcPr>
            <w:tcW w:w="1369" w:type="dxa"/>
            <w:vAlign w:val="center"/>
          </w:tcPr>
          <w:p w:rsidR="004A44A2" w:rsidRPr="00BE503E" w:rsidRDefault="004A44A2" w:rsidP="008A3D61">
            <w:pPr>
              <w:autoSpaceDE w:val="0"/>
              <w:autoSpaceDN w:val="0"/>
              <w:adjustRightInd w:val="0"/>
              <w:ind w:right="34" w:firstLine="269"/>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NO</w:t>
            </w:r>
          </w:p>
        </w:tc>
        <w:tc>
          <w:tcPr>
            <w:tcW w:w="4950" w:type="dxa"/>
          </w:tcPr>
          <w:p w:rsidR="004A44A2" w:rsidRPr="00BE503E" w:rsidRDefault="004A44A2" w:rsidP="0016550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E503E">
              <w:rPr>
                <w:rFonts w:ascii="Arial" w:hAnsi="Arial" w:cs="Arial"/>
              </w:rPr>
              <w:t xml:space="preserve">A single community partner does not exist and would therefore rely on individual contractors resulting in a fragmented service, </w:t>
            </w:r>
            <w:r w:rsidR="00F974EC" w:rsidRPr="00BE503E">
              <w:rPr>
                <w:rFonts w:ascii="Arial" w:hAnsi="Arial" w:cs="Arial"/>
              </w:rPr>
              <w:t>with unequal</w:t>
            </w:r>
            <w:r w:rsidRPr="00BE503E">
              <w:rPr>
                <w:rFonts w:ascii="Arial" w:hAnsi="Arial" w:cs="Arial"/>
              </w:rPr>
              <w:t xml:space="preserve"> access and significant management and administrative overhead.  </w:t>
            </w:r>
          </w:p>
        </w:tc>
      </w:tr>
      <w:tr w:rsidR="004A44A2" w:rsidRPr="00BE503E" w:rsidTr="0030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4A44A2" w:rsidRPr="00BE503E" w:rsidRDefault="004A44A2" w:rsidP="00841176">
            <w:pPr>
              <w:pStyle w:val="ListParagraph"/>
              <w:numPr>
                <w:ilvl w:val="0"/>
                <w:numId w:val="14"/>
              </w:numPr>
              <w:autoSpaceDE w:val="0"/>
              <w:autoSpaceDN w:val="0"/>
              <w:adjustRightInd w:val="0"/>
              <w:ind w:left="567" w:hanging="425"/>
              <w:rPr>
                <w:rFonts w:ascii="Arial" w:hAnsi="Arial" w:cs="Arial"/>
                <w:sz w:val="22"/>
                <w:szCs w:val="22"/>
              </w:rPr>
            </w:pPr>
            <w:r w:rsidRPr="00BE503E">
              <w:rPr>
                <w:rFonts w:ascii="Arial" w:hAnsi="Arial" w:cs="Arial"/>
                <w:sz w:val="22"/>
                <w:szCs w:val="22"/>
              </w:rPr>
              <w:t>Reducing demand</w:t>
            </w:r>
          </w:p>
        </w:tc>
        <w:tc>
          <w:tcPr>
            <w:tcW w:w="1369" w:type="dxa"/>
            <w:vMerge w:val="restart"/>
            <w:vAlign w:val="center"/>
          </w:tcPr>
          <w:p w:rsidR="004A44A2" w:rsidRPr="00BE503E" w:rsidRDefault="004A44A2" w:rsidP="008A3D61">
            <w:pPr>
              <w:autoSpaceDE w:val="0"/>
              <w:autoSpaceDN w:val="0"/>
              <w:adjustRightInd w:val="0"/>
              <w:ind w:right="34" w:firstLine="269"/>
              <w:cnfStyle w:val="000000100000" w:firstRow="0" w:lastRow="0" w:firstColumn="0" w:lastColumn="0" w:oddVBand="0" w:evenVBand="0" w:oddHBand="1" w:evenHBand="0" w:firstRowFirstColumn="0" w:firstRowLastColumn="0" w:lastRowFirstColumn="0" w:lastRowLastColumn="0"/>
              <w:rPr>
                <w:rFonts w:ascii="Arial" w:hAnsi="Arial" w:cs="Arial"/>
              </w:rPr>
            </w:pPr>
            <w:r w:rsidRPr="00BE503E">
              <w:rPr>
                <w:rFonts w:ascii="Arial" w:hAnsi="Arial" w:cs="Arial"/>
              </w:rPr>
              <w:t>YES</w:t>
            </w:r>
          </w:p>
        </w:tc>
        <w:tc>
          <w:tcPr>
            <w:tcW w:w="4950" w:type="dxa"/>
            <w:vMerge w:val="restart"/>
          </w:tcPr>
          <w:p w:rsidR="004A44A2" w:rsidRPr="00BE503E" w:rsidRDefault="004A44A2" w:rsidP="004A44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A44A2" w:rsidRPr="00BE503E" w:rsidTr="00303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E5DFEC" w:themeFill="accent4" w:themeFillTint="33"/>
          </w:tcPr>
          <w:p w:rsidR="004A44A2" w:rsidRPr="00BE503E" w:rsidRDefault="004A44A2" w:rsidP="00841176">
            <w:pPr>
              <w:pStyle w:val="ListParagraph"/>
              <w:widowControl w:val="0"/>
              <w:numPr>
                <w:ilvl w:val="0"/>
                <w:numId w:val="14"/>
              </w:numPr>
              <w:ind w:left="567" w:hanging="425"/>
              <w:rPr>
                <w:rFonts w:ascii="Arial" w:hAnsi="Arial" w:cs="Arial"/>
                <w:sz w:val="22"/>
                <w:szCs w:val="22"/>
              </w:rPr>
            </w:pPr>
            <w:r w:rsidRPr="00BE503E">
              <w:rPr>
                <w:rFonts w:ascii="Arial" w:hAnsi="Arial" w:cs="Arial"/>
                <w:sz w:val="22"/>
                <w:szCs w:val="22"/>
              </w:rPr>
              <w:t>Reducing service standards</w:t>
            </w:r>
          </w:p>
        </w:tc>
        <w:tc>
          <w:tcPr>
            <w:tcW w:w="1369" w:type="dxa"/>
            <w:vMerge/>
          </w:tcPr>
          <w:p w:rsidR="004A44A2" w:rsidRPr="00BE503E" w:rsidRDefault="004A44A2" w:rsidP="0016550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4950" w:type="dxa"/>
            <w:vMerge/>
          </w:tcPr>
          <w:p w:rsidR="004A44A2" w:rsidRPr="00BE503E" w:rsidRDefault="004A44A2" w:rsidP="0016550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D10A4D" w:rsidRDefault="00D10A4D" w:rsidP="00C808DE">
      <w:pPr>
        <w:pStyle w:val="ListParagraph"/>
        <w:autoSpaceDE w:val="0"/>
        <w:autoSpaceDN w:val="0"/>
        <w:adjustRightInd w:val="0"/>
        <w:ind w:left="360"/>
        <w:rPr>
          <w:rFonts w:ascii="Arial" w:hAnsi="Arial" w:cs="Arial"/>
          <w:b/>
          <w:sz w:val="22"/>
        </w:rPr>
      </w:pPr>
    </w:p>
    <w:p w:rsidR="00D10A4D" w:rsidRPr="00C808DE" w:rsidRDefault="00D10A4D" w:rsidP="00C808DE">
      <w:pPr>
        <w:pStyle w:val="ListParagraph"/>
        <w:autoSpaceDE w:val="0"/>
        <w:autoSpaceDN w:val="0"/>
        <w:adjustRightInd w:val="0"/>
        <w:ind w:left="360"/>
        <w:rPr>
          <w:rFonts w:ascii="Arial" w:hAnsi="Arial" w:cs="Arial"/>
          <w:b/>
          <w:sz w:val="22"/>
        </w:rPr>
      </w:pPr>
    </w:p>
    <w:p w:rsidR="00700F61" w:rsidRPr="00DE154E" w:rsidRDefault="00DE154E" w:rsidP="00AF4FC8">
      <w:pPr>
        <w:autoSpaceDE w:val="0"/>
        <w:autoSpaceDN w:val="0"/>
        <w:adjustRightInd w:val="0"/>
        <w:spacing w:after="0"/>
        <w:ind w:right="281"/>
        <w:rPr>
          <w:rFonts w:ascii="Arial" w:hAnsi="Arial" w:cs="Arial"/>
          <w:b/>
        </w:rPr>
      </w:pPr>
      <w:r>
        <w:rPr>
          <w:rFonts w:ascii="Arial" w:hAnsi="Arial" w:cs="Arial"/>
          <w:b/>
        </w:rPr>
        <w:t>Objectives 7-9 - P</w:t>
      </w:r>
      <w:r w:rsidR="00700F61" w:rsidRPr="00DE154E">
        <w:rPr>
          <w:rFonts w:ascii="Arial" w:hAnsi="Arial" w:cs="Arial"/>
          <w:b/>
        </w:rPr>
        <w:t xml:space="preserve">rovide detailed </w:t>
      </w:r>
      <w:r w:rsidR="00B156F5" w:rsidRPr="00DE154E">
        <w:rPr>
          <w:rFonts w:ascii="Arial" w:hAnsi="Arial" w:cs="Arial"/>
          <w:b/>
        </w:rPr>
        <w:t xml:space="preserve">service delivery </w:t>
      </w:r>
      <w:r w:rsidR="00700F61" w:rsidRPr="00DE154E">
        <w:rPr>
          <w:rFonts w:ascii="Arial" w:hAnsi="Arial" w:cs="Arial"/>
          <w:b/>
        </w:rPr>
        <w:t>options appraisals of th</w:t>
      </w:r>
      <w:r w:rsidR="00D95C89" w:rsidRPr="00DE154E">
        <w:rPr>
          <w:rFonts w:ascii="Arial" w:hAnsi="Arial" w:cs="Arial"/>
          <w:b/>
        </w:rPr>
        <w:t>ose</w:t>
      </w:r>
      <w:r w:rsidR="00700F61" w:rsidRPr="00DE154E">
        <w:rPr>
          <w:rFonts w:ascii="Arial" w:hAnsi="Arial" w:cs="Arial"/>
          <w:b/>
        </w:rPr>
        <w:t xml:space="preserve"> most likely to deliver the greatest benefit in terms of affordability, efficiency and customer service across Highland</w:t>
      </w:r>
    </w:p>
    <w:p w:rsidR="00E64306" w:rsidRDefault="00E64306" w:rsidP="00AF4FC8">
      <w:pPr>
        <w:pStyle w:val="ListParagraph"/>
        <w:autoSpaceDE w:val="0"/>
        <w:autoSpaceDN w:val="0"/>
        <w:adjustRightInd w:val="0"/>
        <w:ind w:left="360" w:right="281"/>
        <w:rPr>
          <w:rFonts w:ascii="Arial" w:hAnsi="Arial" w:cs="Arial"/>
          <w:sz w:val="22"/>
        </w:rPr>
      </w:pPr>
    </w:p>
    <w:p w:rsidR="00227DB9" w:rsidRDefault="00227DB9" w:rsidP="00AF4FC8">
      <w:pPr>
        <w:tabs>
          <w:tab w:val="left" w:pos="851"/>
        </w:tabs>
        <w:ind w:right="281"/>
        <w:rPr>
          <w:rFonts w:ascii="Arial" w:hAnsi="Arial" w:cs="Arial"/>
        </w:rPr>
      </w:pPr>
      <w:r>
        <w:rPr>
          <w:rFonts w:ascii="Arial" w:hAnsi="Arial" w:cs="Arial"/>
        </w:rPr>
        <w:t>A SWOT analysis (</w:t>
      </w:r>
      <w:r w:rsidRPr="00227DB9">
        <w:rPr>
          <w:rFonts w:ascii="Arial" w:hAnsi="Arial" w:cs="Arial"/>
          <w:i/>
        </w:rPr>
        <w:t xml:space="preserve">Strengths, Weaknesses, </w:t>
      </w:r>
      <w:r w:rsidR="00F32E25" w:rsidRPr="00227DB9">
        <w:rPr>
          <w:rFonts w:ascii="Arial" w:hAnsi="Arial" w:cs="Arial"/>
          <w:i/>
        </w:rPr>
        <w:t>Opportunities</w:t>
      </w:r>
      <w:r w:rsidRPr="00227DB9">
        <w:rPr>
          <w:rFonts w:ascii="Arial" w:hAnsi="Arial" w:cs="Arial"/>
          <w:i/>
        </w:rPr>
        <w:t xml:space="preserve"> and Threats</w:t>
      </w:r>
      <w:r w:rsidR="00F32E25">
        <w:rPr>
          <w:rFonts w:ascii="Arial" w:hAnsi="Arial" w:cs="Arial"/>
        </w:rPr>
        <w:t xml:space="preserve">) </w:t>
      </w:r>
      <w:r w:rsidR="00F32E25" w:rsidRPr="008F7D2C">
        <w:rPr>
          <w:rFonts w:ascii="Arial" w:hAnsi="Arial" w:cs="Arial"/>
        </w:rPr>
        <w:t>was</w:t>
      </w:r>
      <w:r w:rsidR="00A87D61">
        <w:rPr>
          <w:rFonts w:ascii="Arial" w:hAnsi="Arial" w:cs="Arial"/>
        </w:rPr>
        <w:t xml:space="preserve"> </w:t>
      </w:r>
      <w:r>
        <w:rPr>
          <w:rFonts w:ascii="Arial" w:hAnsi="Arial" w:cs="Arial"/>
        </w:rPr>
        <w:t xml:space="preserve">undertaken </w:t>
      </w:r>
      <w:r w:rsidR="00A87D61">
        <w:rPr>
          <w:rFonts w:ascii="Arial" w:hAnsi="Arial" w:cs="Arial"/>
        </w:rPr>
        <w:t xml:space="preserve">in respect of the </w:t>
      </w:r>
      <w:r w:rsidR="00F32E25">
        <w:rPr>
          <w:rFonts w:ascii="Arial" w:hAnsi="Arial" w:cs="Arial"/>
        </w:rPr>
        <w:t xml:space="preserve">4 </w:t>
      </w:r>
      <w:r w:rsidR="00F32E25" w:rsidRPr="008F7D2C">
        <w:rPr>
          <w:rFonts w:ascii="Arial" w:hAnsi="Arial" w:cs="Arial"/>
        </w:rPr>
        <w:t>possible</w:t>
      </w:r>
      <w:r w:rsidR="008F7D2C" w:rsidRPr="008F7D2C">
        <w:rPr>
          <w:rFonts w:ascii="Arial" w:hAnsi="Arial" w:cs="Arial"/>
        </w:rPr>
        <w:t xml:space="preserve"> options </w:t>
      </w:r>
      <w:r>
        <w:rPr>
          <w:rFonts w:ascii="Arial" w:hAnsi="Arial" w:cs="Arial"/>
        </w:rPr>
        <w:t>identified</w:t>
      </w:r>
      <w:r w:rsidR="00A87D61">
        <w:rPr>
          <w:rFonts w:ascii="Arial" w:hAnsi="Arial" w:cs="Arial"/>
        </w:rPr>
        <w:t xml:space="preserve">, again </w:t>
      </w:r>
      <w:r>
        <w:rPr>
          <w:rFonts w:ascii="Arial" w:hAnsi="Arial" w:cs="Arial"/>
        </w:rPr>
        <w:t xml:space="preserve">informed by various means including the significant research and </w:t>
      </w:r>
      <w:r w:rsidR="00F32E25">
        <w:rPr>
          <w:rFonts w:ascii="Arial" w:hAnsi="Arial" w:cs="Arial"/>
        </w:rPr>
        <w:t>engagement</w:t>
      </w:r>
      <w:r>
        <w:rPr>
          <w:rFonts w:ascii="Arial" w:hAnsi="Arial" w:cs="Arial"/>
        </w:rPr>
        <w:t xml:space="preserve"> undertaken.</w:t>
      </w:r>
    </w:p>
    <w:p w:rsidR="00227DB9" w:rsidRDefault="00227DB9" w:rsidP="006A4934">
      <w:pPr>
        <w:tabs>
          <w:tab w:val="left" w:pos="851"/>
        </w:tabs>
        <w:rPr>
          <w:rFonts w:ascii="Arial" w:hAnsi="Arial" w:cs="Arial"/>
          <w:b/>
        </w:rPr>
      </w:pPr>
    </w:p>
    <w:p w:rsidR="00227DB9" w:rsidRDefault="00227DB9" w:rsidP="006A4934">
      <w:pPr>
        <w:tabs>
          <w:tab w:val="left" w:pos="851"/>
        </w:tabs>
        <w:rPr>
          <w:rFonts w:ascii="Arial" w:hAnsi="Arial" w:cs="Arial"/>
          <w:b/>
        </w:rPr>
      </w:pPr>
    </w:p>
    <w:p w:rsidR="00227DB9" w:rsidRDefault="00227DB9" w:rsidP="006A4934">
      <w:pPr>
        <w:tabs>
          <w:tab w:val="left" w:pos="851"/>
        </w:tabs>
        <w:rPr>
          <w:rFonts w:ascii="Arial" w:hAnsi="Arial" w:cs="Arial"/>
          <w:b/>
        </w:rPr>
      </w:pPr>
    </w:p>
    <w:p w:rsidR="00227DB9" w:rsidRDefault="00227DB9" w:rsidP="006A4934">
      <w:pPr>
        <w:tabs>
          <w:tab w:val="left" w:pos="851"/>
        </w:tabs>
        <w:rPr>
          <w:rFonts w:ascii="Arial" w:hAnsi="Arial" w:cs="Arial"/>
          <w:b/>
        </w:rPr>
      </w:pPr>
    </w:p>
    <w:p w:rsidR="001927F3" w:rsidRDefault="001927F3">
      <w:pPr>
        <w:rPr>
          <w:rFonts w:ascii="Arial" w:hAnsi="Arial" w:cs="Arial"/>
          <w:b/>
        </w:rPr>
      </w:pPr>
      <w:r>
        <w:rPr>
          <w:rFonts w:ascii="Arial" w:hAnsi="Arial" w:cs="Arial"/>
          <w:b/>
        </w:rPr>
        <w:br w:type="page"/>
      </w:r>
    </w:p>
    <w:p w:rsidR="008F7D2C" w:rsidRPr="00227DB9" w:rsidRDefault="00227DB9" w:rsidP="00D929C8">
      <w:pPr>
        <w:tabs>
          <w:tab w:val="left" w:pos="851"/>
        </w:tabs>
        <w:spacing w:after="0"/>
        <w:rPr>
          <w:rFonts w:ascii="Arial" w:hAnsi="Arial" w:cs="Arial"/>
          <w:b/>
        </w:rPr>
      </w:pPr>
      <w:r w:rsidRPr="00227DB9">
        <w:rPr>
          <w:rFonts w:ascii="Arial" w:hAnsi="Arial" w:cs="Arial"/>
          <w:b/>
        </w:rPr>
        <w:t>In-house</w:t>
      </w:r>
    </w:p>
    <w:tbl>
      <w:tblPr>
        <w:tblStyle w:val="LightShading-Accent4"/>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227DB9" w:rsidTr="000545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9" w:type="dxa"/>
            <w:tcBorders>
              <w:top w:val="none" w:sz="0" w:space="0" w:color="auto"/>
              <w:left w:val="none" w:sz="0" w:space="0" w:color="auto"/>
              <w:bottom w:val="none" w:sz="0" w:space="0" w:color="auto"/>
              <w:right w:val="none" w:sz="0" w:space="0" w:color="auto"/>
            </w:tcBorders>
            <w:shd w:val="clear" w:color="auto" w:fill="auto"/>
          </w:tcPr>
          <w:p w:rsidR="00227DB9" w:rsidRPr="00ED69D1" w:rsidRDefault="00227DB9" w:rsidP="00C147C5">
            <w:pPr>
              <w:rPr>
                <w:rFonts w:ascii="Arial" w:hAnsi="Arial" w:cs="Arial"/>
                <w:b w:val="0"/>
                <w:color w:val="000000" w:themeColor="text1"/>
              </w:rPr>
            </w:pPr>
            <w:r w:rsidRPr="00ED69D1">
              <w:rPr>
                <w:rFonts w:ascii="Arial" w:hAnsi="Arial" w:cs="Arial"/>
                <w:color w:val="000000" w:themeColor="text1"/>
              </w:rPr>
              <w:t>STRENGTHS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Experienced, committed and motivated staff.</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Evidence of customer success.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Material investment (compared to other local authorities).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Considerable music expertise in the management.</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Existing arrangements for staff pay, pensions etc. in place.</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Understanding by instructors of social objectives.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Partnership arrangements could continue.</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Technical leadership is strong.</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Highland is recognised as a centre of excellence (regional groups).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Strong area and regional group structure.</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Good relationships with some schools.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 xml:space="preserve">Team approach to regional groups. </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Good range of instruments and styles.</w:t>
            </w:r>
          </w:p>
          <w:p w:rsidR="00227DB9" w:rsidRPr="00165502" w:rsidRDefault="00227DB9" w:rsidP="00B76087">
            <w:pPr>
              <w:pStyle w:val="ListParagraph"/>
              <w:widowControl w:val="0"/>
              <w:numPr>
                <w:ilvl w:val="0"/>
                <w:numId w:val="16"/>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Flexibility to vary delivery dependent on pupil needs.</w:t>
            </w:r>
          </w:p>
          <w:p w:rsidR="00227DB9" w:rsidRPr="00ED69D1" w:rsidRDefault="00227DB9" w:rsidP="00C147C5">
            <w:pPr>
              <w:pStyle w:val="ListParagraph"/>
              <w:widowControl w:val="0"/>
              <w:ind w:left="360"/>
              <w:contextualSpacing w:val="0"/>
              <w:rPr>
                <w:rFonts w:ascii="Arial" w:hAnsi="Arial" w:cs="Arial"/>
                <w:b w:val="0"/>
                <w:color w:val="000000" w:themeColor="text1"/>
              </w:rPr>
            </w:pPr>
          </w:p>
        </w:tc>
        <w:tc>
          <w:tcPr>
            <w:tcW w:w="5245" w:type="dxa"/>
            <w:tcBorders>
              <w:top w:val="none" w:sz="0" w:space="0" w:color="auto"/>
              <w:left w:val="none" w:sz="0" w:space="0" w:color="auto"/>
              <w:bottom w:val="none" w:sz="0" w:space="0" w:color="auto"/>
              <w:right w:val="none" w:sz="0" w:space="0" w:color="auto"/>
            </w:tcBorders>
            <w:shd w:val="clear" w:color="auto" w:fill="auto"/>
          </w:tcPr>
          <w:p w:rsidR="00227DB9" w:rsidRPr="00ED69D1" w:rsidRDefault="00227DB9" w:rsidP="00C147C5">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color w:val="000000" w:themeColor="text1"/>
              </w:rPr>
              <w:t>WEAKNESSES</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Inefficient service delivery model</w:t>
            </w:r>
            <w:r w:rsidR="00473903">
              <w:rPr>
                <w:rFonts w:ascii="Arial" w:hAnsi="Arial" w:cs="Arial"/>
                <w:b w:val="0"/>
                <w:color w:val="000000" w:themeColor="text1"/>
                <w:sz w:val="22"/>
              </w:rPr>
              <w:t xml:space="preserve"> with savings targets not being fully achieved</w:t>
            </w:r>
            <w:r w:rsidRPr="00165502">
              <w:rPr>
                <w:rFonts w:ascii="Arial" w:hAnsi="Arial" w:cs="Arial"/>
                <w:b w:val="0"/>
                <w:color w:val="000000" w:themeColor="text1"/>
                <w:sz w:val="22"/>
              </w:rPr>
              <w:t>.</w:t>
            </w:r>
          </w:p>
          <w:p w:rsidR="00227DB9"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 xml:space="preserve">Business, </w:t>
            </w:r>
            <w:r w:rsidR="00DC02E4">
              <w:rPr>
                <w:rFonts w:ascii="Arial" w:hAnsi="Arial" w:cs="Arial"/>
                <w:b w:val="0"/>
                <w:color w:val="000000" w:themeColor="text1"/>
                <w:sz w:val="22"/>
              </w:rPr>
              <w:t>professional</w:t>
            </w:r>
            <w:r w:rsidRPr="00165502">
              <w:rPr>
                <w:rFonts w:ascii="Arial" w:hAnsi="Arial" w:cs="Arial"/>
                <w:b w:val="0"/>
                <w:color w:val="000000" w:themeColor="text1"/>
                <w:sz w:val="22"/>
              </w:rPr>
              <w:t xml:space="preserve"> leadership and management of the service offer room for improvement.</w:t>
            </w:r>
          </w:p>
          <w:p w:rsidR="00547196" w:rsidRPr="00165502" w:rsidRDefault="00547196"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Pr>
                <w:rFonts w:ascii="Arial" w:hAnsi="Arial" w:cs="Arial"/>
                <w:b w:val="0"/>
                <w:color w:val="000000" w:themeColor="text1"/>
                <w:sz w:val="22"/>
              </w:rPr>
              <w:t>Leadership/m</w:t>
            </w:r>
            <w:r w:rsidR="007D3591">
              <w:rPr>
                <w:rFonts w:ascii="Arial" w:hAnsi="Arial" w:cs="Arial"/>
                <w:b w:val="0"/>
                <w:color w:val="000000" w:themeColor="text1"/>
                <w:sz w:val="22"/>
              </w:rPr>
              <w:t>gmt</w:t>
            </w:r>
            <w:r>
              <w:rPr>
                <w:rFonts w:ascii="Arial" w:hAnsi="Arial" w:cs="Arial"/>
                <w:b w:val="0"/>
                <w:color w:val="000000" w:themeColor="text1"/>
                <w:sz w:val="22"/>
              </w:rPr>
              <w:t xml:space="preserve"> restructuring likely required</w:t>
            </w:r>
            <w:r w:rsidR="00275786">
              <w:rPr>
                <w:rFonts w:ascii="Arial" w:hAnsi="Arial" w:cs="Arial"/>
                <w:b w:val="0"/>
                <w:color w:val="000000" w:themeColor="text1"/>
                <w:sz w:val="22"/>
              </w:rPr>
              <w:t xml:space="preserve"> </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business planning.</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strategic aims and objectives – e.g. lack of integration with the wider social objectives of the service and the Council.</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performance management and quality assurance.</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IT devices for staff.</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investment in instruments</w:t>
            </w:r>
            <w:r w:rsidR="00275786">
              <w:rPr>
                <w:rFonts w:ascii="Arial" w:hAnsi="Arial" w:cs="Arial"/>
                <w:b w:val="0"/>
                <w:color w:val="000000" w:themeColor="text1"/>
                <w:sz w:val="22"/>
              </w:rPr>
              <w:t>,</w:t>
            </w:r>
            <w:r w:rsidRPr="00165502">
              <w:rPr>
                <w:rFonts w:ascii="Arial" w:hAnsi="Arial" w:cs="Arial"/>
                <w:b w:val="0"/>
                <w:color w:val="000000" w:themeColor="text1"/>
                <w:sz w:val="22"/>
              </w:rPr>
              <w:t xml:space="preserve"> no inventory.</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Not sufficiently inclusive at present</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staff training and CPD.</w:t>
            </w:r>
          </w:p>
          <w:p w:rsidR="00227DB9" w:rsidRPr="00165502" w:rsidRDefault="00A87D61"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Pr>
                <w:rFonts w:ascii="Arial" w:hAnsi="Arial" w:cs="Arial"/>
                <w:b w:val="0"/>
                <w:color w:val="000000" w:themeColor="text1"/>
                <w:sz w:val="22"/>
              </w:rPr>
              <w:t>O</w:t>
            </w:r>
            <w:r w:rsidR="00227DB9" w:rsidRPr="00165502">
              <w:rPr>
                <w:rFonts w:ascii="Arial" w:hAnsi="Arial" w:cs="Arial"/>
                <w:b w:val="0"/>
                <w:color w:val="000000" w:themeColor="text1"/>
                <w:sz w:val="22"/>
              </w:rPr>
              <w:t xml:space="preserve">nline/digital processes </w:t>
            </w:r>
            <w:r>
              <w:rPr>
                <w:rFonts w:ascii="Arial" w:hAnsi="Arial" w:cs="Arial"/>
                <w:b w:val="0"/>
                <w:color w:val="000000" w:themeColor="text1"/>
                <w:sz w:val="22"/>
              </w:rPr>
              <w:t xml:space="preserve">requiring design, testing and implementation to improve </w:t>
            </w:r>
            <w:r w:rsidR="00227DB9" w:rsidRPr="00165502">
              <w:rPr>
                <w:rFonts w:ascii="Arial" w:hAnsi="Arial" w:cs="Arial"/>
                <w:b w:val="0"/>
                <w:color w:val="000000" w:themeColor="text1"/>
                <w:sz w:val="22"/>
              </w:rPr>
              <w:t>information sharing</w:t>
            </w:r>
            <w:r>
              <w:rPr>
                <w:rFonts w:ascii="Arial" w:hAnsi="Arial" w:cs="Arial"/>
                <w:b w:val="0"/>
                <w:color w:val="000000" w:themeColor="text1"/>
                <w:sz w:val="22"/>
              </w:rPr>
              <w:t xml:space="preserve">, and thereby administration. </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Travel time to deliver the service.</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Lack of effective marketing, promotion and communication with customers.</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 xml:space="preserve">Lack of equity across Highland in terms of instrumental provision and choice. </w:t>
            </w:r>
          </w:p>
          <w:p w:rsidR="00227DB9" w:rsidRPr="00165502"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 xml:space="preserve">Lack of culture within the </w:t>
            </w:r>
            <w:r w:rsidR="00634DEA">
              <w:rPr>
                <w:rFonts w:ascii="Arial" w:hAnsi="Arial" w:cs="Arial"/>
                <w:b w:val="0"/>
                <w:color w:val="000000" w:themeColor="text1"/>
                <w:sz w:val="22"/>
              </w:rPr>
              <w:t>MT s</w:t>
            </w:r>
            <w:r w:rsidRPr="00165502">
              <w:rPr>
                <w:rFonts w:ascii="Arial" w:hAnsi="Arial" w:cs="Arial"/>
                <w:b w:val="0"/>
                <w:color w:val="000000" w:themeColor="text1"/>
                <w:sz w:val="22"/>
              </w:rPr>
              <w:t xml:space="preserve">ervice of taking a commercial approach to service delivery, financial &amp; resource management etc. </w:t>
            </w:r>
          </w:p>
          <w:p w:rsidR="00227DB9" w:rsidRPr="00634DEA" w:rsidRDefault="00227DB9"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65502">
              <w:rPr>
                <w:rFonts w:ascii="Arial" w:hAnsi="Arial" w:cs="Arial"/>
                <w:b w:val="0"/>
                <w:color w:val="000000" w:themeColor="text1"/>
                <w:sz w:val="22"/>
              </w:rPr>
              <w:t>Inconsistent relationship with schools.</w:t>
            </w:r>
          </w:p>
          <w:p w:rsidR="00634DEA" w:rsidRPr="00ED69D1" w:rsidRDefault="00634DEA" w:rsidP="00B76087">
            <w:pPr>
              <w:pStyle w:val="ListParagraph"/>
              <w:widowControl w:val="0"/>
              <w:numPr>
                <w:ilvl w:val="0"/>
                <w:numId w:val="16"/>
              </w:numPr>
              <w:ind w:left="176" w:hanging="176"/>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Pr>
                <w:rFonts w:ascii="Arial" w:hAnsi="Arial" w:cs="Arial"/>
                <w:b w:val="0"/>
                <w:color w:val="000000" w:themeColor="text1"/>
                <w:sz w:val="22"/>
              </w:rPr>
              <w:t xml:space="preserve">Lack of </w:t>
            </w:r>
            <w:r w:rsidRPr="00165502">
              <w:rPr>
                <w:rFonts w:ascii="Arial" w:hAnsi="Arial" w:cs="Arial"/>
                <w:b w:val="0"/>
                <w:color w:val="000000" w:themeColor="text1"/>
                <w:sz w:val="22"/>
              </w:rPr>
              <w:t>prominence and visibility of music within the organisation.</w:t>
            </w:r>
          </w:p>
        </w:tc>
      </w:tr>
      <w:tr w:rsidR="00227DB9" w:rsidTr="0005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left w:val="none" w:sz="0" w:space="0" w:color="auto"/>
              <w:right w:val="none" w:sz="0" w:space="0" w:color="auto"/>
            </w:tcBorders>
            <w:shd w:val="clear" w:color="auto" w:fill="auto"/>
          </w:tcPr>
          <w:p w:rsidR="00227DB9" w:rsidRPr="00165502" w:rsidRDefault="00227DB9" w:rsidP="00C147C5">
            <w:pPr>
              <w:rPr>
                <w:rFonts w:ascii="Arial" w:hAnsi="Arial" w:cs="Arial"/>
                <w:b w:val="0"/>
                <w:color w:val="000000" w:themeColor="text1"/>
              </w:rPr>
            </w:pPr>
            <w:r w:rsidRPr="00165502">
              <w:rPr>
                <w:rFonts w:ascii="Arial" w:hAnsi="Arial" w:cs="Arial"/>
                <w:color w:val="000000" w:themeColor="text1"/>
              </w:rPr>
              <w:t>OPPORTUNITIES</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Building on existing customer satisfaction.</w:t>
            </w:r>
          </w:p>
          <w:p w:rsidR="00227DB9" w:rsidRPr="00165502" w:rsidRDefault="007D3D38" w:rsidP="00B76087">
            <w:pPr>
              <w:pStyle w:val="ListParagraph"/>
              <w:widowControl w:val="0"/>
              <w:numPr>
                <w:ilvl w:val="0"/>
                <w:numId w:val="15"/>
              </w:numPr>
              <w:ind w:left="176" w:hanging="176"/>
              <w:contextualSpacing w:val="0"/>
              <w:rPr>
                <w:rFonts w:ascii="Arial" w:hAnsi="Arial" w:cs="Arial"/>
                <w:b w:val="0"/>
                <w:color w:val="000000" w:themeColor="text1"/>
                <w:sz w:val="22"/>
              </w:rPr>
            </w:pPr>
            <w:r>
              <w:rPr>
                <w:rFonts w:ascii="Arial" w:hAnsi="Arial" w:cs="Arial"/>
                <w:b w:val="0"/>
                <w:color w:val="000000" w:themeColor="text1"/>
                <w:sz w:val="22"/>
              </w:rPr>
              <w:t>Review &amp;</w:t>
            </w:r>
            <w:r w:rsidR="00227DB9" w:rsidRPr="00165502">
              <w:rPr>
                <w:rFonts w:ascii="Arial" w:hAnsi="Arial" w:cs="Arial"/>
                <w:b w:val="0"/>
                <w:color w:val="000000" w:themeColor="text1"/>
                <w:sz w:val="22"/>
              </w:rPr>
              <w:t xml:space="preserve"> implement new leadership </w:t>
            </w:r>
            <w:r w:rsidR="00D929C8">
              <w:rPr>
                <w:rFonts w:ascii="Arial" w:hAnsi="Arial" w:cs="Arial"/>
                <w:b w:val="0"/>
                <w:color w:val="000000" w:themeColor="text1"/>
                <w:sz w:val="22"/>
              </w:rPr>
              <w:t>&amp;</w:t>
            </w:r>
            <w:r>
              <w:rPr>
                <w:rFonts w:ascii="Arial" w:hAnsi="Arial" w:cs="Arial"/>
                <w:b w:val="0"/>
                <w:color w:val="000000" w:themeColor="text1"/>
                <w:sz w:val="22"/>
              </w:rPr>
              <w:t xml:space="preserve"> management structures &amp;</w:t>
            </w:r>
            <w:r w:rsidR="00227DB9" w:rsidRPr="00165502">
              <w:rPr>
                <w:rFonts w:ascii="Arial" w:hAnsi="Arial" w:cs="Arial"/>
                <w:b w:val="0"/>
                <w:color w:val="000000" w:themeColor="text1"/>
                <w:sz w:val="22"/>
              </w:rPr>
              <w:t xml:space="preserve"> delivery arrangements.</w:t>
            </w:r>
          </w:p>
          <w:p w:rsidR="00227DB9" w:rsidRPr="00165502" w:rsidRDefault="007D3591" w:rsidP="00B76087">
            <w:pPr>
              <w:pStyle w:val="ListParagraph"/>
              <w:widowControl w:val="0"/>
              <w:numPr>
                <w:ilvl w:val="0"/>
                <w:numId w:val="15"/>
              </w:numPr>
              <w:ind w:left="176" w:hanging="176"/>
              <w:contextualSpacing w:val="0"/>
              <w:rPr>
                <w:rFonts w:ascii="Arial" w:hAnsi="Arial" w:cs="Arial"/>
                <w:b w:val="0"/>
                <w:color w:val="000000" w:themeColor="text1"/>
                <w:sz w:val="22"/>
              </w:rPr>
            </w:pPr>
            <w:r>
              <w:rPr>
                <w:rFonts w:ascii="Arial" w:hAnsi="Arial" w:cs="Arial"/>
                <w:b w:val="0"/>
                <w:color w:val="000000" w:themeColor="text1"/>
                <w:sz w:val="22"/>
              </w:rPr>
              <w:t>Explore</w:t>
            </w:r>
            <w:r w:rsidR="00227DB9" w:rsidRPr="00165502">
              <w:rPr>
                <w:rFonts w:ascii="Arial" w:hAnsi="Arial" w:cs="Arial"/>
                <w:b w:val="0"/>
                <w:color w:val="000000" w:themeColor="text1"/>
                <w:sz w:val="22"/>
              </w:rPr>
              <w:t xml:space="preserve"> new and more effective administrative </w:t>
            </w:r>
            <w:r>
              <w:rPr>
                <w:rFonts w:ascii="Arial" w:hAnsi="Arial" w:cs="Arial"/>
                <w:b w:val="0"/>
                <w:color w:val="000000" w:themeColor="text1"/>
                <w:sz w:val="22"/>
              </w:rPr>
              <w:t>&amp;</w:t>
            </w:r>
            <w:r w:rsidR="00227DB9" w:rsidRPr="00165502">
              <w:rPr>
                <w:rFonts w:ascii="Arial" w:hAnsi="Arial" w:cs="Arial"/>
                <w:b w:val="0"/>
                <w:color w:val="000000" w:themeColor="text1"/>
                <w:sz w:val="22"/>
              </w:rPr>
              <w:t xml:space="preserve"> online systems.</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 xml:space="preserve">Use skills within the wider Council to develop an effective marketing approach alongside a planned </w:t>
            </w:r>
            <w:r w:rsidR="00D929C8">
              <w:rPr>
                <w:rFonts w:ascii="Arial" w:hAnsi="Arial" w:cs="Arial"/>
                <w:b w:val="0"/>
                <w:color w:val="000000" w:themeColor="text1"/>
                <w:sz w:val="22"/>
              </w:rPr>
              <w:t>&amp;</w:t>
            </w:r>
            <w:r w:rsidRPr="00165502">
              <w:rPr>
                <w:rFonts w:ascii="Arial" w:hAnsi="Arial" w:cs="Arial"/>
                <w:b w:val="0"/>
                <w:color w:val="000000" w:themeColor="text1"/>
                <w:sz w:val="22"/>
              </w:rPr>
              <w:t xml:space="preserve"> consistent approach to recruitment of pupils.</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Creative and commercial approach to pricing.</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Build on existing service approaches to includ</w:t>
            </w:r>
            <w:r w:rsidR="00A87D61">
              <w:rPr>
                <w:rFonts w:ascii="Arial" w:hAnsi="Arial" w:cs="Arial"/>
                <w:b w:val="0"/>
                <w:color w:val="000000" w:themeColor="text1"/>
                <w:sz w:val="22"/>
              </w:rPr>
              <w:t>e</w:t>
            </w:r>
            <w:r w:rsidRPr="00165502">
              <w:rPr>
                <w:rFonts w:ascii="Arial" w:hAnsi="Arial" w:cs="Arial"/>
                <w:b w:val="0"/>
                <w:color w:val="000000" w:themeColor="text1"/>
                <w:sz w:val="22"/>
              </w:rPr>
              <w:t xml:space="preserve"> </w:t>
            </w:r>
            <w:r w:rsidR="00ED343E">
              <w:rPr>
                <w:rFonts w:ascii="Arial" w:hAnsi="Arial" w:cs="Arial"/>
                <w:b w:val="0"/>
                <w:color w:val="000000" w:themeColor="text1"/>
                <w:sz w:val="22"/>
              </w:rPr>
              <w:t xml:space="preserve">pupils with ASN &amp; other </w:t>
            </w:r>
            <w:r w:rsidRPr="00165502">
              <w:rPr>
                <w:rFonts w:ascii="Arial" w:hAnsi="Arial" w:cs="Arial"/>
                <w:b w:val="0"/>
                <w:color w:val="000000" w:themeColor="text1"/>
                <w:sz w:val="22"/>
              </w:rPr>
              <w:t>vulnerable young people.</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Make be</w:t>
            </w:r>
            <w:r w:rsidR="00054527">
              <w:rPr>
                <w:rFonts w:ascii="Arial" w:hAnsi="Arial" w:cs="Arial"/>
                <w:b w:val="0"/>
                <w:color w:val="000000" w:themeColor="text1"/>
                <w:sz w:val="22"/>
              </w:rPr>
              <w:t xml:space="preserve">tter </w:t>
            </w:r>
            <w:r w:rsidR="00054527" w:rsidRPr="00054527">
              <w:rPr>
                <w:rFonts w:ascii="Arial" w:hAnsi="Arial" w:cs="Arial"/>
                <w:b w:val="0"/>
                <w:color w:val="000000" w:themeColor="text1"/>
                <w:sz w:val="22"/>
              </w:rPr>
              <w:t xml:space="preserve">use of </w:t>
            </w:r>
            <w:r w:rsidR="00054527">
              <w:rPr>
                <w:rFonts w:ascii="Arial" w:hAnsi="Arial" w:cs="Arial"/>
                <w:b w:val="0"/>
                <w:color w:val="000000" w:themeColor="text1"/>
                <w:sz w:val="22"/>
              </w:rPr>
              <w:t>existing commercial ar</w:t>
            </w:r>
            <w:r w:rsidRPr="00165502">
              <w:rPr>
                <w:rFonts w:ascii="Arial" w:hAnsi="Arial" w:cs="Arial"/>
                <w:b w:val="0"/>
                <w:color w:val="000000" w:themeColor="text1"/>
                <w:sz w:val="22"/>
              </w:rPr>
              <w:t>rangements.</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 xml:space="preserve">Embed music tuition as integral part of service </w:t>
            </w:r>
            <w:r w:rsidR="00D929C8">
              <w:rPr>
                <w:rFonts w:ascii="Arial" w:hAnsi="Arial" w:cs="Arial"/>
                <w:b w:val="0"/>
                <w:color w:val="000000" w:themeColor="text1"/>
                <w:sz w:val="22"/>
              </w:rPr>
              <w:t>&amp;</w:t>
            </w:r>
            <w:r w:rsidRPr="00165502">
              <w:rPr>
                <w:rFonts w:ascii="Arial" w:hAnsi="Arial" w:cs="Arial"/>
                <w:b w:val="0"/>
                <w:color w:val="000000" w:themeColor="text1"/>
                <w:sz w:val="22"/>
              </w:rPr>
              <w:t xml:space="preserve"> business planning.</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Take a digital approach to develop the service.</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 xml:space="preserve">Potential to grow the business/customer base </w:t>
            </w:r>
            <w:r w:rsidR="00D929C8">
              <w:rPr>
                <w:rFonts w:ascii="Arial" w:hAnsi="Arial" w:cs="Arial"/>
                <w:b w:val="0"/>
                <w:color w:val="000000" w:themeColor="text1"/>
                <w:sz w:val="22"/>
              </w:rPr>
              <w:t>&amp;</w:t>
            </w:r>
            <w:r w:rsidRPr="00165502">
              <w:rPr>
                <w:rFonts w:ascii="Arial" w:hAnsi="Arial" w:cs="Arial"/>
                <w:b w:val="0"/>
                <w:color w:val="000000" w:themeColor="text1"/>
                <w:sz w:val="22"/>
              </w:rPr>
              <w:t xml:space="preserve"> generate more income.</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sz w:val="22"/>
              </w:rPr>
            </w:pPr>
            <w:r w:rsidRPr="00165502">
              <w:rPr>
                <w:rFonts w:ascii="Arial" w:hAnsi="Arial" w:cs="Arial"/>
                <w:b w:val="0"/>
                <w:color w:val="000000" w:themeColor="text1"/>
                <w:sz w:val="22"/>
              </w:rPr>
              <w:t>Seek different approaches to instrument provision including sponsorship, procurement opportunities, lease, and rent-to-buy.</w:t>
            </w:r>
          </w:p>
          <w:p w:rsidR="00227DB9" w:rsidRPr="00165502" w:rsidRDefault="00227DB9" w:rsidP="00B76087">
            <w:pPr>
              <w:pStyle w:val="ListParagraph"/>
              <w:widowControl w:val="0"/>
              <w:numPr>
                <w:ilvl w:val="0"/>
                <w:numId w:val="15"/>
              </w:numPr>
              <w:ind w:left="176" w:hanging="176"/>
              <w:contextualSpacing w:val="0"/>
              <w:rPr>
                <w:rFonts w:ascii="Arial" w:hAnsi="Arial" w:cs="Arial"/>
                <w:b w:val="0"/>
                <w:color w:val="000000" w:themeColor="text1"/>
              </w:rPr>
            </w:pPr>
            <w:r w:rsidRPr="00165502">
              <w:rPr>
                <w:rFonts w:ascii="Arial" w:hAnsi="Arial" w:cs="Arial"/>
                <w:b w:val="0"/>
                <w:color w:val="000000" w:themeColor="text1"/>
                <w:sz w:val="22"/>
              </w:rPr>
              <w:t xml:space="preserve">Shared CPD between instructors (using existing skills) e.g. instrument repairs in-house. </w:t>
            </w:r>
          </w:p>
        </w:tc>
        <w:tc>
          <w:tcPr>
            <w:tcW w:w="5245" w:type="dxa"/>
            <w:tcBorders>
              <w:left w:val="none" w:sz="0" w:space="0" w:color="auto"/>
              <w:right w:val="none" w:sz="0" w:space="0" w:color="auto"/>
            </w:tcBorders>
            <w:shd w:val="clear" w:color="auto" w:fill="auto"/>
          </w:tcPr>
          <w:p w:rsidR="00227DB9" w:rsidRPr="00165502" w:rsidRDefault="00227DB9" w:rsidP="00C147C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165502">
              <w:rPr>
                <w:rFonts w:ascii="Arial" w:hAnsi="Arial" w:cs="Arial"/>
                <w:b/>
                <w:color w:val="000000" w:themeColor="text1"/>
              </w:rPr>
              <w:t>THREATS</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Current model cannot be sustained.</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Some instructors consider themselves to be working at capacity.</w:t>
            </w:r>
          </w:p>
          <w:p w:rsidR="00227DB9" w:rsidRPr="00165502" w:rsidRDefault="00227DB9" w:rsidP="00B76087">
            <w:pPr>
              <w:pStyle w:val="ListParagraph"/>
              <w:widowControl w:val="0"/>
              <w:numPr>
                <w:ilvl w:val="0"/>
                <w:numId w:val="18"/>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 xml:space="preserve">Families on low incomes who don’t qualify for benefits potentially excluded (second highest </w:t>
            </w:r>
            <w:r w:rsidR="00ED343E">
              <w:rPr>
                <w:rFonts w:ascii="Arial" w:hAnsi="Arial" w:cs="Arial"/>
                <w:color w:val="000000" w:themeColor="text1"/>
                <w:sz w:val="22"/>
              </w:rPr>
              <w:t xml:space="preserve">fees </w:t>
            </w:r>
            <w:r w:rsidRPr="00165502">
              <w:rPr>
                <w:rFonts w:ascii="Arial" w:hAnsi="Arial" w:cs="Arial"/>
                <w:color w:val="000000" w:themeColor="text1"/>
                <w:sz w:val="22"/>
              </w:rPr>
              <w:t xml:space="preserve">in Scotland). </w:t>
            </w:r>
          </w:p>
          <w:p w:rsidR="00227DB9" w:rsidRPr="00165502" w:rsidRDefault="00227DB9" w:rsidP="00B76087">
            <w:pPr>
              <w:pStyle w:val="ListParagraph"/>
              <w:widowControl w:val="0"/>
              <w:numPr>
                <w:ilvl w:val="0"/>
                <w:numId w:val="18"/>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 xml:space="preserve">Price in danger of being perceived as poor value. </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Staff perception of threat of change.</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Lack of instruments and difficulty of maintaining them.</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Reliance on goodwill in order to deliver after-school, area and regional groups.</w:t>
            </w:r>
          </w:p>
          <w:p w:rsidR="00227DB9" w:rsidRPr="00165502" w:rsidRDefault="00227DB9" w:rsidP="00B76087">
            <w:pPr>
              <w:pStyle w:val="ListParagraph"/>
              <w:widowControl w:val="0"/>
              <w:numPr>
                <w:ilvl w:val="0"/>
                <w:numId w:val="16"/>
              </w:numPr>
              <w:ind w:left="176" w:hanging="176"/>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Service disruption in a period of change.</w:t>
            </w:r>
          </w:p>
          <w:p w:rsidR="00227DB9" w:rsidRPr="00165502" w:rsidRDefault="00227DB9" w:rsidP="00C147C5">
            <w:pPr>
              <w:widowControl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p>
        </w:tc>
      </w:tr>
    </w:tbl>
    <w:p w:rsidR="00227DB9" w:rsidRDefault="00227DB9" w:rsidP="00227DB9">
      <w:pPr>
        <w:rPr>
          <w:rFonts w:ascii="Arial" w:hAnsi="Arial" w:cs="Arial"/>
          <w:b/>
        </w:rPr>
      </w:pPr>
      <w:r w:rsidRPr="002C1853">
        <w:rPr>
          <w:rFonts w:ascii="Arial" w:hAnsi="Arial" w:cs="Arial"/>
          <w:b/>
        </w:rPr>
        <w:t>Partnership and / or integrated</w:t>
      </w: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5221"/>
      </w:tblGrid>
      <w:tr w:rsidR="00227DB9" w:rsidTr="00C147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1" w:type="dxa"/>
            <w:tcBorders>
              <w:top w:val="none" w:sz="0" w:space="0" w:color="auto"/>
              <w:left w:val="none" w:sz="0" w:space="0" w:color="auto"/>
              <w:bottom w:val="none" w:sz="0" w:space="0" w:color="auto"/>
              <w:right w:val="none" w:sz="0" w:space="0" w:color="auto"/>
            </w:tcBorders>
            <w:shd w:val="clear" w:color="auto" w:fill="auto"/>
          </w:tcPr>
          <w:p w:rsidR="00227DB9" w:rsidRPr="00ED69D1" w:rsidRDefault="00227DB9" w:rsidP="00C147C5">
            <w:pPr>
              <w:rPr>
                <w:rFonts w:ascii="Arial" w:hAnsi="Arial" w:cs="Arial"/>
                <w:b w:val="0"/>
                <w:color w:val="000000" w:themeColor="text1"/>
              </w:rPr>
            </w:pPr>
            <w:r w:rsidRPr="00ED69D1">
              <w:rPr>
                <w:rFonts w:ascii="Arial" w:hAnsi="Arial" w:cs="Arial"/>
                <w:color w:val="000000" w:themeColor="text1"/>
              </w:rPr>
              <w:t>STRENGTHS</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FB450D">
              <w:rPr>
                <w:rFonts w:ascii="Arial" w:hAnsi="Arial" w:cs="Arial"/>
                <w:b w:val="0"/>
                <w:color w:val="000000" w:themeColor="text1"/>
                <w:sz w:val="22"/>
              </w:rPr>
              <w:t>F</w:t>
            </w:r>
            <w:r w:rsidR="007B28CD" w:rsidRPr="00FB450D">
              <w:rPr>
                <w:rFonts w:ascii="Helvetica" w:hAnsi="Helvetica" w:cs="Helvetica"/>
                <w:b w:val="0"/>
                <w:color w:val="333333"/>
                <w:sz w:val="21"/>
                <w:szCs w:val="21"/>
              </w:rPr>
              <w:t>è</w:t>
            </w:r>
            <w:r w:rsidRPr="00FB450D">
              <w:rPr>
                <w:rFonts w:ascii="Arial" w:hAnsi="Arial" w:cs="Arial"/>
                <w:b w:val="0"/>
                <w:color w:val="000000" w:themeColor="text1"/>
                <w:sz w:val="22"/>
              </w:rPr>
              <w:t xml:space="preserve">is </w:t>
            </w:r>
            <w:r w:rsidRPr="00165502">
              <w:rPr>
                <w:rFonts w:ascii="Arial" w:hAnsi="Arial" w:cs="Arial"/>
                <w:b w:val="0"/>
                <w:color w:val="000000" w:themeColor="text1"/>
                <w:sz w:val="22"/>
              </w:rPr>
              <w:t>organisations have a track record with after-school and community based music delivery.</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Expertise in traditional music.</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Staff protected by TUPE regulations.</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Already delivering traditional music services in schools.</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Established partner delivering YMI.</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Customer focussed approach.</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Developing and growing new projects and programmes for traditional music.</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Charitable organisation.</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Some F</w:t>
            </w:r>
            <w:r w:rsidR="007B28CD">
              <w:rPr>
                <w:rFonts w:ascii="Helvetica" w:hAnsi="Helvetica" w:cs="Helvetica"/>
                <w:color w:val="333333"/>
                <w:sz w:val="21"/>
                <w:szCs w:val="21"/>
              </w:rPr>
              <w:t>è</w:t>
            </w:r>
            <w:r w:rsidRPr="00165502">
              <w:rPr>
                <w:rFonts w:ascii="Arial" w:hAnsi="Arial" w:cs="Arial"/>
                <w:b w:val="0"/>
                <w:color w:val="000000" w:themeColor="text1"/>
                <w:sz w:val="22"/>
              </w:rPr>
              <w:t>is organisations have established online booking systems.</w:t>
            </w:r>
          </w:p>
          <w:p w:rsidR="00227DB9" w:rsidRPr="00ED69D1" w:rsidRDefault="00227DB9" w:rsidP="00C147C5">
            <w:pPr>
              <w:rPr>
                <w:rFonts w:ascii="Arial" w:hAnsi="Arial" w:cs="Arial"/>
                <w:bCs w:val="0"/>
                <w:color w:val="000000" w:themeColor="text1"/>
              </w:rPr>
            </w:pPr>
          </w:p>
          <w:p w:rsidR="00227DB9" w:rsidRPr="00ED69D1" w:rsidRDefault="00227DB9" w:rsidP="00C147C5">
            <w:pPr>
              <w:pStyle w:val="ListParagraph"/>
              <w:widowControl w:val="0"/>
              <w:ind w:left="360"/>
              <w:contextualSpacing w:val="0"/>
              <w:rPr>
                <w:rFonts w:ascii="Arial" w:hAnsi="Arial" w:cs="Arial"/>
                <w:b w:val="0"/>
                <w:color w:val="000000" w:themeColor="text1"/>
              </w:rPr>
            </w:pPr>
          </w:p>
        </w:tc>
        <w:tc>
          <w:tcPr>
            <w:tcW w:w="5221" w:type="dxa"/>
            <w:tcBorders>
              <w:top w:val="none" w:sz="0" w:space="0" w:color="auto"/>
              <w:left w:val="none" w:sz="0" w:space="0" w:color="auto"/>
              <w:bottom w:val="none" w:sz="0" w:space="0" w:color="auto"/>
              <w:right w:val="none" w:sz="0" w:space="0" w:color="auto"/>
            </w:tcBorders>
            <w:shd w:val="clear" w:color="auto" w:fill="auto"/>
          </w:tcPr>
          <w:p w:rsidR="00227DB9" w:rsidRPr="00ED69D1" w:rsidRDefault="00227DB9" w:rsidP="00C147C5">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color w:val="000000" w:themeColor="text1"/>
              </w:rPr>
              <w:t>WEAKNESSES</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Current delivery model does not include employment of music instructors.</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No pensions admitted body status.</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No expressed appetite for broadening beyond traditional/folk music.</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A new model of employment of staff would be required.</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Staff perception of not being part of “education”.</w:t>
            </w:r>
          </w:p>
          <w:p w:rsidR="00227DB9" w:rsidRPr="00165502" w:rsidRDefault="007B28CD"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Pr>
                <w:rFonts w:ascii="Arial" w:hAnsi="Arial" w:cs="Arial"/>
                <w:b w:val="0"/>
                <w:color w:val="000000" w:themeColor="text1"/>
                <w:sz w:val="22"/>
              </w:rPr>
              <w:t>F</w:t>
            </w:r>
            <w:r w:rsidRPr="009A3C58">
              <w:rPr>
                <w:rFonts w:ascii="Helvetica" w:hAnsi="Helvetica" w:cs="Helvetica"/>
                <w:b w:val="0"/>
                <w:color w:val="333333"/>
                <w:sz w:val="21"/>
                <w:szCs w:val="21"/>
              </w:rPr>
              <w:t>è</w:t>
            </w:r>
            <w:r w:rsidR="00227DB9" w:rsidRPr="009A3C58">
              <w:rPr>
                <w:rFonts w:ascii="Arial" w:hAnsi="Arial" w:cs="Arial"/>
                <w:b w:val="0"/>
                <w:color w:val="000000" w:themeColor="text1"/>
                <w:sz w:val="22"/>
              </w:rPr>
              <w:t>i</w:t>
            </w:r>
            <w:r w:rsidR="00227DB9" w:rsidRPr="00165502">
              <w:rPr>
                <w:rFonts w:ascii="Arial" w:hAnsi="Arial" w:cs="Arial"/>
                <w:b w:val="0"/>
                <w:color w:val="000000" w:themeColor="text1"/>
                <w:sz w:val="22"/>
              </w:rPr>
              <w:t>s perceived by music instructors as a traditional music organisation.</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New area of business.</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No precedence for such a model in Scotland.</w:t>
            </w:r>
          </w:p>
          <w:p w:rsidR="00227DB9" w:rsidRPr="00165502" w:rsidRDefault="00227DB9"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Inherited practices and pressure on instrument provision and budget.</w:t>
            </w:r>
          </w:p>
          <w:p w:rsidR="00227DB9" w:rsidRPr="00ED69D1" w:rsidRDefault="00227DB9" w:rsidP="00C147C5">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p>
        </w:tc>
      </w:tr>
      <w:tr w:rsidR="00227DB9" w:rsidTr="00C14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1" w:type="dxa"/>
            <w:tcBorders>
              <w:left w:val="none" w:sz="0" w:space="0" w:color="auto"/>
              <w:right w:val="none" w:sz="0" w:space="0" w:color="auto"/>
            </w:tcBorders>
            <w:shd w:val="clear" w:color="auto" w:fill="auto"/>
          </w:tcPr>
          <w:p w:rsidR="00227DB9" w:rsidRPr="00ED69D1" w:rsidRDefault="00227DB9" w:rsidP="00C147C5">
            <w:pPr>
              <w:rPr>
                <w:rFonts w:ascii="Arial" w:hAnsi="Arial" w:cs="Arial"/>
                <w:b w:val="0"/>
                <w:color w:val="000000" w:themeColor="text1"/>
              </w:rPr>
            </w:pPr>
            <w:r w:rsidRPr="00ED69D1">
              <w:rPr>
                <w:rFonts w:ascii="Arial" w:hAnsi="Arial" w:cs="Arial"/>
                <w:b w:val="0"/>
                <w:color w:val="000000" w:themeColor="text1"/>
              </w:rPr>
              <w:t xml:space="preserve">. </w:t>
            </w:r>
            <w:r w:rsidRPr="00ED69D1">
              <w:rPr>
                <w:rFonts w:ascii="Arial" w:hAnsi="Arial" w:cs="Arial"/>
                <w:color w:val="000000" w:themeColor="text1"/>
              </w:rPr>
              <w:t>OPPORTUNITIES</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An enthusiastic and effective partner to deliver YMI.</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Expanding market opportunities, e.g. summer programme, after-school, family learning.</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Utilise existing administrative and online systems.</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Effective marketing.</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Creative and commercial approach to pricing</w:t>
            </w:r>
          </w:p>
          <w:p w:rsidR="00227DB9" w:rsidRPr="00165502" w:rsidRDefault="007B28CD" w:rsidP="00841176">
            <w:pPr>
              <w:pStyle w:val="ListParagraph"/>
              <w:widowControl w:val="0"/>
              <w:numPr>
                <w:ilvl w:val="0"/>
                <w:numId w:val="16"/>
              </w:numPr>
              <w:contextualSpacing w:val="0"/>
              <w:rPr>
                <w:rFonts w:ascii="Arial" w:hAnsi="Arial" w:cs="Arial"/>
                <w:b w:val="0"/>
                <w:color w:val="000000" w:themeColor="text1"/>
                <w:sz w:val="22"/>
              </w:rPr>
            </w:pPr>
            <w:r>
              <w:rPr>
                <w:rFonts w:ascii="Arial" w:hAnsi="Arial" w:cs="Arial"/>
                <w:b w:val="0"/>
                <w:color w:val="000000" w:themeColor="text1"/>
                <w:sz w:val="22"/>
              </w:rPr>
              <w:t xml:space="preserve">Customer view of </w:t>
            </w:r>
            <w:r w:rsidRPr="009A3C58">
              <w:rPr>
                <w:rFonts w:ascii="Arial" w:hAnsi="Arial" w:cs="Arial"/>
                <w:b w:val="0"/>
                <w:color w:val="000000" w:themeColor="text1"/>
                <w:sz w:val="22"/>
              </w:rPr>
              <w:t>F</w:t>
            </w:r>
            <w:r w:rsidRPr="009A3C58">
              <w:rPr>
                <w:rFonts w:ascii="Helvetica" w:hAnsi="Helvetica" w:cs="Helvetica"/>
                <w:b w:val="0"/>
                <w:color w:val="333333"/>
                <w:sz w:val="21"/>
                <w:szCs w:val="21"/>
              </w:rPr>
              <w:t>è</w:t>
            </w:r>
            <w:r w:rsidR="00227DB9" w:rsidRPr="009A3C58">
              <w:rPr>
                <w:rFonts w:ascii="Arial" w:hAnsi="Arial" w:cs="Arial"/>
                <w:b w:val="0"/>
                <w:color w:val="000000" w:themeColor="text1"/>
                <w:sz w:val="22"/>
              </w:rPr>
              <w:t>is</w:t>
            </w:r>
            <w:r w:rsidR="00227DB9" w:rsidRPr="00165502">
              <w:rPr>
                <w:rFonts w:ascii="Arial" w:hAnsi="Arial" w:cs="Arial"/>
                <w:b w:val="0"/>
                <w:color w:val="000000" w:themeColor="text1"/>
                <w:sz w:val="22"/>
              </w:rPr>
              <w:t xml:space="preserve"> as a charitable organisation.</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Ability to attract sponsorship as a charity.</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Be the first in Scotland.</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Greater prominence and visibility of music within the organisation.</w:t>
            </w:r>
          </w:p>
          <w:p w:rsidR="00227DB9" w:rsidRPr="00165502" w:rsidRDefault="00227DB9" w:rsidP="00841176">
            <w:pPr>
              <w:pStyle w:val="ListParagraph"/>
              <w:widowControl w:val="0"/>
              <w:numPr>
                <w:ilvl w:val="0"/>
                <w:numId w:val="16"/>
              </w:numPr>
              <w:contextualSpacing w:val="0"/>
              <w:rPr>
                <w:rFonts w:ascii="Arial" w:hAnsi="Arial" w:cs="Arial"/>
                <w:b w:val="0"/>
                <w:color w:val="000000" w:themeColor="text1"/>
                <w:sz w:val="22"/>
              </w:rPr>
            </w:pPr>
            <w:r w:rsidRPr="00165502">
              <w:rPr>
                <w:rFonts w:ascii="Arial" w:hAnsi="Arial" w:cs="Arial"/>
                <w:b w:val="0"/>
                <w:color w:val="000000" w:themeColor="text1"/>
                <w:sz w:val="22"/>
              </w:rPr>
              <w:t>Ability to develop service delivery digitally.</w:t>
            </w:r>
          </w:p>
          <w:p w:rsidR="00227DB9" w:rsidRPr="00165502" w:rsidRDefault="00227DB9" w:rsidP="00C147C5">
            <w:pPr>
              <w:pStyle w:val="ListParagraph"/>
              <w:widowControl w:val="0"/>
              <w:ind w:left="360"/>
              <w:contextualSpacing w:val="0"/>
              <w:rPr>
                <w:rFonts w:ascii="Arial" w:hAnsi="Arial" w:cs="Arial"/>
                <w:b w:val="0"/>
                <w:color w:val="000000" w:themeColor="text1"/>
                <w:sz w:val="22"/>
              </w:rPr>
            </w:pPr>
            <w:r w:rsidRPr="00165502">
              <w:rPr>
                <w:rFonts w:ascii="Arial" w:hAnsi="Arial" w:cs="Arial"/>
                <w:b w:val="0"/>
                <w:color w:val="000000" w:themeColor="text1"/>
                <w:sz w:val="22"/>
              </w:rPr>
              <w:t>Building on existing customer satisfaction.</w:t>
            </w:r>
          </w:p>
          <w:p w:rsidR="00227DB9" w:rsidRPr="00ED69D1" w:rsidRDefault="00227DB9" w:rsidP="00C147C5">
            <w:pPr>
              <w:rPr>
                <w:rFonts w:ascii="Arial" w:hAnsi="Arial" w:cs="Arial"/>
                <w:b w:val="0"/>
                <w:color w:val="000000" w:themeColor="text1"/>
              </w:rPr>
            </w:pPr>
          </w:p>
        </w:tc>
        <w:tc>
          <w:tcPr>
            <w:tcW w:w="5221" w:type="dxa"/>
            <w:tcBorders>
              <w:left w:val="none" w:sz="0" w:space="0" w:color="auto"/>
              <w:right w:val="none" w:sz="0" w:space="0" w:color="auto"/>
            </w:tcBorders>
            <w:shd w:val="clear" w:color="auto" w:fill="auto"/>
          </w:tcPr>
          <w:p w:rsidR="00227DB9" w:rsidRPr="00ED69D1" w:rsidRDefault="00227DB9" w:rsidP="00C147C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ED69D1">
              <w:rPr>
                <w:rFonts w:ascii="Arial" w:hAnsi="Arial" w:cs="Arial"/>
                <w:b/>
                <w:color w:val="000000" w:themeColor="text1"/>
              </w:rPr>
              <w:t>THREATS</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Reduced identity for traditional/folk music.</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Potential threat to organisational sustainability, and therefore also to the welfare of staff.</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Could place undue financial liability on small organisations.</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Potential loss of breadth of music-styles.</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Service disruption in a period of change.</w:t>
            </w:r>
          </w:p>
          <w:p w:rsidR="00227DB9" w:rsidRPr="00165502" w:rsidRDefault="00227DB9"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 xml:space="preserve">Previous union concerns about transfer of services out with the Council. </w:t>
            </w:r>
          </w:p>
          <w:p w:rsidR="00227DB9" w:rsidRPr="00ED69D1" w:rsidRDefault="00227DB9" w:rsidP="00C147C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p>
        </w:tc>
      </w:tr>
    </w:tbl>
    <w:p w:rsidR="00227DB9" w:rsidRDefault="00227DB9" w:rsidP="00227DB9">
      <w:pPr>
        <w:rPr>
          <w:rFonts w:ascii="Arial" w:hAnsi="Arial" w:cs="Arial"/>
          <w:b/>
        </w:rPr>
      </w:pPr>
      <w:r>
        <w:rPr>
          <w:rFonts w:ascii="Arial" w:hAnsi="Arial" w:cs="Arial"/>
          <w:b/>
        </w:rPr>
        <w:br w:type="page"/>
      </w:r>
    </w:p>
    <w:p w:rsidR="00165502" w:rsidRDefault="00165502" w:rsidP="00165502">
      <w:pPr>
        <w:tabs>
          <w:tab w:val="left" w:pos="851"/>
        </w:tabs>
        <w:rPr>
          <w:rFonts w:ascii="Arial" w:hAnsi="Arial" w:cs="Arial"/>
          <w:b/>
        </w:rPr>
      </w:pPr>
      <w:r w:rsidRPr="006C40C5">
        <w:rPr>
          <w:rFonts w:ascii="Arial" w:hAnsi="Arial" w:cs="Arial"/>
          <w:b/>
        </w:rPr>
        <w:t>Arms-Length External Organisation</w:t>
      </w:r>
      <w:r>
        <w:rPr>
          <w:rFonts w:ascii="Arial" w:hAnsi="Arial" w:cs="Arial"/>
          <w:b/>
        </w:rPr>
        <w:t xml:space="preserve"> </w:t>
      </w:r>
      <w:r w:rsidR="00227DB9">
        <w:rPr>
          <w:rFonts w:ascii="Arial" w:hAnsi="Arial" w:cs="Arial"/>
          <w:b/>
        </w:rPr>
        <w:t>(ALEO)</w:t>
      </w: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5221"/>
      </w:tblGrid>
      <w:tr w:rsidR="00357646" w:rsidTr="001655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1" w:type="dxa"/>
            <w:tcBorders>
              <w:top w:val="none" w:sz="0" w:space="0" w:color="auto"/>
              <w:left w:val="none" w:sz="0" w:space="0" w:color="auto"/>
              <w:bottom w:val="none" w:sz="0" w:space="0" w:color="auto"/>
              <w:right w:val="none" w:sz="0" w:space="0" w:color="auto"/>
            </w:tcBorders>
            <w:shd w:val="clear" w:color="auto" w:fill="auto"/>
          </w:tcPr>
          <w:p w:rsidR="00357646" w:rsidRPr="00ED69D1" w:rsidRDefault="00357646" w:rsidP="00165502">
            <w:pPr>
              <w:rPr>
                <w:rFonts w:ascii="Arial" w:hAnsi="Arial" w:cs="Arial"/>
                <w:b w:val="0"/>
                <w:color w:val="000000" w:themeColor="text1"/>
              </w:rPr>
            </w:pPr>
            <w:r w:rsidRPr="00ED69D1">
              <w:rPr>
                <w:rFonts w:ascii="Arial" w:hAnsi="Arial" w:cs="Arial"/>
                <w:color w:val="000000" w:themeColor="text1"/>
              </w:rPr>
              <w:t>STRENGTHS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Proven track record – commercially, of delivering efficiencies, financial &amp; resource management</w:t>
            </w:r>
            <w:r w:rsidR="00DC02E4">
              <w:rPr>
                <w:rFonts w:ascii="Arial" w:hAnsi="Arial" w:cs="Arial"/>
                <w:b w:val="0"/>
                <w:color w:val="000000" w:themeColor="text1"/>
                <w:sz w:val="22"/>
              </w:rPr>
              <w:t xml:space="preserve"> and leadership</w:t>
            </w:r>
            <w:r w:rsidRPr="00165502">
              <w:rPr>
                <w:rFonts w:ascii="Arial" w:hAnsi="Arial" w:cs="Arial"/>
                <w:b w:val="0"/>
                <w:color w:val="000000" w:themeColor="text1"/>
                <w:sz w:val="22"/>
              </w:rPr>
              <w:t>.</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Admitted body status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SLA in place with THC and HLH for staff pay, pensions etc.</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Staff protected by TUPE regulations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Already delivering services in schools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Established  partner, e.g. formal agreement between Youth Development staff and schools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Established service transfer process.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Customer contacts, e.g. 6 million visits/contacts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Customer focussed approach</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Growing customer base</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Di</w:t>
            </w:r>
            <w:r w:rsidR="00FB450D">
              <w:rPr>
                <w:rFonts w:ascii="Arial" w:hAnsi="Arial" w:cs="Arial"/>
                <w:b w:val="0"/>
                <w:color w:val="000000" w:themeColor="text1"/>
                <w:sz w:val="22"/>
              </w:rPr>
              <w:t>versifying services, e.g. after-</w:t>
            </w:r>
            <w:r w:rsidRPr="00165502">
              <w:rPr>
                <w:rFonts w:ascii="Arial" w:hAnsi="Arial" w:cs="Arial"/>
                <w:b w:val="0"/>
                <w:color w:val="000000" w:themeColor="text1"/>
                <w:sz w:val="22"/>
              </w:rPr>
              <w:t>schools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Understanding of social objectives</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Charitable organisation.</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Partnership arra</w:t>
            </w:r>
            <w:r w:rsidR="007B28CD">
              <w:rPr>
                <w:rFonts w:ascii="Arial" w:hAnsi="Arial" w:cs="Arial"/>
                <w:b w:val="0"/>
                <w:color w:val="000000" w:themeColor="text1"/>
                <w:sz w:val="22"/>
              </w:rPr>
              <w:t>ngements could continue, e.g. F</w:t>
            </w:r>
            <w:r w:rsidR="007B28CD" w:rsidRPr="009A3C58">
              <w:rPr>
                <w:rFonts w:ascii="Helvetica" w:hAnsi="Helvetica" w:cs="Helvetica"/>
                <w:b w:val="0"/>
                <w:color w:val="333333"/>
                <w:sz w:val="21"/>
                <w:szCs w:val="21"/>
              </w:rPr>
              <w:t>è</w:t>
            </w:r>
            <w:r w:rsidRPr="00165502">
              <w:rPr>
                <w:rFonts w:ascii="Arial" w:hAnsi="Arial" w:cs="Arial"/>
                <w:b w:val="0"/>
                <w:color w:val="000000" w:themeColor="text1"/>
                <w:sz w:val="22"/>
              </w:rPr>
              <w:t>is Rois.</w:t>
            </w:r>
          </w:p>
          <w:p w:rsidR="00357646" w:rsidRPr="00165502" w:rsidRDefault="000E102F" w:rsidP="00841176">
            <w:pPr>
              <w:pStyle w:val="ListParagraph"/>
              <w:widowControl w:val="0"/>
              <w:numPr>
                <w:ilvl w:val="0"/>
                <w:numId w:val="17"/>
              </w:numPr>
              <w:contextualSpacing w:val="0"/>
              <w:rPr>
                <w:rFonts w:ascii="Arial" w:hAnsi="Arial" w:cs="Arial"/>
                <w:b w:val="0"/>
                <w:color w:val="000000" w:themeColor="text1"/>
                <w:sz w:val="22"/>
              </w:rPr>
            </w:pPr>
            <w:r>
              <w:rPr>
                <w:rFonts w:ascii="Arial" w:hAnsi="Arial" w:cs="Arial"/>
                <w:b w:val="0"/>
                <w:color w:val="000000" w:themeColor="text1"/>
                <w:sz w:val="22"/>
              </w:rPr>
              <w:t xml:space="preserve">Digitally maturity </w:t>
            </w:r>
          </w:p>
          <w:p w:rsidR="00357646" w:rsidRPr="00165502" w:rsidRDefault="00357646" w:rsidP="00841176">
            <w:pPr>
              <w:pStyle w:val="ListParagraph"/>
              <w:widowControl w:val="0"/>
              <w:numPr>
                <w:ilvl w:val="0"/>
                <w:numId w:val="17"/>
              </w:numPr>
              <w:contextualSpacing w:val="0"/>
              <w:rPr>
                <w:rFonts w:ascii="Arial" w:hAnsi="Arial" w:cs="Arial"/>
                <w:b w:val="0"/>
                <w:color w:val="000000" w:themeColor="text1"/>
                <w:sz w:val="22"/>
              </w:rPr>
            </w:pPr>
            <w:r w:rsidRPr="00165502">
              <w:rPr>
                <w:rFonts w:ascii="Arial" w:hAnsi="Arial" w:cs="Arial"/>
                <w:b w:val="0"/>
                <w:color w:val="000000" w:themeColor="text1"/>
                <w:sz w:val="22"/>
              </w:rPr>
              <w:t>Increased job security</w:t>
            </w:r>
          </w:p>
          <w:p w:rsidR="00357646" w:rsidRPr="00ED69D1" w:rsidRDefault="00357646" w:rsidP="00165502">
            <w:pPr>
              <w:pStyle w:val="ListParagraph"/>
              <w:widowControl w:val="0"/>
              <w:ind w:left="360"/>
              <w:contextualSpacing w:val="0"/>
              <w:rPr>
                <w:rFonts w:ascii="Arial" w:hAnsi="Arial" w:cs="Arial"/>
                <w:b w:val="0"/>
                <w:color w:val="000000" w:themeColor="text1"/>
              </w:rPr>
            </w:pPr>
          </w:p>
        </w:tc>
        <w:tc>
          <w:tcPr>
            <w:tcW w:w="5221" w:type="dxa"/>
            <w:tcBorders>
              <w:top w:val="none" w:sz="0" w:space="0" w:color="auto"/>
              <w:left w:val="none" w:sz="0" w:space="0" w:color="auto"/>
              <w:bottom w:val="none" w:sz="0" w:space="0" w:color="auto"/>
              <w:right w:val="none" w:sz="0" w:space="0" w:color="auto"/>
            </w:tcBorders>
            <w:shd w:val="clear" w:color="auto" w:fill="auto"/>
          </w:tcPr>
          <w:p w:rsidR="00357646" w:rsidRPr="00ED69D1" w:rsidRDefault="00357646" w:rsidP="00165502">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color w:val="000000" w:themeColor="text1"/>
              </w:rPr>
              <w:t>WEAKNESSES</w:t>
            </w:r>
          </w:p>
          <w:p w:rsidR="00357646" w:rsidRPr="00165502" w:rsidRDefault="00357646"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Staff perception of not being part of “education”.</w:t>
            </w:r>
          </w:p>
          <w:p w:rsidR="00357646" w:rsidRPr="00165502" w:rsidRDefault="00357646"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HLH perceived by music instructors as a “leisure” organisation.</w:t>
            </w:r>
          </w:p>
          <w:p w:rsidR="00357646" w:rsidRPr="00165502" w:rsidRDefault="00357646"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New area of business.</w:t>
            </w:r>
          </w:p>
          <w:p w:rsidR="00357646" w:rsidRPr="00165502" w:rsidRDefault="00357646"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r w:rsidRPr="00165502">
              <w:rPr>
                <w:rFonts w:ascii="Arial" w:hAnsi="Arial" w:cs="Arial"/>
                <w:b w:val="0"/>
                <w:color w:val="000000" w:themeColor="text1"/>
                <w:sz w:val="22"/>
              </w:rPr>
              <w:t>No precedence for such a model in Scotland.</w:t>
            </w:r>
          </w:p>
          <w:p w:rsidR="00357646" w:rsidRPr="00ED69D1" w:rsidRDefault="00357646"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65502">
              <w:rPr>
                <w:rFonts w:ascii="Arial" w:hAnsi="Arial" w:cs="Arial"/>
                <w:b w:val="0"/>
                <w:color w:val="000000" w:themeColor="text1"/>
                <w:sz w:val="22"/>
              </w:rPr>
              <w:t>Inherited practices and pressure on instrument provision and budget.</w:t>
            </w:r>
          </w:p>
        </w:tc>
      </w:tr>
      <w:tr w:rsidR="00357646" w:rsidTr="00165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1" w:type="dxa"/>
            <w:tcBorders>
              <w:left w:val="none" w:sz="0" w:space="0" w:color="auto"/>
              <w:right w:val="none" w:sz="0" w:space="0" w:color="auto"/>
            </w:tcBorders>
            <w:shd w:val="clear" w:color="auto" w:fill="auto"/>
          </w:tcPr>
          <w:p w:rsidR="00165502" w:rsidRPr="00165502" w:rsidRDefault="00165502" w:rsidP="00165502">
            <w:pPr>
              <w:rPr>
                <w:rFonts w:ascii="Arial" w:hAnsi="Arial" w:cs="Arial"/>
                <w:b w:val="0"/>
                <w:color w:val="000000" w:themeColor="text1"/>
              </w:rPr>
            </w:pPr>
            <w:r w:rsidRPr="00165502">
              <w:rPr>
                <w:rFonts w:ascii="Arial" w:hAnsi="Arial" w:cs="Arial"/>
                <w:color w:val="000000" w:themeColor="text1"/>
              </w:rPr>
              <w:t>OPPORTUNITIES</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Leadership development awards</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Frameworks in place (i.e. dance pathways) to offer inclusive activities and recognition</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Expanding market opportunities, e.g. summer programme, after-school, family learning.</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Utilise existing ad</w:t>
            </w:r>
            <w:r w:rsidR="000E102F">
              <w:rPr>
                <w:rFonts w:ascii="Arial" w:hAnsi="Arial" w:cs="Arial"/>
                <w:b w:val="0"/>
                <w:color w:val="000000" w:themeColor="text1"/>
                <w:sz w:val="22"/>
              </w:rPr>
              <w:t>ministrative and online systems</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Effective marketing</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Creative and commercial approach to pricing</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Build on existing relationships</w:t>
            </w:r>
            <w:r w:rsidR="00ED343E">
              <w:rPr>
                <w:rFonts w:ascii="Arial" w:hAnsi="Arial" w:cs="Arial"/>
                <w:b w:val="0"/>
                <w:color w:val="000000" w:themeColor="text1"/>
                <w:sz w:val="22"/>
              </w:rPr>
              <w:t xml:space="preserve"> to include pupils with ASN and other </w:t>
            </w:r>
            <w:r w:rsidRPr="00165502">
              <w:rPr>
                <w:rFonts w:ascii="Arial" w:hAnsi="Arial" w:cs="Arial"/>
                <w:b w:val="0"/>
                <w:color w:val="000000" w:themeColor="text1"/>
                <w:sz w:val="22"/>
              </w:rPr>
              <w:t>vulnerable young people.</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Build on existing procurement and commercial arrangements.</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Customer view of HLH as a charitable organisation.</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Ability to attract sponsorship as a charity.</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Be the first in Scotland</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Greater prominence and visibility of music within the organisation.</w:t>
            </w:r>
          </w:p>
          <w:p w:rsidR="00165502" w:rsidRPr="00165502" w:rsidRDefault="00165502" w:rsidP="00841176">
            <w:pPr>
              <w:pStyle w:val="ListParagraph"/>
              <w:widowControl w:val="0"/>
              <w:numPr>
                <w:ilvl w:val="0"/>
                <w:numId w:val="15"/>
              </w:numPr>
              <w:contextualSpacing w:val="0"/>
              <w:rPr>
                <w:rFonts w:ascii="Arial" w:hAnsi="Arial" w:cs="Arial"/>
                <w:b w:val="0"/>
                <w:color w:val="000000" w:themeColor="text1"/>
                <w:sz w:val="22"/>
              </w:rPr>
            </w:pPr>
            <w:r w:rsidRPr="00165502">
              <w:rPr>
                <w:rFonts w:ascii="Arial" w:hAnsi="Arial" w:cs="Arial"/>
                <w:b w:val="0"/>
                <w:color w:val="000000" w:themeColor="text1"/>
                <w:sz w:val="22"/>
              </w:rPr>
              <w:t>Ability to develop service delivery digitally.</w:t>
            </w:r>
          </w:p>
          <w:p w:rsidR="00357646" w:rsidRPr="00165502" w:rsidRDefault="00165502" w:rsidP="00841176">
            <w:pPr>
              <w:pStyle w:val="ListParagraph"/>
              <w:widowControl w:val="0"/>
              <w:numPr>
                <w:ilvl w:val="0"/>
                <w:numId w:val="15"/>
              </w:numPr>
              <w:contextualSpacing w:val="0"/>
              <w:rPr>
                <w:rFonts w:ascii="Arial" w:hAnsi="Arial" w:cs="Arial"/>
                <w:b w:val="0"/>
                <w:color w:val="000000" w:themeColor="text1"/>
              </w:rPr>
            </w:pPr>
            <w:r w:rsidRPr="00165502">
              <w:rPr>
                <w:rFonts w:ascii="Arial" w:hAnsi="Arial" w:cs="Arial"/>
                <w:b w:val="0"/>
                <w:color w:val="000000" w:themeColor="text1"/>
                <w:sz w:val="22"/>
              </w:rPr>
              <w:t>Building on existing customer satisfaction.</w:t>
            </w:r>
          </w:p>
        </w:tc>
        <w:tc>
          <w:tcPr>
            <w:tcW w:w="5221" w:type="dxa"/>
            <w:tcBorders>
              <w:left w:val="none" w:sz="0" w:space="0" w:color="auto"/>
              <w:right w:val="none" w:sz="0" w:space="0" w:color="auto"/>
            </w:tcBorders>
            <w:shd w:val="clear" w:color="auto" w:fill="auto"/>
          </w:tcPr>
          <w:p w:rsidR="00165502" w:rsidRPr="00165502" w:rsidRDefault="00165502" w:rsidP="00165502">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165502">
              <w:rPr>
                <w:rFonts w:ascii="Arial" w:hAnsi="Arial" w:cs="Arial"/>
                <w:b/>
                <w:color w:val="000000" w:themeColor="text1"/>
              </w:rPr>
              <w:t>THREATS</w:t>
            </w:r>
          </w:p>
          <w:p w:rsidR="00165502" w:rsidRPr="00165502" w:rsidRDefault="00165502"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 xml:space="preserve">Previous union concerns about transfer of services out with the Council. </w:t>
            </w:r>
          </w:p>
          <w:p w:rsidR="00165502" w:rsidRPr="00165502" w:rsidRDefault="00165502"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Possible service disruption in a period of change.</w:t>
            </w:r>
          </w:p>
          <w:p w:rsidR="00165502" w:rsidRPr="00165502" w:rsidRDefault="00165502"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165502">
              <w:rPr>
                <w:rFonts w:ascii="Arial" w:hAnsi="Arial" w:cs="Arial"/>
                <w:color w:val="000000" w:themeColor="text1"/>
                <w:sz w:val="22"/>
              </w:rPr>
              <w:t>Staff perception of threat of change.</w:t>
            </w:r>
          </w:p>
          <w:p w:rsidR="00357646" w:rsidRPr="00165502" w:rsidRDefault="00357646" w:rsidP="00165502">
            <w:pPr>
              <w:widowControl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p>
        </w:tc>
      </w:tr>
    </w:tbl>
    <w:p w:rsidR="006A4934" w:rsidRDefault="006A4934" w:rsidP="006A4934">
      <w:pPr>
        <w:rPr>
          <w:rFonts w:ascii="Arial" w:hAnsi="Arial" w:cs="Arial"/>
          <w:b/>
        </w:rPr>
      </w:pPr>
    </w:p>
    <w:p w:rsidR="006A4934" w:rsidRDefault="006A4934" w:rsidP="006A4934">
      <w:pPr>
        <w:rPr>
          <w:rFonts w:ascii="Arial" w:hAnsi="Arial" w:cs="Arial"/>
          <w:b/>
        </w:rPr>
      </w:pPr>
      <w:r>
        <w:rPr>
          <w:rFonts w:ascii="Arial" w:hAnsi="Arial" w:cs="Arial"/>
          <w:b/>
        </w:rPr>
        <w:br w:type="page"/>
      </w:r>
    </w:p>
    <w:p w:rsidR="006A4934" w:rsidRDefault="00227DB9" w:rsidP="006A4934">
      <w:pPr>
        <w:rPr>
          <w:rFonts w:ascii="Arial" w:hAnsi="Arial" w:cs="Arial"/>
          <w:b/>
        </w:rPr>
      </w:pPr>
      <w:r>
        <w:rPr>
          <w:rFonts w:ascii="Arial" w:hAnsi="Arial" w:cs="Arial"/>
          <w:b/>
        </w:rPr>
        <w:t xml:space="preserve">Ceasing / </w:t>
      </w:r>
      <w:r w:rsidR="005D69C5">
        <w:rPr>
          <w:rFonts w:ascii="Arial" w:hAnsi="Arial" w:cs="Arial"/>
          <w:b/>
        </w:rPr>
        <w:t>R</w:t>
      </w:r>
      <w:r>
        <w:rPr>
          <w:rFonts w:ascii="Arial" w:hAnsi="Arial" w:cs="Arial"/>
          <w:b/>
        </w:rPr>
        <w:t>educing</w:t>
      </w: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5221"/>
      </w:tblGrid>
      <w:tr w:rsidR="00ED69D1" w:rsidTr="00ED6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1" w:type="dxa"/>
            <w:tcBorders>
              <w:top w:val="none" w:sz="0" w:space="0" w:color="auto"/>
              <w:left w:val="none" w:sz="0" w:space="0" w:color="auto"/>
              <w:bottom w:val="none" w:sz="0" w:space="0" w:color="auto"/>
              <w:right w:val="none" w:sz="0" w:space="0" w:color="auto"/>
            </w:tcBorders>
            <w:shd w:val="clear" w:color="auto" w:fill="auto"/>
          </w:tcPr>
          <w:p w:rsidR="00ED69D1" w:rsidRPr="00ED69D1" w:rsidRDefault="00ED69D1" w:rsidP="00ED69D1">
            <w:pPr>
              <w:rPr>
                <w:rFonts w:ascii="Arial" w:hAnsi="Arial" w:cs="Arial"/>
                <w:b w:val="0"/>
                <w:color w:val="000000" w:themeColor="text1"/>
              </w:rPr>
            </w:pPr>
            <w:r w:rsidRPr="00ED69D1">
              <w:rPr>
                <w:rFonts w:ascii="Arial" w:hAnsi="Arial" w:cs="Arial"/>
                <w:color w:val="000000" w:themeColor="text1"/>
              </w:rPr>
              <w:t>STRENGTHS</w:t>
            </w:r>
          </w:p>
          <w:p w:rsidR="00ED69D1" w:rsidRPr="00A87D61" w:rsidRDefault="00ED69D1" w:rsidP="00841176">
            <w:pPr>
              <w:pStyle w:val="ListParagraph"/>
              <w:widowControl w:val="0"/>
              <w:numPr>
                <w:ilvl w:val="0"/>
                <w:numId w:val="16"/>
              </w:numPr>
              <w:contextualSpacing w:val="0"/>
              <w:rPr>
                <w:rFonts w:ascii="Arial" w:hAnsi="Arial" w:cs="Arial"/>
                <w:b w:val="0"/>
                <w:color w:val="000000" w:themeColor="text1"/>
                <w:sz w:val="22"/>
                <w:szCs w:val="22"/>
              </w:rPr>
            </w:pPr>
            <w:r w:rsidRPr="00A87D61">
              <w:rPr>
                <w:rFonts w:ascii="Arial" w:hAnsi="Arial"/>
                <w:b w:val="0"/>
                <w:color w:val="000000" w:themeColor="text1"/>
                <w:sz w:val="22"/>
                <w:szCs w:val="22"/>
              </w:rPr>
              <w:t xml:space="preserve">Budget </w:t>
            </w:r>
            <w:r w:rsidR="00F32E25" w:rsidRPr="00A87D61">
              <w:rPr>
                <w:rFonts w:ascii="Arial" w:hAnsi="Arial"/>
                <w:b w:val="0"/>
                <w:color w:val="000000" w:themeColor="text1"/>
                <w:sz w:val="22"/>
                <w:szCs w:val="22"/>
              </w:rPr>
              <w:t>saving</w:t>
            </w:r>
            <w:r w:rsidR="00F32E25" w:rsidRPr="00A87D61">
              <w:rPr>
                <w:rFonts w:ascii="Arial" w:hAnsi="Arial" w:cs="Arial"/>
                <w:b w:val="0"/>
                <w:color w:val="000000" w:themeColor="text1"/>
                <w:sz w:val="22"/>
                <w:szCs w:val="22"/>
              </w:rPr>
              <w:t xml:space="preserve"> from</w:t>
            </w:r>
            <w:r w:rsidRPr="00A87D61">
              <w:rPr>
                <w:rFonts w:ascii="Arial" w:hAnsi="Arial" w:cs="Arial"/>
                <w:b w:val="0"/>
                <w:color w:val="000000" w:themeColor="text1"/>
                <w:sz w:val="22"/>
                <w:szCs w:val="22"/>
              </w:rPr>
              <w:t xml:space="preserve"> approx.18 months after cessation of service (to account for redundancy costs).</w:t>
            </w:r>
            <w:r w:rsidR="00047793">
              <w:rPr>
                <w:rFonts w:ascii="Arial" w:hAnsi="Arial" w:cs="Arial"/>
                <w:b w:val="0"/>
                <w:color w:val="000000" w:themeColor="text1"/>
                <w:sz w:val="22"/>
                <w:szCs w:val="22"/>
              </w:rPr>
              <w:t xml:space="preserve"> (So would be 20/21 at the earliest before full savings could be achieved, based on cessation from 18/19). </w:t>
            </w:r>
          </w:p>
          <w:p w:rsidR="00ED69D1" w:rsidRPr="00ED69D1" w:rsidRDefault="00ED69D1" w:rsidP="00ED69D1">
            <w:pPr>
              <w:pStyle w:val="ListParagraph"/>
              <w:widowControl w:val="0"/>
              <w:ind w:left="360"/>
              <w:contextualSpacing w:val="0"/>
              <w:rPr>
                <w:rFonts w:ascii="Arial" w:hAnsi="Arial" w:cs="Arial"/>
                <w:b w:val="0"/>
                <w:color w:val="000000" w:themeColor="text1"/>
              </w:rPr>
            </w:pPr>
          </w:p>
        </w:tc>
        <w:tc>
          <w:tcPr>
            <w:tcW w:w="5221" w:type="dxa"/>
            <w:tcBorders>
              <w:top w:val="none" w:sz="0" w:space="0" w:color="auto"/>
              <w:left w:val="none" w:sz="0" w:space="0" w:color="auto"/>
              <w:bottom w:val="none" w:sz="0" w:space="0" w:color="auto"/>
              <w:right w:val="none" w:sz="0" w:space="0" w:color="auto"/>
            </w:tcBorders>
            <w:shd w:val="clear" w:color="auto" w:fill="auto"/>
          </w:tcPr>
          <w:p w:rsidR="00ED69D1" w:rsidRPr="00ED69D1" w:rsidRDefault="004E5B4D" w:rsidP="00ED69D1">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Pr>
                <w:rFonts w:ascii="Arial" w:hAnsi="Arial" w:cs="Arial"/>
                <w:color w:val="000000" w:themeColor="text1"/>
              </w:rPr>
              <w:t>WE</w:t>
            </w:r>
            <w:r w:rsidR="00ED69D1" w:rsidRPr="00ED69D1">
              <w:rPr>
                <w:rFonts w:ascii="Arial" w:hAnsi="Arial" w:cs="Arial"/>
                <w:color w:val="000000" w:themeColor="text1"/>
              </w:rPr>
              <w:t>AKNESSES</w:t>
            </w:r>
          </w:p>
          <w:p w:rsidR="00ED69D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Significant redundancy costs.</w:t>
            </w:r>
          </w:p>
          <w:p w:rsidR="00047793" w:rsidRPr="00A87D61" w:rsidRDefault="00047793"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 xml:space="preserve">Full-year savings not deliverable </w:t>
            </w:r>
            <w:r w:rsidR="004853BF">
              <w:rPr>
                <w:rFonts w:ascii="Arial" w:hAnsi="Arial" w:cs="Arial"/>
                <w:b w:val="0"/>
                <w:color w:val="000000" w:themeColor="text1"/>
                <w:sz w:val="22"/>
                <w:szCs w:val="22"/>
              </w:rPr>
              <w:t xml:space="preserve">until at least 20/21  </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Economic impact including loss of good quality jobs located across Highland.</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Reputational damage to the Council.</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Loss of the financial benefits of MT.</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Loss of non-financial benefits of MT, including:</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 xml:space="preserve">Increases memory capacity </w:t>
            </w:r>
            <w:hyperlink r:id="rId21" w:history="1"/>
            <w:r w:rsidRPr="00ED69D1">
              <w:rPr>
                <w:rFonts w:ascii="Arial" w:hAnsi="Arial" w:cs="Arial"/>
                <w:b w:val="0"/>
                <w:color w:val="000000" w:themeColor="text1"/>
              </w:rPr>
              <w:t xml:space="preserve"> </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Refines time management and organisation skills</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Boosts team skills</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Teaches perseverance</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Enhances coordination</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 xml:space="preserve">Improves reading and comprehensions skills  </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rPr>
              <w:t>Improves speech</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Increases responsibility</w:t>
            </w:r>
          </w:p>
          <w:p w:rsidR="00ED69D1" w:rsidRPr="00ED69D1" w:rsidRDefault="00ED69D1" w:rsidP="00841176">
            <w:pPr>
              <w:pStyle w:val="NoSpacing"/>
              <w:numPr>
                <w:ilvl w:val="1"/>
                <w:numId w:val="16"/>
              </w:num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ED69D1">
              <w:rPr>
                <w:rFonts w:ascii="Arial" w:hAnsi="Arial" w:cs="Arial"/>
                <w:b w:val="0"/>
                <w:color w:val="000000" w:themeColor="text1"/>
                <w:lang w:val="en-CA"/>
              </w:rPr>
              <w:t>Exposure to cultural history</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Poorer quality of life.</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Missed opportunity to deliver the business in a more efficient and effective way.</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Loss of access for customers including equity of access.</w:t>
            </w:r>
          </w:p>
          <w:p w:rsidR="00ED69D1" w:rsidRPr="00A87D61" w:rsidRDefault="00ED69D1" w:rsidP="00841176">
            <w:pPr>
              <w:pStyle w:val="ListParagraph"/>
              <w:widowControl w:val="0"/>
              <w:numPr>
                <w:ilvl w:val="0"/>
                <w:numId w:val="16"/>
              </w:numPr>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A87D61">
              <w:rPr>
                <w:rFonts w:ascii="Arial" w:hAnsi="Arial" w:cs="Arial"/>
                <w:b w:val="0"/>
                <w:color w:val="000000" w:themeColor="text1"/>
                <w:sz w:val="22"/>
                <w:szCs w:val="22"/>
              </w:rPr>
              <w:t>Loss of access for potential customers and those on the waiting lists.</w:t>
            </w:r>
          </w:p>
          <w:p w:rsidR="00ED69D1" w:rsidRPr="00ED69D1" w:rsidRDefault="00ED69D1" w:rsidP="006A4934">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p>
        </w:tc>
      </w:tr>
      <w:tr w:rsidR="00ED69D1" w:rsidTr="00ED6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1" w:type="dxa"/>
            <w:tcBorders>
              <w:left w:val="none" w:sz="0" w:space="0" w:color="auto"/>
              <w:right w:val="none" w:sz="0" w:space="0" w:color="auto"/>
            </w:tcBorders>
            <w:shd w:val="clear" w:color="auto" w:fill="auto"/>
          </w:tcPr>
          <w:p w:rsidR="00ED69D1" w:rsidRPr="00A87D61" w:rsidRDefault="00ED69D1" w:rsidP="00ED69D1">
            <w:pPr>
              <w:rPr>
                <w:rFonts w:ascii="Arial" w:hAnsi="Arial" w:cs="Arial"/>
                <w:b w:val="0"/>
                <w:color w:val="000000" w:themeColor="text1"/>
              </w:rPr>
            </w:pPr>
            <w:r w:rsidRPr="00A87D61">
              <w:rPr>
                <w:rFonts w:ascii="Arial" w:hAnsi="Arial" w:cs="Arial"/>
                <w:color w:val="000000" w:themeColor="text1"/>
              </w:rPr>
              <w:t>OPPORTUNITIES</w:t>
            </w:r>
          </w:p>
          <w:p w:rsidR="00ED69D1" w:rsidRPr="00A87D61" w:rsidRDefault="00ED69D1" w:rsidP="00841176">
            <w:pPr>
              <w:pStyle w:val="ListParagraph"/>
              <w:widowControl w:val="0"/>
              <w:numPr>
                <w:ilvl w:val="0"/>
                <w:numId w:val="19"/>
              </w:numPr>
              <w:contextualSpacing w:val="0"/>
              <w:rPr>
                <w:rFonts w:ascii="Arial" w:hAnsi="Arial" w:cs="Arial"/>
                <w:b w:val="0"/>
                <w:color w:val="000000" w:themeColor="text1"/>
                <w:sz w:val="22"/>
                <w:szCs w:val="22"/>
              </w:rPr>
            </w:pPr>
            <w:r w:rsidRPr="00A87D61">
              <w:rPr>
                <w:rFonts w:ascii="Arial" w:hAnsi="Arial" w:cs="Arial"/>
                <w:b w:val="0"/>
                <w:color w:val="000000" w:themeColor="text1"/>
                <w:sz w:val="22"/>
                <w:szCs w:val="22"/>
              </w:rPr>
              <w:t>Protects other Council services.</w:t>
            </w:r>
          </w:p>
          <w:p w:rsidR="00ED69D1" w:rsidRPr="00A87D61" w:rsidRDefault="00ED69D1" w:rsidP="006A4934">
            <w:pPr>
              <w:rPr>
                <w:rFonts w:ascii="Arial" w:hAnsi="Arial" w:cs="Arial"/>
                <w:b w:val="0"/>
                <w:color w:val="000000" w:themeColor="text1"/>
              </w:rPr>
            </w:pPr>
          </w:p>
        </w:tc>
        <w:tc>
          <w:tcPr>
            <w:tcW w:w="5221" w:type="dxa"/>
            <w:tcBorders>
              <w:left w:val="none" w:sz="0" w:space="0" w:color="auto"/>
              <w:right w:val="none" w:sz="0" w:space="0" w:color="auto"/>
            </w:tcBorders>
            <w:shd w:val="clear" w:color="auto" w:fill="auto"/>
          </w:tcPr>
          <w:p w:rsidR="00ED69D1" w:rsidRPr="00A87D61" w:rsidRDefault="00ED69D1" w:rsidP="00ED69D1">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A87D61">
              <w:rPr>
                <w:rFonts w:ascii="Arial" w:hAnsi="Arial" w:cs="Arial"/>
                <w:b/>
                <w:color w:val="000000" w:themeColor="text1"/>
              </w:rPr>
              <w:t>THREATS</w:t>
            </w:r>
          </w:p>
          <w:p w:rsidR="00ED69D1" w:rsidRPr="00A87D61" w:rsidRDefault="00ED69D1" w:rsidP="00841176">
            <w:pPr>
              <w:pStyle w:val="ListParagraph"/>
              <w:widowControl w:val="0"/>
              <w:numPr>
                <w:ilvl w:val="0"/>
                <w:numId w:val="16"/>
              </w:numPr>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87D61">
              <w:rPr>
                <w:rFonts w:ascii="Arial" w:hAnsi="Arial" w:cs="Arial"/>
                <w:color w:val="000000" w:themeColor="text1"/>
                <w:sz w:val="22"/>
                <w:szCs w:val="22"/>
              </w:rPr>
              <w:t>Local impact, including customer opinion and political, on areas across Highland.</w:t>
            </w:r>
          </w:p>
          <w:p w:rsidR="00ED69D1" w:rsidRPr="00A87D61" w:rsidRDefault="00ED69D1" w:rsidP="006A4934">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p>
        </w:tc>
      </w:tr>
    </w:tbl>
    <w:p w:rsidR="006A4934" w:rsidRDefault="006A4934" w:rsidP="006A4934">
      <w:pPr>
        <w:rPr>
          <w:rFonts w:ascii="Arial" w:hAnsi="Arial" w:cs="Arial"/>
          <w:b/>
        </w:rPr>
      </w:pPr>
    </w:p>
    <w:p w:rsidR="00507E6A" w:rsidRDefault="00507E6A" w:rsidP="006A4934">
      <w:pPr>
        <w:rPr>
          <w:rFonts w:ascii="Arial" w:hAnsi="Arial" w:cs="Arial"/>
          <w:b/>
        </w:rPr>
      </w:pPr>
    </w:p>
    <w:p w:rsidR="00227DB9" w:rsidRDefault="00227DB9" w:rsidP="006A4934">
      <w:pPr>
        <w:rPr>
          <w:rFonts w:ascii="Arial" w:hAnsi="Arial" w:cs="Arial"/>
          <w:b/>
        </w:rPr>
      </w:pPr>
    </w:p>
    <w:p w:rsidR="00227DB9" w:rsidRDefault="00227DB9" w:rsidP="006A4934">
      <w:pPr>
        <w:rPr>
          <w:rFonts w:ascii="Arial" w:hAnsi="Arial" w:cs="Arial"/>
          <w:b/>
        </w:rPr>
      </w:pPr>
    </w:p>
    <w:p w:rsidR="00227DB9" w:rsidRDefault="00227DB9" w:rsidP="006A4934">
      <w:pPr>
        <w:rPr>
          <w:rFonts w:ascii="Arial" w:hAnsi="Arial" w:cs="Arial"/>
          <w:b/>
        </w:rPr>
      </w:pPr>
    </w:p>
    <w:p w:rsidR="00275786" w:rsidRDefault="00275786" w:rsidP="006A4934">
      <w:pPr>
        <w:rPr>
          <w:rFonts w:ascii="Arial" w:hAnsi="Arial" w:cs="Arial"/>
          <w:b/>
        </w:rPr>
      </w:pPr>
    </w:p>
    <w:p w:rsidR="00275786" w:rsidRDefault="00275786" w:rsidP="006A4934">
      <w:pPr>
        <w:rPr>
          <w:rFonts w:ascii="Arial" w:hAnsi="Arial" w:cs="Arial"/>
          <w:b/>
        </w:rPr>
      </w:pPr>
    </w:p>
    <w:p w:rsidR="00275786" w:rsidRDefault="00275786" w:rsidP="006A4934">
      <w:pPr>
        <w:rPr>
          <w:rFonts w:ascii="Arial" w:hAnsi="Arial" w:cs="Arial"/>
          <w:b/>
        </w:rPr>
      </w:pPr>
    </w:p>
    <w:p w:rsidR="00227DB9" w:rsidRDefault="00227DB9" w:rsidP="006A4934">
      <w:pPr>
        <w:rPr>
          <w:rFonts w:ascii="Arial" w:hAnsi="Arial" w:cs="Arial"/>
          <w:b/>
        </w:rPr>
      </w:pPr>
    </w:p>
    <w:p w:rsidR="00227DB9" w:rsidRDefault="00227DB9" w:rsidP="006A4934">
      <w:pPr>
        <w:rPr>
          <w:rFonts w:ascii="Arial" w:hAnsi="Arial" w:cs="Arial"/>
          <w:b/>
        </w:rPr>
      </w:pPr>
    </w:p>
    <w:p w:rsidR="00227DB9" w:rsidRDefault="00227DB9" w:rsidP="006A4934">
      <w:pPr>
        <w:rPr>
          <w:rFonts w:ascii="Arial" w:hAnsi="Arial" w:cs="Arial"/>
          <w:b/>
        </w:rPr>
      </w:pPr>
    </w:p>
    <w:p w:rsidR="00227DB9" w:rsidRDefault="00227DB9" w:rsidP="006A4934">
      <w:pPr>
        <w:rPr>
          <w:rFonts w:ascii="Arial" w:hAnsi="Arial" w:cs="Arial"/>
          <w:b/>
        </w:rPr>
      </w:pPr>
    </w:p>
    <w:p w:rsidR="00802C4C" w:rsidRPr="00802C4C" w:rsidRDefault="00802C4C" w:rsidP="00802C4C">
      <w:pPr>
        <w:rPr>
          <w:rFonts w:ascii="Arial" w:hAnsi="Arial" w:cs="Arial"/>
          <w:b/>
        </w:rPr>
      </w:pPr>
      <w:r w:rsidRPr="00802C4C">
        <w:rPr>
          <w:rFonts w:ascii="Arial" w:hAnsi="Arial" w:cs="Arial"/>
          <w:b/>
        </w:rPr>
        <w:t>SWOT Summary</w:t>
      </w:r>
    </w:p>
    <w:p w:rsidR="00802C4C" w:rsidRPr="00802C4C" w:rsidRDefault="00802C4C" w:rsidP="00802C4C">
      <w:pPr>
        <w:rPr>
          <w:rFonts w:ascii="Arial" w:hAnsi="Arial" w:cs="Arial"/>
          <w:b/>
        </w:rPr>
      </w:pPr>
      <w:r w:rsidRPr="00802C4C">
        <w:rPr>
          <w:rFonts w:ascii="Arial" w:hAnsi="Arial" w:cs="Arial"/>
          <w:b/>
        </w:rPr>
        <w:t>Continuing the Service:</w:t>
      </w:r>
    </w:p>
    <w:p w:rsidR="00802C4C" w:rsidRPr="00802C4C" w:rsidRDefault="00802C4C" w:rsidP="00802C4C">
      <w:pPr>
        <w:rPr>
          <w:rFonts w:ascii="Arial" w:hAnsi="Arial" w:cs="Arial"/>
        </w:rPr>
      </w:pPr>
      <w:r w:rsidRPr="00802C4C">
        <w:rPr>
          <w:rFonts w:ascii="Arial" w:hAnsi="Arial" w:cs="Arial"/>
        </w:rPr>
        <w:t xml:space="preserve">Based on the evidence collated and the options appraisal undertaken, the recommendation of the Review Team is to continue the service.  As the SWOT analysis demonstrates, there are significant disadvantages to ceasing or reducing the service, both to the organisation and to individual pupils.  </w:t>
      </w:r>
    </w:p>
    <w:p w:rsidR="00802C4C" w:rsidRPr="00802C4C" w:rsidRDefault="00802C4C" w:rsidP="00802C4C">
      <w:pPr>
        <w:rPr>
          <w:rFonts w:ascii="Arial" w:hAnsi="Arial" w:cs="Arial"/>
        </w:rPr>
      </w:pPr>
      <w:r w:rsidRPr="00802C4C">
        <w:rPr>
          <w:rFonts w:ascii="Arial" w:hAnsi="Arial" w:cs="Arial"/>
        </w:rPr>
        <w:t xml:space="preserve">To the organisation, there would be redundancy implications resulting from stopping the service and correspondingly, no savings realised until </w:t>
      </w:r>
      <w:r w:rsidR="00BE503E">
        <w:rPr>
          <w:rFonts w:ascii="Arial" w:hAnsi="Arial" w:cs="Arial"/>
        </w:rPr>
        <w:t xml:space="preserve">at least </w:t>
      </w:r>
      <w:r w:rsidR="00DC02E4">
        <w:rPr>
          <w:rFonts w:ascii="Arial" w:hAnsi="Arial" w:cs="Arial"/>
        </w:rPr>
        <w:t>19/20</w:t>
      </w:r>
      <w:r w:rsidRPr="00802C4C">
        <w:rPr>
          <w:rFonts w:ascii="Arial" w:hAnsi="Arial" w:cs="Arial"/>
        </w:rPr>
        <w:t xml:space="preserve">.  There is also reputational risk to the organisation from ceasing the service.  </w:t>
      </w:r>
      <w:r w:rsidR="00ED343E">
        <w:rPr>
          <w:rFonts w:ascii="Arial" w:hAnsi="Arial" w:cs="Arial"/>
        </w:rPr>
        <w:t xml:space="preserve">The service </w:t>
      </w:r>
      <w:r w:rsidRPr="00802C4C">
        <w:rPr>
          <w:rFonts w:ascii="Arial" w:hAnsi="Arial" w:cs="Arial"/>
        </w:rPr>
        <w:t xml:space="preserve">is </w:t>
      </w:r>
      <w:r w:rsidR="00366A02" w:rsidRPr="00802C4C">
        <w:rPr>
          <w:rFonts w:ascii="Arial" w:hAnsi="Arial" w:cs="Arial"/>
        </w:rPr>
        <w:t>recognised</w:t>
      </w:r>
      <w:r w:rsidRPr="00802C4C">
        <w:rPr>
          <w:rFonts w:ascii="Arial" w:hAnsi="Arial" w:cs="Arial"/>
        </w:rPr>
        <w:t xml:space="preserve"> for its excellence and valued by </w:t>
      </w:r>
      <w:r w:rsidR="00366A02" w:rsidRPr="00802C4C">
        <w:rPr>
          <w:rFonts w:ascii="Arial" w:hAnsi="Arial" w:cs="Arial"/>
        </w:rPr>
        <w:t>parents</w:t>
      </w:r>
      <w:r w:rsidRPr="00802C4C">
        <w:rPr>
          <w:rFonts w:ascii="Arial" w:hAnsi="Arial" w:cs="Arial"/>
        </w:rPr>
        <w:t xml:space="preserve">, pupils, staff and former users.  Any attempt to remove the service </w:t>
      </w:r>
      <w:r w:rsidR="00ED343E">
        <w:rPr>
          <w:rFonts w:ascii="Arial" w:hAnsi="Arial" w:cs="Arial"/>
        </w:rPr>
        <w:t>is likely to</w:t>
      </w:r>
      <w:r w:rsidRPr="00802C4C">
        <w:rPr>
          <w:rFonts w:ascii="Arial" w:hAnsi="Arial" w:cs="Arial"/>
        </w:rPr>
        <w:t xml:space="preserve"> result in reputational damage to the organisation. </w:t>
      </w:r>
    </w:p>
    <w:p w:rsidR="00802C4C" w:rsidRPr="00802C4C" w:rsidRDefault="00802C4C" w:rsidP="00802C4C">
      <w:pPr>
        <w:rPr>
          <w:rFonts w:ascii="Arial" w:hAnsi="Arial" w:cs="Arial"/>
        </w:rPr>
      </w:pPr>
      <w:r w:rsidRPr="00802C4C">
        <w:rPr>
          <w:rFonts w:ascii="Arial" w:hAnsi="Arial" w:cs="Arial"/>
        </w:rPr>
        <w:t>To individuals, the benefits of the service have been well documented in the report.  These benefits are both from an educational perspective but also wider social and emotional benefits.  The loss of the tuition service would result in many not having, or being able to afford</w:t>
      </w:r>
      <w:r w:rsidR="00ED343E">
        <w:rPr>
          <w:rFonts w:ascii="Arial" w:hAnsi="Arial" w:cs="Arial"/>
        </w:rPr>
        <w:t>,</w:t>
      </w:r>
      <w:r w:rsidRPr="00802C4C">
        <w:rPr>
          <w:rFonts w:ascii="Arial" w:hAnsi="Arial" w:cs="Arial"/>
        </w:rPr>
        <w:t xml:space="preserve"> a similar opportunity.</w:t>
      </w:r>
    </w:p>
    <w:p w:rsidR="00802C4C" w:rsidRPr="00802C4C" w:rsidRDefault="00802C4C" w:rsidP="00802C4C">
      <w:pPr>
        <w:rPr>
          <w:rFonts w:ascii="Arial" w:hAnsi="Arial" w:cs="Arial"/>
        </w:rPr>
      </w:pPr>
      <w:r w:rsidRPr="00802C4C">
        <w:rPr>
          <w:rFonts w:ascii="Arial" w:hAnsi="Arial" w:cs="Arial"/>
        </w:rPr>
        <w:t>There is considerable experience in the staff group currently operating in Highland, with significant commitment to the service and extra-curricular activities they provide voluntarily to pupils.  There is also a strong school and area group structure operating providing additional learning benefits for young people.</w:t>
      </w:r>
    </w:p>
    <w:p w:rsidR="00802C4C" w:rsidRPr="00802C4C" w:rsidRDefault="00802C4C" w:rsidP="00802C4C">
      <w:pPr>
        <w:rPr>
          <w:rFonts w:ascii="Arial" w:hAnsi="Arial" w:cs="Arial"/>
          <w:b/>
        </w:rPr>
      </w:pPr>
      <w:r w:rsidRPr="00802C4C">
        <w:rPr>
          <w:rFonts w:ascii="Arial" w:hAnsi="Arial" w:cs="Arial"/>
          <w:b/>
        </w:rPr>
        <w:t>The need for change:</w:t>
      </w:r>
    </w:p>
    <w:p w:rsidR="00802C4C" w:rsidRPr="00802C4C" w:rsidRDefault="00802C4C" w:rsidP="00802C4C">
      <w:pPr>
        <w:rPr>
          <w:rFonts w:ascii="Arial" w:hAnsi="Arial" w:cs="Arial"/>
        </w:rPr>
      </w:pPr>
      <w:r w:rsidRPr="00802C4C">
        <w:rPr>
          <w:rFonts w:ascii="Arial" w:hAnsi="Arial" w:cs="Arial"/>
        </w:rPr>
        <w:t xml:space="preserve">Whilst the SWOTs demonstrated the value of retaining the service, they have also highlighted the need for change.  There is a need to improve the current business, leadership and management of the service and a requirement to focus on business planning for the service.  There is also a lack of a digital approach to administrative and recruitment processes.  </w:t>
      </w:r>
    </w:p>
    <w:p w:rsidR="00802C4C" w:rsidRPr="00802C4C" w:rsidRDefault="00802C4C" w:rsidP="00802C4C">
      <w:pPr>
        <w:rPr>
          <w:rFonts w:ascii="Arial" w:hAnsi="Arial" w:cs="Arial"/>
        </w:rPr>
      </w:pPr>
      <w:r w:rsidRPr="00802C4C">
        <w:rPr>
          <w:rFonts w:ascii="Arial" w:hAnsi="Arial" w:cs="Arial"/>
        </w:rPr>
        <w:t xml:space="preserve">There is a current lack of clear aims </w:t>
      </w:r>
      <w:r w:rsidR="00473903">
        <w:rPr>
          <w:rFonts w:ascii="Arial" w:hAnsi="Arial" w:cs="Arial"/>
        </w:rPr>
        <w:t>0</w:t>
      </w:r>
      <w:r w:rsidRPr="00802C4C">
        <w:rPr>
          <w:rFonts w:ascii="Arial" w:hAnsi="Arial" w:cs="Arial"/>
        </w:rPr>
        <w:t xml:space="preserve">and objectives for the service resulting in a disconnect between the tuition service and the </w:t>
      </w:r>
      <w:r w:rsidR="00DC02E4">
        <w:rPr>
          <w:rFonts w:ascii="Arial" w:hAnsi="Arial" w:cs="Arial"/>
        </w:rPr>
        <w:t>broader</w:t>
      </w:r>
      <w:r w:rsidRPr="00802C4C">
        <w:rPr>
          <w:rFonts w:ascii="Arial" w:hAnsi="Arial" w:cs="Arial"/>
        </w:rPr>
        <w:t xml:space="preserve"> </w:t>
      </w:r>
      <w:r w:rsidR="00F1429D">
        <w:rPr>
          <w:rFonts w:ascii="Arial" w:hAnsi="Arial" w:cs="Arial"/>
        </w:rPr>
        <w:t>Care &amp; Learning</w:t>
      </w:r>
      <w:r w:rsidRPr="00802C4C">
        <w:rPr>
          <w:rFonts w:ascii="Arial" w:hAnsi="Arial" w:cs="Arial"/>
        </w:rPr>
        <w:t xml:space="preserve"> </w:t>
      </w:r>
      <w:r w:rsidR="00DC02E4">
        <w:rPr>
          <w:rFonts w:ascii="Arial" w:hAnsi="Arial" w:cs="Arial"/>
        </w:rPr>
        <w:t>S</w:t>
      </w:r>
      <w:r w:rsidRPr="00802C4C">
        <w:rPr>
          <w:rFonts w:ascii="Arial" w:hAnsi="Arial" w:cs="Arial"/>
        </w:rPr>
        <w:t xml:space="preserve">ervice priorities.  As a result the wider learning opportunities available to schools and to </w:t>
      </w:r>
      <w:r w:rsidR="00366A02" w:rsidRPr="00802C4C">
        <w:rPr>
          <w:rFonts w:ascii="Arial" w:hAnsi="Arial" w:cs="Arial"/>
        </w:rPr>
        <w:t>individuals,</w:t>
      </w:r>
      <w:r w:rsidRPr="00802C4C">
        <w:rPr>
          <w:rFonts w:ascii="Arial" w:hAnsi="Arial" w:cs="Arial"/>
        </w:rPr>
        <w:t xml:space="preserve"> who could </w:t>
      </w:r>
      <w:r w:rsidR="00366A02" w:rsidRPr="00802C4C">
        <w:rPr>
          <w:rFonts w:ascii="Arial" w:hAnsi="Arial" w:cs="Arial"/>
        </w:rPr>
        <w:t>specifically</w:t>
      </w:r>
      <w:r w:rsidRPr="00802C4C">
        <w:rPr>
          <w:rFonts w:ascii="Arial" w:hAnsi="Arial" w:cs="Arial"/>
        </w:rPr>
        <w:t xml:space="preserve"> benefit from this type of learning, have not been capitalised on.</w:t>
      </w:r>
    </w:p>
    <w:p w:rsidR="00802C4C" w:rsidRPr="00802C4C" w:rsidRDefault="00802C4C" w:rsidP="00802C4C">
      <w:pPr>
        <w:rPr>
          <w:rFonts w:ascii="Arial" w:hAnsi="Arial" w:cs="Arial"/>
        </w:rPr>
      </w:pPr>
      <w:r w:rsidRPr="00802C4C">
        <w:rPr>
          <w:rFonts w:ascii="Arial" w:hAnsi="Arial" w:cs="Arial"/>
        </w:rPr>
        <w:t xml:space="preserve">There is also a lack of equity in the service across the Highland area.  The availability of instrumental tuition is limited in rural parts of Highland, with a limited choice of instrument.  There has also been a lack of diversification in instrumental provision although customers have highlighted there is interest in this area.  </w:t>
      </w:r>
    </w:p>
    <w:p w:rsidR="00802C4C" w:rsidRPr="00802C4C" w:rsidRDefault="00802C4C" w:rsidP="00802C4C">
      <w:pPr>
        <w:rPr>
          <w:rFonts w:ascii="Arial" w:hAnsi="Arial" w:cs="Arial"/>
        </w:rPr>
      </w:pPr>
      <w:r w:rsidRPr="00802C4C">
        <w:rPr>
          <w:rFonts w:ascii="Arial" w:hAnsi="Arial" w:cs="Arial"/>
        </w:rPr>
        <w:t>Whatever delivery model is selected also needs to consider the pricing approach going forward and the impact upon those on low incomes and that any pricing policy needs to balance between increase in costs and affordability.</w:t>
      </w:r>
    </w:p>
    <w:p w:rsidR="00802C4C" w:rsidRPr="00802C4C" w:rsidRDefault="00802C4C" w:rsidP="00802C4C">
      <w:pPr>
        <w:rPr>
          <w:rFonts w:ascii="Arial" w:hAnsi="Arial" w:cs="Arial"/>
          <w:b/>
        </w:rPr>
      </w:pPr>
      <w:r w:rsidRPr="00802C4C">
        <w:rPr>
          <w:rFonts w:ascii="Arial" w:hAnsi="Arial" w:cs="Arial"/>
          <w:b/>
        </w:rPr>
        <w:t>Opportunity for change:</w:t>
      </w:r>
    </w:p>
    <w:p w:rsidR="00802C4C" w:rsidRPr="00802C4C" w:rsidRDefault="00802C4C" w:rsidP="00802C4C">
      <w:pPr>
        <w:rPr>
          <w:rFonts w:ascii="Arial" w:hAnsi="Arial" w:cs="Arial"/>
        </w:rPr>
      </w:pPr>
      <w:r w:rsidRPr="00802C4C">
        <w:rPr>
          <w:rFonts w:ascii="Arial" w:hAnsi="Arial" w:cs="Arial"/>
        </w:rPr>
        <w:t>The SWOT also demonstrates that, whilst there are weaknesses in the current operation, there are opportunities to improve the efficiency</w:t>
      </w:r>
      <w:r w:rsidR="003F725E">
        <w:rPr>
          <w:rFonts w:ascii="Arial" w:hAnsi="Arial" w:cs="Arial"/>
        </w:rPr>
        <w:t xml:space="preserve"> of</w:t>
      </w:r>
      <w:r w:rsidRPr="00802C4C">
        <w:rPr>
          <w:rFonts w:ascii="Arial" w:hAnsi="Arial" w:cs="Arial"/>
        </w:rPr>
        <w:t xml:space="preserve"> the business management of the service and in growing the business.  The evidence collated suggests that there are:</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Opportunities for improved recruitment processes and marketing of the service</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Interest in parents to use the service</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 xml:space="preserve">Opportunities to expand the instrument </w:t>
      </w:r>
      <w:r w:rsidR="00366A02" w:rsidRPr="00802C4C">
        <w:rPr>
          <w:rFonts w:ascii="Arial" w:eastAsia="Times New Roman" w:hAnsi="Arial" w:cs="Arial"/>
          <w:lang w:val="en-CA"/>
        </w:rPr>
        <w:t>tuition</w:t>
      </w:r>
      <w:r w:rsidRPr="00802C4C">
        <w:rPr>
          <w:rFonts w:ascii="Arial" w:eastAsia="Times New Roman" w:hAnsi="Arial" w:cs="Arial"/>
          <w:lang w:val="en-CA"/>
        </w:rPr>
        <w:t xml:space="preserve"> provided</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Opportunities t</w:t>
      </w:r>
      <w:r w:rsidR="00EB2613">
        <w:rPr>
          <w:rFonts w:ascii="Arial" w:eastAsia="Times New Roman" w:hAnsi="Arial" w:cs="Arial"/>
          <w:lang w:val="en-CA"/>
        </w:rPr>
        <w:t>o expand the service into after-</w:t>
      </w:r>
      <w:r w:rsidRPr="00802C4C">
        <w:rPr>
          <w:rFonts w:ascii="Arial" w:eastAsia="Times New Roman" w:hAnsi="Arial" w:cs="Arial"/>
          <w:lang w:val="en-CA"/>
        </w:rPr>
        <w:t>schoo</w:t>
      </w:r>
      <w:r w:rsidR="00EB2613">
        <w:rPr>
          <w:rFonts w:ascii="Arial" w:eastAsia="Times New Roman" w:hAnsi="Arial" w:cs="Arial"/>
          <w:lang w:val="en-CA"/>
        </w:rPr>
        <w:t>l/</w:t>
      </w:r>
      <w:r w:rsidRPr="00802C4C">
        <w:rPr>
          <w:rFonts w:ascii="Arial" w:eastAsia="Times New Roman" w:hAnsi="Arial" w:cs="Arial"/>
          <w:lang w:val="en-CA"/>
        </w:rPr>
        <w:t>evening and adult markets</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Developing a more commercial pricing strategy</w:t>
      </w:r>
    </w:p>
    <w:p w:rsidR="00802C4C" w:rsidRPr="00802C4C" w:rsidRDefault="00802C4C" w:rsidP="00841176">
      <w:pPr>
        <w:numPr>
          <w:ilvl w:val="0"/>
          <w:numId w:val="16"/>
        </w:numPr>
        <w:spacing w:after="0"/>
        <w:contextualSpacing/>
        <w:rPr>
          <w:rFonts w:ascii="Arial" w:eastAsia="Times New Roman" w:hAnsi="Arial" w:cs="Arial"/>
          <w:lang w:val="en-CA"/>
        </w:rPr>
      </w:pPr>
      <w:r w:rsidRPr="00802C4C">
        <w:rPr>
          <w:rFonts w:ascii="Arial" w:eastAsia="Times New Roman" w:hAnsi="Arial" w:cs="Arial"/>
          <w:lang w:val="en-CA"/>
        </w:rPr>
        <w:t>Improved digital administrative processes</w:t>
      </w:r>
    </w:p>
    <w:p w:rsidR="00802C4C" w:rsidRPr="00802C4C" w:rsidRDefault="00802C4C" w:rsidP="00802C4C">
      <w:pPr>
        <w:rPr>
          <w:rFonts w:ascii="Arial" w:hAnsi="Arial" w:cs="Arial"/>
        </w:rPr>
      </w:pPr>
    </w:p>
    <w:p w:rsidR="00802C4C" w:rsidRPr="00802C4C" w:rsidRDefault="00802C4C" w:rsidP="00802C4C">
      <w:pPr>
        <w:rPr>
          <w:rFonts w:ascii="Arial" w:hAnsi="Arial" w:cs="Arial"/>
        </w:rPr>
      </w:pPr>
      <w:r w:rsidRPr="00802C4C">
        <w:rPr>
          <w:rFonts w:ascii="Arial" w:hAnsi="Arial" w:cs="Arial"/>
        </w:rPr>
        <w:t xml:space="preserve">The initial SWOT analysis highlighted that there were four potential delivery models: a partnership approach, delivering through High Life Highland as an </w:t>
      </w:r>
      <w:r w:rsidR="001E6E37">
        <w:rPr>
          <w:rFonts w:ascii="Arial" w:hAnsi="Arial" w:cs="Arial"/>
        </w:rPr>
        <w:t>arms-length</w:t>
      </w:r>
      <w:r w:rsidRPr="00802C4C">
        <w:rPr>
          <w:rFonts w:ascii="Arial" w:hAnsi="Arial" w:cs="Arial"/>
        </w:rPr>
        <w:t xml:space="preserve"> organisation or continuing to deliver this in-house.  The weaknesses highlighted would need to be addressed in whatever the delivery model selected.</w:t>
      </w:r>
    </w:p>
    <w:p w:rsidR="00802C4C" w:rsidRPr="00802C4C" w:rsidRDefault="00802C4C" w:rsidP="00802C4C">
      <w:pPr>
        <w:rPr>
          <w:rFonts w:ascii="Arial" w:hAnsi="Arial" w:cs="Arial"/>
          <w:b/>
        </w:rPr>
      </w:pPr>
      <w:r w:rsidRPr="00802C4C">
        <w:rPr>
          <w:rFonts w:ascii="Arial" w:hAnsi="Arial" w:cs="Arial"/>
          <w:b/>
        </w:rPr>
        <w:t>Partnership option:</w:t>
      </w:r>
    </w:p>
    <w:p w:rsidR="00802C4C" w:rsidRPr="00802C4C" w:rsidRDefault="00802C4C" w:rsidP="00802C4C">
      <w:pPr>
        <w:rPr>
          <w:rFonts w:ascii="Arial" w:hAnsi="Arial" w:cs="Arial"/>
        </w:rPr>
      </w:pPr>
      <w:r w:rsidRPr="00802C4C">
        <w:rPr>
          <w:rFonts w:ascii="Arial" w:hAnsi="Arial" w:cs="Arial"/>
        </w:rPr>
        <w:t xml:space="preserve">On considering the SWOT, the possibility of a Partnership approach was not considered an option.  The only clear potential partner would be through </w:t>
      </w:r>
      <w:r w:rsidR="007B28CD">
        <w:rPr>
          <w:rFonts w:ascii="Arial" w:hAnsi="Arial" w:cs="Arial"/>
        </w:rPr>
        <w:t>Fèisean nan Gàidheal</w:t>
      </w:r>
      <w:r w:rsidR="00ED343E">
        <w:rPr>
          <w:rFonts w:ascii="Arial" w:hAnsi="Arial" w:cs="Arial"/>
        </w:rPr>
        <w:t xml:space="preserve"> as they have coverage across Highland</w:t>
      </w:r>
      <w:r w:rsidR="007B28CD">
        <w:rPr>
          <w:rFonts w:ascii="Arial" w:hAnsi="Arial" w:cs="Arial"/>
        </w:rPr>
        <w:t>.</w:t>
      </w:r>
      <w:r w:rsidRPr="00802C4C">
        <w:rPr>
          <w:rFonts w:ascii="Arial" w:hAnsi="Arial" w:cs="Arial"/>
        </w:rPr>
        <w:t xml:space="preserve"> Whilst they have clear strengths as an organisation, a strong track record of delivering music tuition and an existing partnership arrangement through the delivery of the Youth Music Initiative, this was not considered a viable option going forward.  The organisation does not currently have a delivery model that would support the direct employment of staff and this could put undue financial liability on the organisation and potentially threaten their sustainability.  The ethos of the </w:t>
      </w:r>
      <w:r w:rsidR="007B28CD">
        <w:rPr>
          <w:rFonts w:ascii="Helvetica" w:hAnsi="Helvetica" w:cs="Helvetica"/>
          <w:color w:val="333333"/>
          <w:sz w:val="21"/>
          <w:szCs w:val="21"/>
        </w:rPr>
        <w:t>Fèis</w:t>
      </w:r>
      <w:r w:rsidRPr="00802C4C">
        <w:rPr>
          <w:rFonts w:ascii="Arial" w:hAnsi="Arial" w:cs="Arial"/>
        </w:rPr>
        <w:t xml:space="preserve"> movement is embedded within the traditional music scene and the delivery of this service would result in a change to this approach.  Ultimately, whilst committed to continuing the existing partnership, there was no clear appetite from the organisation to broadening the scope of their service and providing this on behalf of the Council. </w:t>
      </w:r>
    </w:p>
    <w:p w:rsidR="00802C4C" w:rsidRPr="00802C4C" w:rsidRDefault="001E6E37" w:rsidP="00802C4C">
      <w:pPr>
        <w:rPr>
          <w:rFonts w:ascii="Arial" w:hAnsi="Arial" w:cs="Arial"/>
          <w:b/>
        </w:rPr>
      </w:pPr>
      <w:r>
        <w:rPr>
          <w:rFonts w:ascii="Arial" w:hAnsi="Arial" w:cs="Arial"/>
          <w:b/>
        </w:rPr>
        <w:t>Arms-length</w:t>
      </w:r>
      <w:r w:rsidR="00802C4C" w:rsidRPr="00802C4C">
        <w:rPr>
          <w:rFonts w:ascii="Arial" w:hAnsi="Arial" w:cs="Arial"/>
          <w:b/>
        </w:rPr>
        <w:t xml:space="preserve"> Organisation:</w:t>
      </w:r>
    </w:p>
    <w:p w:rsidR="00802C4C" w:rsidRPr="00802C4C" w:rsidRDefault="00802C4C" w:rsidP="00802C4C">
      <w:pPr>
        <w:rPr>
          <w:rFonts w:ascii="Arial" w:hAnsi="Arial" w:cs="Arial"/>
        </w:rPr>
      </w:pPr>
      <w:r w:rsidRPr="00802C4C">
        <w:rPr>
          <w:rFonts w:ascii="Arial" w:hAnsi="Arial" w:cs="Arial"/>
        </w:rPr>
        <w:t xml:space="preserve">The SWOT analysis of the option for delivering the service through an </w:t>
      </w:r>
      <w:r w:rsidR="001E6E37">
        <w:rPr>
          <w:rFonts w:ascii="Arial" w:hAnsi="Arial" w:cs="Arial"/>
        </w:rPr>
        <w:t>arms-length</w:t>
      </w:r>
      <w:r w:rsidRPr="00802C4C">
        <w:rPr>
          <w:rFonts w:ascii="Arial" w:hAnsi="Arial" w:cs="Arial"/>
        </w:rPr>
        <w:t xml:space="preserve"> </w:t>
      </w:r>
      <w:r w:rsidR="00366A02" w:rsidRPr="00802C4C">
        <w:rPr>
          <w:rFonts w:ascii="Arial" w:hAnsi="Arial" w:cs="Arial"/>
        </w:rPr>
        <w:t>organisation</w:t>
      </w:r>
      <w:r w:rsidRPr="00802C4C">
        <w:rPr>
          <w:rFonts w:ascii="Arial" w:hAnsi="Arial" w:cs="Arial"/>
        </w:rPr>
        <w:t xml:space="preserve"> identified that this was a viable option.  With an existing ALEO in place, High Life Highland, many of the potential opportunities and benefits of this model were the proven track record and experience of the organisation.  This was particularly in relation to the commercial approaches already identified by the business, the approach to financial and business management and the experience of growing the business.  As an </w:t>
      </w:r>
      <w:r w:rsidR="00366A02" w:rsidRPr="00802C4C">
        <w:rPr>
          <w:rFonts w:ascii="Arial" w:hAnsi="Arial" w:cs="Arial"/>
        </w:rPr>
        <w:t>existing</w:t>
      </w:r>
      <w:r w:rsidRPr="00802C4C">
        <w:rPr>
          <w:rFonts w:ascii="Arial" w:hAnsi="Arial" w:cs="Arial"/>
        </w:rPr>
        <w:t xml:space="preserve"> delivery partner, </w:t>
      </w:r>
      <w:r w:rsidR="00366A02" w:rsidRPr="00802C4C">
        <w:rPr>
          <w:rFonts w:ascii="Arial" w:hAnsi="Arial" w:cs="Arial"/>
        </w:rPr>
        <w:t>relationships already exist</w:t>
      </w:r>
      <w:r w:rsidRPr="00802C4C">
        <w:rPr>
          <w:rFonts w:ascii="Arial" w:hAnsi="Arial" w:cs="Arial"/>
        </w:rPr>
        <w:t xml:space="preserve"> with schools and there are shared social objectives.  The SWOT highlighted some potential weaknesses would be the perception that the service would no longer be part of education and that this would be a new area of business for HLH.  Potential threats </w:t>
      </w:r>
      <w:r w:rsidR="00366A02">
        <w:rPr>
          <w:rFonts w:ascii="Arial" w:hAnsi="Arial" w:cs="Arial"/>
        </w:rPr>
        <w:t>may</w:t>
      </w:r>
      <w:r w:rsidRPr="00802C4C">
        <w:rPr>
          <w:rFonts w:ascii="Arial" w:hAnsi="Arial" w:cs="Arial"/>
        </w:rPr>
        <w:t xml:space="preserve"> also be a reluctance to transfer the service.  On balance however, the review team identified that the strengths of HLH meant that it would be well placed to develop and grow the opportunities highlighted to make the service more efficient, effective and viable going forward.</w:t>
      </w:r>
    </w:p>
    <w:p w:rsidR="00802C4C" w:rsidRPr="00802C4C" w:rsidRDefault="00802C4C" w:rsidP="00802C4C">
      <w:pPr>
        <w:rPr>
          <w:rFonts w:ascii="Arial" w:hAnsi="Arial" w:cs="Arial"/>
          <w:b/>
        </w:rPr>
      </w:pPr>
      <w:r w:rsidRPr="00802C4C">
        <w:rPr>
          <w:rFonts w:ascii="Arial" w:hAnsi="Arial" w:cs="Arial"/>
          <w:b/>
        </w:rPr>
        <w:t>In-house:</w:t>
      </w:r>
    </w:p>
    <w:p w:rsidR="00F47216" w:rsidRDefault="00802C4C" w:rsidP="00F47216">
      <w:pPr>
        <w:rPr>
          <w:rFonts w:ascii="Arial" w:hAnsi="Arial" w:cs="Arial"/>
        </w:rPr>
      </w:pPr>
      <w:r w:rsidRPr="00802C4C">
        <w:rPr>
          <w:rFonts w:ascii="Arial" w:hAnsi="Arial" w:cs="Arial"/>
        </w:rPr>
        <w:t xml:space="preserve">The option of continuing with delivering the tuition service in-house was also identified as a viable delivery model going forward.  </w:t>
      </w:r>
      <w:r w:rsidR="00866E1A">
        <w:rPr>
          <w:rFonts w:ascii="Arial" w:hAnsi="Arial" w:cs="Arial"/>
        </w:rPr>
        <w:t>However, t</w:t>
      </w:r>
      <w:r w:rsidR="00F47216">
        <w:rPr>
          <w:rFonts w:ascii="Arial" w:hAnsi="Arial" w:cs="Arial"/>
        </w:rPr>
        <w:t xml:space="preserve">he current strategy of increasing prices is not achieving the necessary savings. As reported at page 4, customer numbers are down 9% in 16/17 and 5% in 17/18 whilst prices rose by 10% and 9.5%, respectively. The only alternative to deliver future savings under the current model is to reduce staff numbers. </w:t>
      </w:r>
    </w:p>
    <w:p w:rsidR="00802C4C" w:rsidRPr="00802C4C" w:rsidRDefault="00802C4C" w:rsidP="00802C4C">
      <w:pPr>
        <w:rPr>
          <w:rFonts w:ascii="Arial" w:hAnsi="Arial" w:cs="Arial"/>
        </w:rPr>
      </w:pPr>
      <w:r w:rsidRPr="00802C4C">
        <w:rPr>
          <w:rFonts w:ascii="Arial" w:hAnsi="Arial" w:cs="Arial"/>
        </w:rPr>
        <w:t>Clear weaknesses in the existing system were identified, particularly with regards t</w:t>
      </w:r>
      <w:r w:rsidR="00366A02">
        <w:rPr>
          <w:rFonts w:ascii="Arial" w:hAnsi="Arial" w:cs="Arial"/>
        </w:rPr>
        <w:t>o t</w:t>
      </w:r>
      <w:r w:rsidRPr="00802C4C">
        <w:rPr>
          <w:rFonts w:ascii="Arial" w:hAnsi="Arial" w:cs="Arial"/>
        </w:rPr>
        <w:t xml:space="preserve">he current structure and lack of business planning and processes in place. </w:t>
      </w:r>
      <w:r w:rsidR="00473903">
        <w:rPr>
          <w:rFonts w:ascii="Arial" w:hAnsi="Arial" w:cs="Arial"/>
        </w:rPr>
        <w:t xml:space="preserve">The service delivery model is inefficient and savings are not being fully achieved. </w:t>
      </w:r>
      <w:r w:rsidR="00F47216">
        <w:rPr>
          <w:rFonts w:ascii="Arial" w:hAnsi="Arial" w:cs="Arial"/>
        </w:rPr>
        <w:t xml:space="preserve"> </w:t>
      </w:r>
      <w:r w:rsidRPr="00802C4C">
        <w:rPr>
          <w:rFonts w:ascii="Arial" w:hAnsi="Arial" w:cs="Arial"/>
        </w:rPr>
        <w:t xml:space="preserve">All were identified as areas requiring change moving forward.  There were strengths in the existing model particularly with regards the </w:t>
      </w:r>
      <w:r w:rsidR="00C14534">
        <w:rPr>
          <w:rFonts w:ascii="Arial" w:hAnsi="Arial" w:cs="Arial"/>
        </w:rPr>
        <w:t xml:space="preserve">musical </w:t>
      </w:r>
      <w:r w:rsidRPr="00802C4C">
        <w:rPr>
          <w:rFonts w:ascii="Arial" w:hAnsi="Arial" w:cs="Arial"/>
        </w:rPr>
        <w:t xml:space="preserve">expertise within the management structure, the flexibility to vary the delivery model and the </w:t>
      </w:r>
      <w:r w:rsidR="00C14534">
        <w:rPr>
          <w:rFonts w:ascii="Arial" w:hAnsi="Arial" w:cs="Arial"/>
        </w:rPr>
        <w:t>commitment and dedication of music instructors.</w:t>
      </w:r>
      <w:r w:rsidRPr="00802C4C">
        <w:rPr>
          <w:rFonts w:ascii="Arial" w:hAnsi="Arial" w:cs="Arial"/>
        </w:rPr>
        <w:t xml:space="preserve">  The opportunities identified for growing the business could potentially be realised through an in-house approach: growth and diversification in customer base and services on offer, commercial pricing approaches and digital approaches to administrative processes.  However, the analysis recognised that this was not an approach taken to date and would rely on a shift in culture and approach across the service.</w:t>
      </w:r>
    </w:p>
    <w:p w:rsidR="003F725E" w:rsidRDefault="003F725E" w:rsidP="00802C4C">
      <w:pPr>
        <w:rPr>
          <w:rFonts w:ascii="Arial" w:hAnsi="Arial" w:cs="Arial"/>
          <w:b/>
        </w:rPr>
      </w:pPr>
    </w:p>
    <w:p w:rsidR="00802C4C" w:rsidRPr="00802C4C" w:rsidRDefault="00802C4C" w:rsidP="00802C4C">
      <w:pPr>
        <w:rPr>
          <w:rFonts w:ascii="Arial" w:hAnsi="Arial" w:cs="Arial"/>
          <w:b/>
        </w:rPr>
      </w:pPr>
      <w:r w:rsidRPr="00802C4C">
        <w:rPr>
          <w:rFonts w:ascii="Arial" w:hAnsi="Arial" w:cs="Arial"/>
          <w:b/>
        </w:rPr>
        <w:t>Conclusion:</w:t>
      </w:r>
    </w:p>
    <w:p w:rsidR="00802C4C" w:rsidRPr="00802C4C" w:rsidRDefault="00802C4C" w:rsidP="00802C4C">
      <w:pPr>
        <w:rPr>
          <w:rFonts w:ascii="Arial" w:hAnsi="Arial" w:cs="Arial"/>
        </w:rPr>
      </w:pPr>
      <w:r w:rsidRPr="00802C4C">
        <w:rPr>
          <w:rFonts w:ascii="Arial" w:hAnsi="Arial" w:cs="Arial"/>
        </w:rPr>
        <w:t>The conclusion of the review team was therefore that whilst many of the strengths of the delivery models are shared between HLH and an in-house approach, HLH are better placed and more experienced in order to provide the transformation required of the service to ensure that it is efficient, effective and sustainable going forward.</w:t>
      </w:r>
    </w:p>
    <w:p w:rsidR="00802C4C" w:rsidRPr="00802C4C" w:rsidRDefault="00802C4C" w:rsidP="00366A02">
      <w:pPr>
        <w:spacing w:after="0"/>
        <w:rPr>
          <w:rFonts w:ascii="Arial" w:hAnsi="Arial" w:cs="Arial"/>
        </w:rPr>
      </w:pPr>
      <w:r w:rsidRPr="00802C4C">
        <w:rPr>
          <w:rFonts w:ascii="Arial" w:hAnsi="Arial" w:cs="Arial"/>
        </w:rPr>
        <w:t>Further detailed analysis of the potential benefits on tra</w:t>
      </w:r>
      <w:r w:rsidR="00366A02">
        <w:rPr>
          <w:rFonts w:ascii="Arial" w:hAnsi="Arial" w:cs="Arial"/>
        </w:rPr>
        <w:t>nsfer to HLH are provided below:</w:t>
      </w:r>
    </w:p>
    <w:p w:rsidR="00802C4C" w:rsidRDefault="00802C4C" w:rsidP="00366A02">
      <w:pPr>
        <w:autoSpaceDE w:val="0"/>
        <w:autoSpaceDN w:val="0"/>
        <w:adjustRightInd w:val="0"/>
        <w:spacing w:after="0"/>
        <w:rPr>
          <w:rFonts w:ascii="Arial" w:hAnsi="Arial" w:cs="Arial"/>
          <w:b/>
        </w:rPr>
      </w:pPr>
    </w:p>
    <w:p w:rsidR="004A39CF" w:rsidRDefault="004A39CF" w:rsidP="00366A02">
      <w:pPr>
        <w:autoSpaceDE w:val="0"/>
        <w:autoSpaceDN w:val="0"/>
        <w:adjustRightInd w:val="0"/>
        <w:spacing w:after="0"/>
        <w:rPr>
          <w:rFonts w:ascii="Arial" w:hAnsi="Arial" w:cs="Arial"/>
          <w:b/>
        </w:rPr>
      </w:pPr>
      <w:r>
        <w:rPr>
          <w:rFonts w:ascii="Arial" w:hAnsi="Arial" w:cs="Arial"/>
          <w:b/>
        </w:rPr>
        <w:t>Financial benefits to THC of transferri</w:t>
      </w:r>
      <w:r w:rsidR="00275786">
        <w:rPr>
          <w:rFonts w:ascii="Arial" w:hAnsi="Arial" w:cs="Arial"/>
          <w:b/>
        </w:rPr>
        <w:t>ng</w:t>
      </w:r>
      <w:r>
        <w:rPr>
          <w:rFonts w:ascii="Arial" w:hAnsi="Arial" w:cs="Arial"/>
          <w:b/>
        </w:rPr>
        <w:t xml:space="preserve"> Music Tuition Services to HLH</w:t>
      </w:r>
    </w:p>
    <w:p w:rsidR="00672DDF" w:rsidRDefault="00672DDF" w:rsidP="00672DDF">
      <w:pPr>
        <w:autoSpaceDE w:val="0"/>
        <w:autoSpaceDN w:val="0"/>
        <w:adjustRightInd w:val="0"/>
        <w:rPr>
          <w:rFonts w:ascii="Arial" w:hAnsi="Arial" w:cs="Arial"/>
        </w:rPr>
      </w:pPr>
      <w:r>
        <w:rPr>
          <w:rFonts w:ascii="Arial" w:hAnsi="Arial" w:cs="Arial"/>
        </w:rPr>
        <w:t xml:space="preserve">The contractual arrangement between the Council and HLH requires HLH to make annual savings. If Music Tuition </w:t>
      </w:r>
      <w:r w:rsidR="00240FFA">
        <w:rPr>
          <w:rFonts w:ascii="Arial" w:hAnsi="Arial" w:cs="Arial"/>
        </w:rPr>
        <w:t>s</w:t>
      </w:r>
      <w:r>
        <w:rPr>
          <w:rFonts w:ascii="Arial" w:hAnsi="Arial" w:cs="Arial"/>
        </w:rPr>
        <w:t xml:space="preserve">ervices were to be transferred to HLH there would be an annual saving to the Council </w:t>
      </w:r>
      <w:r w:rsidR="00240FFA">
        <w:rPr>
          <w:rFonts w:ascii="Arial" w:hAnsi="Arial" w:cs="Arial"/>
        </w:rPr>
        <w:t>o</w:t>
      </w:r>
      <w:r>
        <w:rPr>
          <w:rFonts w:ascii="Arial" w:hAnsi="Arial" w:cs="Arial"/>
        </w:rPr>
        <w:t>f £80</w:t>
      </w:r>
      <w:r w:rsidR="008D45AE">
        <w:rPr>
          <w:rFonts w:ascii="Arial" w:hAnsi="Arial" w:cs="Arial"/>
        </w:rPr>
        <w:t>k</w:t>
      </w:r>
      <w:r>
        <w:rPr>
          <w:rFonts w:ascii="Arial" w:hAnsi="Arial" w:cs="Arial"/>
        </w:rPr>
        <w:t xml:space="preserve"> p</w:t>
      </w:r>
      <w:r w:rsidR="00DB49E6">
        <w:rPr>
          <w:rFonts w:ascii="Arial" w:hAnsi="Arial" w:cs="Arial"/>
        </w:rPr>
        <w:t>er annum</w:t>
      </w:r>
      <w:r>
        <w:rPr>
          <w:rFonts w:ascii="Arial" w:hAnsi="Arial" w:cs="Arial"/>
        </w:rPr>
        <w:t xml:space="preserve"> </w:t>
      </w:r>
      <w:r w:rsidR="00240FFA">
        <w:rPr>
          <w:rFonts w:ascii="Arial" w:hAnsi="Arial" w:cs="Arial"/>
        </w:rPr>
        <w:t xml:space="preserve">comprising </w:t>
      </w:r>
      <w:r>
        <w:rPr>
          <w:rFonts w:ascii="Arial" w:hAnsi="Arial" w:cs="Arial"/>
        </w:rPr>
        <w:t>savings from the reduction in the HLH Services Fee (as per the agreement in the Service Delivery Contract) and THC not having to provide inflationa</w:t>
      </w:r>
      <w:r w:rsidR="00ED343E">
        <w:rPr>
          <w:rFonts w:ascii="Arial" w:hAnsi="Arial" w:cs="Arial"/>
        </w:rPr>
        <w:t>ry increases for salaries etc.</w:t>
      </w:r>
      <w:r>
        <w:rPr>
          <w:rFonts w:ascii="Arial" w:hAnsi="Arial" w:cs="Arial"/>
        </w:rPr>
        <w:t xml:space="preserve"> </w:t>
      </w:r>
    </w:p>
    <w:p w:rsidR="00672DDF" w:rsidRDefault="00672DDF" w:rsidP="00672DDF">
      <w:pPr>
        <w:autoSpaceDE w:val="0"/>
        <w:autoSpaceDN w:val="0"/>
        <w:adjustRightInd w:val="0"/>
        <w:rPr>
          <w:rFonts w:ascii="Arial" w:hAnsi="Arial" w:cs="Arial"/>
        </w:rPr>
      </w:pPr>
      <w:r>
        <w:rPr>
          <w:rFonts w:ascii="Arial" w:hAnsi="Arial" w:cs="Arial"/>
        </w:rPr>
        <w:t>In addition to that, if THC were to retain the service in-house, it would be faced with the need to provide additional funding to maintain the current service levels</w:t>
      </w:r>
      <w:r w:rsidR="00C10AB5">
        <w:rPr>
          <w:rFonts w:ascii="Arial" w:hAnsi="Arial" w:cs="Arial"/>
        </w:rPr>
        <w:t xml:space="preserve"> </w:t>
      </w:r>
      <w:r w:rsidRPr="008D45AE">
        <w:rPr>
          <w:rFonts w:ascii="Arial" w:hAnsi="Arial" w:cs="Arial"/>
        </w:rPr>
        <w:t>and</w:t>
      </w:r>
      <w:r>
        <w:rPr>
          <w:rFonts w:ascii="Arial" w:hAnsi="Arial" w:cs="Arial"/>
        </w:rPr>
        <w:t xml:space="preserve"> increased cost of pay </w:t>
      </w:r>
      <w:r w:rsidR="00C10AB5">
        <w:rPr>
          <w:rFonts w:ascii="Arial" w:hAnsi="Arial" w:cs="Arial"/>
        </w:rPr>
        <w:t xml:space="preserve">awards and </w:t>
      </w:r>
      <w:r>
        <w:rPr>
          <w:rFonts w:ascii="Arial" w:hAnsi="Arial" w:cs="Arial"/>
        </w:rPr>
        <w:t>increments etc.</w:t>
      </w:r>
      <w:r w:rsidR="000422BC">
        <w:rPr>
          <w:rFonts w:ascii="Arial" w:hAnsi="Arial" w:cs="Arial"/>
        </w:rPr>
        <w:t xml:space="preserve"> </w:t>
      </w:r>
    </w:p>
    <w:p w:rsidR="00672DDF" w:rsidRDefault="00672DDF" w:rsidP="00672DDF">
      <w:pPr>
        <w:autoSpaceDE w:val="0"/>
        <w:autoSpaceDN w:val="0"/>
        <w:adjustRightInd w:val="0"/>
        <w:rPr>
          <w:rFonts w:ascii="Arial" w:hAnsi="Arial" w:cs="Arial"/>
        </w:rPr>
      </w:pPr>
      <w:r>
        <w:rPr>
          <w:rFonts w:ascii="Arial" w:hAnsi="Arial" w:cs="Arial"/>
        </w:rPr>
        <w:t>The graph below compares the increased costs to THC should it continue to deliver Music Tuition Services in-house</w:t>
      </w:r>
      <w:r w:rsidR="007E1C2D">
        <w:rPr>
          <w:rFonts w:ascii="Arial" w:hAnsi="Arial" w:cs="Arial"/>
        </w:rPr>
        <w:t xml:space="preserve"> based on the current approach</w:t>
      </w:r>
      <w:r>
        <w:rPr>
          <w:rFonts w:ascii="Arial" w:hAnsi="Arial" w:cs="Arial"/>
        </w:rPr>
        <w:t>, with the savings which w</w:t>
      </w:r>
      <w:r w:rsidR="00240FFA">
        <w:rPr>
          <w:rFonts w:ascii="Arial" w:hAnsi="Arial" w:cs="Arial"/>
        </w:rPr>
        <w:t>ill</w:t>
      </w:r>
      <w:r>
        <w:rPr>
          <w:rFonts w:ascii="Arial" w:hAnsi="Arial" w:cs="Arial"/>
        </w:rPr>
        <w:t xml:space="preserve"> be made if the service were to be transferred to HLH. As can be seen, the </w:t>
      </w:r>
      <w:r w:rsidR="007E1C2D">
        <w:rPr>
          <w:rFonts w:ascii="Arial" w:hAnsi="Arial" w:cs="Arial"/>
        </w:rPr>
        <w:t>avoided additional costs and</w:t>
      </w:r>
      <w:r>
        <w:rPr>
          <w:rFonts w:ascii="Arial" w:hAnsi="Arial" w:cs="Arial"/>
        </w:rPr>
        <w:t xml:space="preserve"> savings to THC in the second year of the transfer is £150</w:t>
      </w:r>
      <w:r w:rsidR="008D45AE">
        <w:rPr>
          <w:rFonts w:ascii="Arial" w:hAnsi="Arial" w:cs="Arial"/>
        </w:rPr>
        <w:t>k</w:t>
      </w:r>
      <w:r>
        <w:rPr>
          <w:rFonts w:ascii="Arial" w:hAnsi="Arial" w:cs="Arial"/>
        </w:rPr>
        <w:t xml:space="preserve"> and in five </w:t>
      </w:r>
      <w:r w:rsidR="00F32E25">
        <w:rPr>
          <w:rFonts w:ascii="Arial" w:hAnsi="Arial" w:cs="Arial"/>
        </w:rPr>
        <w:t>years’ time</w:t>
      </w:r>
      <w:r w:rsidR="008D45AE">
        <w:rPr>
          <w:rFonts w:ascii="Arial" w:hAnsi="Arial" w:cs="Arial"/>
        </w:rPr>
        <w:t xml:space="preserve">, the combination of avoided costs for THC and savings delivered would amount to </w:t>
      </w:r>
      <w:r w:rsidR="001E6E37">
        <w:rPr>
          <w:rFonts w:ascii="Arial" w:hAnsi="Arial" w:cs="Arial"/>
        </w:rPr>
        <w:t>£67</w:t>
      </w:r>
      <w:r w:rsidRPr="008D45AE">
        <w:rPr>
          <w:rFonts w:ascii="Arial" w:hAnsi="Arial" w:cs="Arial"/>
        </w:rPr>
        <w:t>0</w:t>
      </w:r>
      <w:r w:rsidR="008D45AE" w:rsidRPr="008D45AE">
        <w:rPr>
          <w:rFonts w:ascii="Arial" w:hAnsi="Arial" w:cs="Arial"/>
        </w:rPr>
        <w:t>k</w:t>
      </w:r>
      <w:r w:rsidR="007E1C2D">
        <w:rPr>
          <w:rFonts w:ascii="Arial" w:hAnsi="Arial" w:cs="Arial"/>
        </w:rPr>
        <w:t>.</w:t>
      </w:r>
    </w:p>
    <w:p w:rsidR="00126FAD" w:rsidRDefault="00672DDF" w:rsidP="00672DDF">
      <w:pPr>
        <w:autoSpaceDE w:val="0"/>
        <w:autoSpaceDN w:val="0"/>
        <w:adjustRightInd w:val="0"/>
        <w:rPr>
          <w:rFonts w:ascii="Arial" w:hAnsi="Arial" w:cs="Arial"/>
        </w:rPr>
      </w:pPr>
      <w:r>
        <w:rPr>
          <w:noProof/>
          <w:lang w:eastAsia="en-GB"/>
        </w:rPr>
        <w:t xml:space="preserve"> </w:t>
      </w:r>
      <w:r w:rsidR="000771CF">
        <w:rPr>
          <w:noProof/>
          <w:lang w:eastAsia="en-GB"/>
        </w:rPr>
        <w:drawing>
          <wp:inline distT="0" distB="0" distL="0" distR="0" wp14:anchorId="7DC1551A" wp14:editId="7CEACEA9">
            <wp:extent cx="5943600" cy="2660015"/>
            <wp:effectExtent l="0" t="0" r="19050" b="260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39CF" w:rsidRDefault="004A39CF" w:rsidP="004A39CF">
      <w:pPr>
        <w:autoSpaceDE w:val="0"/>
        <w:autoSpaceDN w:val="0"/>
        <w:adjustRightInd w:val="0"/>
        <w:rPr>
          <w:rFonts w:ascii="Arial" w:hAnsi="Arial" w:cs="Arial"/>
        </w:rPr>
      </w:pPr>
      <w:r>
        <w:rPr>
          <w:rFonts w:ascii="Arial" w:hAnsi="Arial" w:cs="Arial"/>
        </w:rPr>
        <w:t>P</w:t>
      </w:r>
      <w:r w:rsidRPr="007B0108">
        <w:rPr>
          <w:rFonts w:ascii="Arial" w:hAnsi="Arial" w:cs="Arial"/>
        </w:rPr>
        <w:t xml:space="preserve">revious transfers from THC </w:t>
      </w:r>
      <w:r>
        <w:rPr>
          <w:rFonts w:ascii="Arial" w:hAnsi="Arial" w:cs="Arial"/>
        </w:rPr>
        <w:t xml:space="preserve">to HLH </w:t>
      </w:r>
      <w:r w:rsidRPr="007B0108">
        <w:rPr>
          <w:rFonts w:ascii="Arial" w:hAnsi="Arial" w:cs="Arial"/>
        </w:rPr>
        <w:t xml:space="preserve">have </w:t>
      </w:r>
      <w:r>
        <w:rPr>
          <w:rFonts w:ascii="Arial" w:hAnsi="Arial" w:cs="Arial"/>
        </w:rPr>
        <w:t xml:space="preserve">been based on </w:t>
      </w:r>
      <w:r w:rsidRPr="007B0108">
        <w:rPr>
          <w:rFonts w:ascii="Arial" w:hAnsi="Arial" w:cs="Arial"/>
        </w:rPr>
        <w:t xml:space="preserve">actual income and expenditure </w:t>
      </w:r>
      <w:r>
        <w:rPr>
          <w:rFonts w:ascii="Arial" w:hAnsi="Arial" w:cs="Arial"/>
        </w:rPr>
        <w:t xml:space="preserve">transferring rather than the budgeted amounts and this would have to apply to Music Tuition Services for </w:t>
      </w:r>
      <w:r w:rsidRPr="007B0108">
        <w:rPr>
          <w:rFonts w:ascii="Arial" w:hAnsi="Arial" w:cs="Arial"/>
        </w:rPr>
        <w:t xml:space="preserve">any transfer </w:t>
      </w:r>
      <w:r>
        <w:rPr>
          <w:rFonts w:ascii="Arial" w:hAnsi="Arial" w:cs="Arial"/>
        </w:rPr>
        <w:t>to be agreed by the HLH board</w:t>
      </w:r>
      <w:r w:rsidRPr="007B0108">
        <w:rPr>
          <w:rFonts w:ascii="Arial" w:hAnsi="Arial" w:cs="Arial"/>
        </w:rPr>
        <w:t xml:space="preserve">. This </w:t>
      </w:r>
      <w:r>
        <w:rPr>
          <w:rFonts w:ascii="Arial" w:hAnsi="Arial" w:cs="Arial"/>
        </w:rPr>
        <w:t xml:space="preserve">means that a transfer would be </w:t>
      </w:r>
      <w:r w:rsidRPr="007B0108">
        <w:rPr>
          <w:rFonts w:ascii="Arial" w:hAnsi="Arial" w:cs="Arial"/>
        </w:rPr>
        <w:t>cost neutral to THC during the year of transfer</w:t>
      </w:r>
      <w:r>
        <w:rPr>
          <w:rFonts w:ascii="Arial" w:hAnsi="Arial" w:cs="Arial"/>
        </w:rPr>
        <w:t xml:space="preserve"> with savings to the Council being accrued in future years </w:t>
      </w:r>
      <w:r w:rsidRPr="007B0108">
        <w:rPr>
          <w:rFonts w:ascii="Arial" w:hAnsi="Arial" w:cs="Arial"/>
        </w:rPr>
        <w:t>through the budget savings required of HLH.</w:t>
      </w:r>
      <w:r>
        <w:rPr>
          <w:rFonts w:ascii="Arial" w:hAnsi="Arial" w:cs="Arial"/>
        </w:rPr>
        <w:t xml:space="preserve"> </w:t>
      </w:r>
    </w:p>
    <w:p w:rsidR="00BD4C9B" w:rsidRDefault="00BD4C9B" w:rsidP="00810A3E">
      <w:pPr>
        <w:autoSpaceDE w:val="0"/>
        <w:autoSpaceDN w:val="0"/>
        <w:adjustRightInd w:val="0"/>
        <w:rPr>
          <w:rFonts w:ascii="Arial" w:hAnsi="Arial" w:cs="Arial"/>
        </w:rPr>
      </w:pPr>
      <w:r>
        <w:rPr>
          <w:rFonts w:ascii="Arial" w:hAnsi="Arial" w:cs="Arial"/>
        </w:rPr>
        <w:t xml:space="preserve">The review team considered a budget reduction at the point of transfer and this is not considered to be </w:t>
      </w:r>
      <w:r w:rsidR="001D28FE">
        <w:rPr>
          <w:rFonts w:ascii="Arial" w:hAnsi="Arial" w:cs="Arial"/>
        </w:rPr>
        <w:t xml:space="preserve">practical </w:t>
      </w:r>
      <w:r>
        <w:rPr>
          <w:rFonts w:ascii="Arial" w:hAnsi="Arial" w:cs="Arial"/>
        </w:rPr>
        <w:t xml:space="preserve">because </w:t>
      </w:r>
      <w:r w:rsidR="001D28FE">
        <w:rPr>
          <w:rFonts w:ascii="Arial" w:hAnsi="Arial" w:cs="Arial"/>
        </w:rPr>
        <w:t>it</w:t>
      </w:r>
      <w:r>
        <w:rPr>
          <w:rFonts w:ascii="Arial" w:hAnsi="Arial" w:cs="Arial"/>
        </w:rPr>
        <w:t xml:space="preserve"> would not allow HLH to take </w:t>
      </w:r>
      <w:r w:rsidR="00F32E25">
        <w:rPr>
          <w:rFonts w:ascii="Arial" w:hAnsi="Arial" w:cs="Arial"/>
        </w:rPr>
        <w:t>a planned</w:t>
      </w:r>
      <w:r>
        <w:rPr>
          <w:rFonts w:ascii="Arial" w:hAnsi="Arial" w:cs="Arial"/>
        </w:rPr>
        <w:t xml:space="preserve"> approach to savings necessitat</w:t>
      </w:r>
      <w:r w:rsidR="001D28FE">
        <w:rPr>
          <w:rFonts w:ascii="Arial" w:hAnsi="Arial" w:cs="Arial"/>
        </w:rPr>
        <w:t xml:space="preserve">ing </w:t>
      </w:r>
      <w:r>
        <w:rPr>
          <w:rFonts w:ascii="Arial" w:hAnsi="Arial" w:cs="Arial"/>
        </w:rPr>
        <w:t xml:space="preserve">either:  </w:t>
      </w:r>
    </w:p>
    <w:p w:rsidR="00BD4C9B" w:rsidRPr="00C10AB5" w:rsidRDefault="00BD4C9B" w:rsidP="00841176">
      <w:pPr>
        <w:pStyle w:val="ListParagraph"/>
        <w:numPr>
          <w:ilvl w:val="0"/>
          <w:numId w:val="20"/>
        </w:numPr>
        <w:autoSpaceDE w:val="0"/>
        <w:autoSpaceDN w:val="0"/>
        <w:adjustRightInd w:val="0"/>
        <w:rPr>
          <w:rFonts w:ascii="Arial" w:hAnsi="Arial" w:cs="Arial"/>
          <w:sz w:val="22"/>
          <w:szCs w:val="22"/>
        </w:rPr>
      </w:pPr>
      <w:r w:rsidRPr="00C10AB5">
        <w:rPr>
          <w:rFonts w:ascii="Arial" w:hAnsi="Arial" w:cs="Arial"/>
          <w:sz w:val="22"/>
          <w:szCs w:val="22"/>
        </w:rPr>
        <w:t xml:space="preserve">a price increase, which is the approach THC </w:t>
      </w:r>
      <w:r w:rsidR="001D28FE" w:rsidRPr="00C10AB5">
        <w:rPr>
          <w:rFonts w:ascii="Arial" w:hAnsi="Arial" w:cs="Arial"/>
          <w:sz w:val="22"/>
          <w:szCs w:val="22"/>
        </w:rPr>
        <w:t xml:space="preserve">has taken </w:t>
      </w:r>
      <w:r w:rsidRPr="00C10AB5">
        <w:rPr>
          <w:rFonts w:ascii="Arial" w:hAnsi="Arial" w:cs="Arial"/>
          <w:sz w:val="22"/>
          <w:szCs w:val="22"/>
        </w:rPr>
        <w:t xml:space="preserve">which resulted in a 15% </w:t>
      </w:r>
      <w:r w:rsidR="00F32E25" w:rsidRPr="00C10AB5">
        <w:rPr>
          <w:rFonts w:ascii="Arial" w:hAnsi="Arial" w:cs="Arial"/>
          <w:sz w:val="22"/>
          <w:szCs w:val="22"/>
        </w:rPr>
        <w:t>decrease</w:t>
      </w:r>
      <w:r w:rsidRPr="00C10AB5">
        <w:rPr>
          <w:rFonts w:ascii="Arial" w:hAnsi="Arial" w:cs="Arial"/>
          <w:sz w:val="22"/>
          <w:szCs w:val="22"/>
        </w:rPr>
        <w:t xml:space="preserve"> in customers over the past two years and would be counter-productive; or </w:t>
      </w:r>
    </w:p>
    <w:p w:rsidR="00BD4C9B" w:rsidRPr="00C10AB5" w:rsidRDefault="00366A02" w:rsidP="00841176">
      <w:pPr>
        <w:pStyle w:val="ListParagraph"/>
        <w:numPr>
          <w:ilvl w:val="0"/>
          <w:numId w:val="20"/>
        </w:numPr>
        <w:autoSpaceDE w:val="0"/>
        <w:autoSpaceDN w:val="0"/>
        <w:adjustRightInd w:val="0"/>
        <w:rPr>
          <w:rFonts w:ascii="Arial" w:hAnsi="Arial" w:cs="Arial"/>
          <w:sz w:val="22"/>
          <w:szCs w:val="22"/>
        </w:rPr>
      </w:pPr>
      <w:r w:rsidRPr="00C10AB5">
        <w:rPr>
          <w:rFonts w:ascii="Arial" w:hAnsi="Arial" w:cs="Arial"/>
          <w:sz w:val="22"/>
          <w:szCs w:val="22"/>
        </w:rPr>
        <w:t>The</w:t>
      </w:r>
      <w:r w:rsidR="00BD4C9B" w:rsidRPr="00C10AB5">
        <w:rPr>
          <w:rFonts w:ascii="Arial" w:hAnsi="Arial" w:cs="Arial"/>
          <w:sz w:val="22"/>
          <w:szCs w:val="22"/>
        </w:rPr>
        <w:t xml:space="preserve"> need for staff redundancies </w:t>
      </w:r>
      <w:r w:rsidR="001D28FE" w:rsidRPr="00C10AB5">
        <w:rPr>
          <w:rFonts w:ascii="Arial" w:hAnsi="Arial" w:cs="Arial"/>
          <w:sz w:val="22"/>
          <w:szCs w:val="22"/>
        </w:rPr>
        <w:t xml:space="preserve">and a cut in the service </w:t>
      </w:r>
      <w:r w:rsidR="00BD4C9B" w:rsidRPr="00C10AB5">
        <w:rPr>
          <w:rFonts w:ascii="Arial" w:hAnsi="Arial" w:cs="Arial"/>
          <w:sz w:val="22"/>
          <w:szCs w:val="22"/>
        </w:rPr>
        <w:t xml:space="preserve">which would again, be </w:t>
      </w:r>
      <w:r w:rsidR="00F32E25" w:rsidRPr="00C10AB5">
        <w:rPr>
          <w:rFonts w:ascii="Arial" w:hAnsi="Arial" w:cs="Arial"/>
          <w:sz w:val="22"/>
          <w:szCs w:val="22"/>
        </w:rPr>
        <w:t>counterproductive</w:t>
      </w:r>
      <w:r w:rsidR="004A39CF" w:rsidRPr="00C10AB5">
        <w:rPr>
          <w:rFonts w:ascii="Arial" w:hAnsi="Arial" w:cs="Arial"/>
          <w:sz w:val="22"/>
          <w:szCs w:val="22"/>
        </w:rPr>
        <w:t xml:space="preserve"> and lead to negative publicity surrounding the </w:t>
      </w:r>
      <w:r w:rsidR="00F32E25" w:rsidRPr="00C10AB5">
        <w:rPr>
          <w:rFonts w:ascii="Arial" w:hAnsi="Arial" w:cs="Arial"/>
          <w:sz w:val="22"/>
          <w:szCs w:val="22"/>
        </w:rPr>
        <w:t>transfer</w:t>
      </w:r>
      <w:r w:rsidR="00BD4C9B" w:rsidRPr="00C10AB5">
        <w:rPr>
          <w:rFonts w:ascii="Arial" w:hAnsi="Arial" w:cs="Arial"/>
          <w:sz w:val="22"/>
          <w:szCs w:val="22"/>
        </w:rPr>
        <w:t>.</w:t>
      </w:r>
    </w:p>
    <w:p w:rsidR="001D28FE" w:rsidRDefault="001D28FE" w:rsidP="00BD4C9B">
      <w:pPr>
        <w:autoSpaceDE w:val="0"/>
        <w:autoSpaceDN w:val="0"/>
        <w:adjustRightInd w:val="0"/>
        <w:rPr>
          <w:rFonts w:ascii="Arial" w:hAnsi="Arial" w:cs="Arial"/>
        </w:rPr>
      </w:pPr>
    </w:p>
    <w:p w:rsidR="00BD4C9B" w:rsidRDefault="00BD4C9B" w:rsidP="00EB2613">
      <w:pPr>
        <w:autoSpaceDE w:val="0"/>
        <w:autoSpaceDN w:val="0"/>
        <w:adjustRightInd w:val="0"/>
        <w:spacing w:after="0"/>
        <w:rPr>
          <w:rFonts w:ascii="Arial" w:hAnsi="Arial" w:cs="Arial"/>
        </w:rPr>
      </w:pPr>
      <w:r>
        <w:rPr>
          <w:rFonts w:ascii="Arial" w:hAnsi="Arial" w:cs="Arial"/>
        </w:rPr>
        <w:t xml:space="preserve">Because neither of these </w:t>
      </w:r>
      <w:r w:rsidR="00F32E25">
        <w:rPr>
          <w:rFonts w:ascii="Arial" w:hAnsi="Arial" w:cs="Arial"/>
        </w:rPr>
        <w:t>options</w:t>
      </w:r>
      <w:r>
        <w:rPr>
          <w:rFonts w:ascii="Arial" w:hAnsi="Arial" w:cs="Arial"/>
        </w:rPr>
        <w:t xml:space="preserve"> would be affordable to HLH, a transfer on </w:t>
      </w:r>
      <w:r w:rsidR="001D28FE">
        <w:rPr>
          <w:rFonts w:ascii="Arial" w:hAnsi="Arial" w:cs="Arial"/>
        </w:rPr>
        <w:t xml:space="preserve">an amount less than the current cost to THC would </w:t>
      </w:r>
      <w:r>
        <w:rPr>
          <w:rFonts w:ascii="Arial" w:hAnsi="Arial" w:cs="Arial"/>
        </w:rPr>
        <w:t>not be accepted by HLH</w:t>
      </w:r>
      <w:r w:rsidR="001D28FE">
        <w:rPr>
          <w:rFonts w:ascii="Arial" w:hAnsi="Arial" w:cs="Arial"/>
        </w:rPr>
        <w:t xml:space="preserve">. </w:t>
      </w:r>
      <w:r>
        <w:rPr>
          <w:rFonts w:ascii="Arial" w:hAnsi="Arial" w:cs="Arial"/>
        </w:rPr>
        <w:t xml:space="preserve"> </w:t>
      </w:r>
    </w:p>
    <w:p w:rsidR="00ED343E" w:rsidRPr="00BD4C9B" w:rsidRDefault="00ED343E" w:rsidP="00EB2613">
      <w:pPr>
        <w:autoSpaceDE w:val="0"/>
        <w:autoSpaceDN w:val="0"/>
        <w:adjustRightInd w:val="0"/>
        <w:spacing w:after="0"/>
        <w:rPr>
          <w:rFonts w:ascii="Arial" w:hAnsi="Arial" w:cs="Arial"/>
        </w:rPr>
      </w:pPr>
    </w:p>
    <w:p w:rsidR="00CE6F40" w:rsidRDefault="001D28FE" w:rsidP="00EB2613">
      <w:pPr>
        <w:autoSpaceDE w:val="0"/>
        <w:autoSpaceDN w:val="0"/>
        <w:adjustRightInd w:val="0"/>
        <w:spacing w:after="0"/>
        <w:rPr>
          <w:rFonts w:ascii="Arial" w:hAnsi="Arial" w:cs="Arial"/>
        </w:rPr>
      </w:pPr>
      <w:r>
        <w:rPr>
          <w:rFonts w:ascii="Arial" w:hAnsi="Arial" w:cs="Arial"/>
        </w:rPr>
        <w:t xml:space="preserve">A transfer on the current cost to THC </w:t>
      </w:r>
      <w:r w:rsidR="00D50097">
        <w:rPr>
          <w:rFonts w:ascii="Arial" w:hAnsi="Arial" w:cs="Arial"/>
        </w:rPr>
        <w:t>would be a way of achieving a long-term, sustainable saving</w:t>
      </w:r>
      <w:r>
        <w:rPr>
          <w:rFonts w:ascii="Arial" w:hAnsi="Arial" w:cs="Arial"/>
        </w:rPr>
        <w:t xml:space="preserve"> and </w:t>
      </w:r>
      <w:r w:rsidR="00F32E25">
        <w:rPr>
          <w:rFonts w:ascii="Arial" w:hAnsi="Arial" w:cs="Arial"/>
        </w:rPr>
        <w:t>providing</w:t>
      </w:r>
      <w:r>
        <w:rPr>
          <w:rFonts w:ascii="Arial" w:hAnsi="Arial" w:cs="Arial"/>
        </w:rPr>
        <w:t xml:space="preserve"> assurance to THC o</w:t>
      </w:r>
      <w:r w:rsidR="00ED343E">
        <w:rPr>
          <w:rFonts w:ascii="Arial" w:hAnsi="Arial" w:cs="Arial"/>
        </w:rPr>
        <w:t>f this.  T</w:t>
      </w:r>
      <w:r>
        <w:rPr>
          <w:rFonts w:ascii="Arial" w:hAnsi="Arial" w:cs="Arial"/>
        </w:rPr>
        <w:t xml:space="preserve">he track record of HLH is important. </w:t>
      </w:r>
      <w:r w:rsidR="008C61B2">
        <w:rPr>
          <w:rFonts w:ascii="Arial" w:hAnsi="Arial" w:cs="Arial"/>
        </w:rPr>
        <w:t xml:space="preserve">79% of </w:t>
      </w:r>
      <w:r>
        <w:rPr>
          <w:rFonts w:ascii="Arial" w:hAnsi="Arial" w:cs="Arial"/>
        </w:rPr>
        <w:t>HLH’s</w:t>
      </w:r>
      <w:r w:rsidR="008C61B2">
        <w:rPr>
          <w:rFonts w:ascii="Arial" w:hAnsi="Arial" w:cs="Arial"/>
        </w:rPr>
        <w:t xml:space="preserve"> funding </w:t>
      </w:r>
      <w:r w:rsidR="00CE6F40">
        <w:rPr>
          <w:rFonts w:ascii="Arial" w:hAnsi="Arial" w:cs="Arial"/>
        </w:rPr>
        <w:t>came</w:t>
      </w:r>
      <w:r w:rsidR="008C61B2">
        <w:rPr>
          <w:rFonts w:ascii="Arial" w:hAnsi="Arial" w:cs="Arial"/>
        </w:rPr>
        <w:t xml:space="preserve"> </w:t>
      </w:r>
      <w:r w:rsidR="00CE6F40">
        <w:rPr>
          <w:rFonts w:ascii="Arial" w:hAnsi="Arial" w:cs="Arial"/>
        </w:rPr>
        <w:t>from</w:t>
      </w:r>
      <w:r w:rsidR="008C61B2">
        <w:rPr>
          <w:rFonts w:ascii="Arial" w:hAnsi="Arial" w:cs="Arial"/>
        </w:rPr>
        <w:t xml:space="preserve"> the </w:t>
      </w:r>
      <w:r w:rsidR="00CE6F40">
        <w:rPr>
          <w:rFonts w:ascii="Arial" w:hAnsi="Arial" w:cs="Arial"/>
        </w:rPr>
        <w:t>Council</w:t>
      </w:r>
      <w:r w:rsidR="008C61B2">
        <w:rPr>
          <w:rFonts w:ascii="Arial" w:hAnsi="Arial" w:cs="Arial"/>
        </w:rPr>
        <w:t xml:space="preserve"> </w:t>
      </w:r>
      <w:r w:rsidR="00CE6F40">
        <w:rPr>
          <w:rFonts w:ascii="Arial" w:hAnsi="Arial" w:cs="Arial"/>
        </w:rPr>
        <w:t>when</w:t>
      </w:r>
      <w:r w:rsidR="008C61B2">
        <w:rPr>
          <w:rFonts w:ascii="Arial" w:hAnsi="Arial" w:cs="Arial"/>
        </w:rPr>
        <w:t xml:space="preserve"> it was established in 2011</w:t>
      </w:r>
      <w:r w:rsidR="00CE6F40">
        <w:rPr>
          <w:rFonts w:ascii="Arial" w:hAnsi="Arial" w:cs="Arial"/>
        </w:rPr>
        <w:t xml:space="preserve"> and </w:t>
      </w:r>
      <w:r w:rsidR="00766ACC">
        <w:rPr>
          <w:rFonts w:ascii="Arial" w:hAnsi="Arial" w:cs="Arial"/>
        </w:rPr>
        <w:t>now</w:t>
      </w:r>
      <w:r w:rsidR="00CE6F40">
        <w:rPr>
          <w:rFonts w:ascii="Arial" w:hAnsi="Arial" w:cs="Arial"/>
        </w:rPr>
        <w:t xml:space="preserve">, </w:t>
      </w:r>
      <w:r w:rsidR="00D50097">
        <w:rPr>
          <w:rFonts w:ascii="Arial" w:hAnsi="Arial" w:cs="Arial"/>
        </w:rPr>
        <w:t xml:space="preserve">council funding is </w:t>
      </w:r>
      <w:r w:rsidR="00CE6F40">
        <w:rPr>
          <w:rFonts w:ascii="Arial" w:hAnsi="Arial" w:cs="Arial"/>
        </w:rPr>
        <w:t>54%</w:t>
      </w:r>
      <w:r w:rsidR="00766ACC">
        <w:rPr>
          <w:rFonts w:ascii="Arial" w:hAnsi="Arial" w:cs="Arial"/>
        </w:rPr>
        <w:t xml:space="preserve"> of its budget</w:t>
      </w:r>
      <w:r w:rsidR="00CE6F40">
        <w:rPr>
          <w:rFonts w:ascii="Arial" w:hAnsi="Arial" w:cs="Arial"/>
        </w:rPr>
        <w:t>. Taking account of the additional work which THC has asked HLH to deliver over the past six years, its actual funding has reduced (excluding the £1.8</w:t>
      </w:r>
      <w:r w:rsidR="001E6E37">
        <w:rPr>
          <w:rFonts w:ascii="Arial" w:hAnsi="Arial" w:cs="Arial"/>
        </w:rPr>
        <w:t>m</w:t>
      </w:r>
      <w:r w:rsidR="00CE6F40">
        <w:rPr>
          <w:rFonts w:ascii="Arial" w:hAnsi="Arial" w:cs="Arial"/>
        </w:rPr>
        <w:t xml:space="preserve"> rates savings which it makes) by £4</w:t>
      </w:r>
      <w:r w:rsidR="001E6E37">
        <w:rPr>
          <w:rFonts w:ascii="Arial" w:hAnsi="Arial" w:cs="Arial"/>
        </w:rPr>
        <w:t>m</w:t>
      </w:r>
      <w:r w:rsidR="00D50097">
        <w:rPr>
          <w:rFonts w:ascii="Arial" w:hAnsi="Arial" w:cs="Arial"/>
        </w:rPr>
        <w:t xml:space="preserve">, giving a total </w:t>
      </w:r>
      <w:r w:rsidR="0054492E">
        <w:rPr>
          <w:rFonts w:ascii="Arial" w:hAnsi="Arial" w:cs="Arial"/>
        </w:rPr>
        <w:t xml:space="preserve">year on year </w:t>
      </w:r>
      <w:r w:rsidR="00D50097">
        <w:rPr>
          <w:rFonts w:ascii="Arial" w:hAnsi="Arial" w:cs="Arial"/>
        </w:rPr>
        <w:t>saving of £6</w:t>
      </w:r>
      <w:r w:rsidR="001E6E37">
        <w:rPr>
          <w:rFonts w:ascii="Arial" w:hAnsi="Arial" w:cs="Arial"/>
        </w:rPr>
        <w:t>m</w:t>
      </w:r>
      <w:r w:rsidR="00D50097">
        <w:rPr>
          <w:rFonts w:ascii="Arial" w:hAnsi="Arial" w:cs="Arial"/>
        </w:rPr>
        <w:t xml:space="preserve"> to THC</w:t>
      </w:r>
      <w:r w:rsidR="00766ACC">
        <w:rPr>
          <w:rFonts w:ascii="Arial" w:hAnsi="Arial" w:cs="Arial"/>
        </w:rPr>
        <w:t xml:space="preserve">. </w:t>
      </w:r>
      <w:r>
        <w:rPr>
          <w:rFonts w:ascii="Arial" w:hAnsi="Arial" w:cs="Arial"/>
        </w:rPr>
        <w:t xml:space="preserve">While making savings, </w:t>
      </w:r>
      <w:r w:rsidR="00CE6F40">
        <w:rPr>
          <w:rFonts w:ascii="Arial" w:hAnsi="Arial" w:cs="Arial"/>
        </w:rPr>
        <w:t>the quality of service provision has improved as is evidenced</w:t>
      </w:r>
      <w:r w:rsidR="00D50097" w:rsidRPr="00D50097">
        <w:rPr>
          <w:rFonts w:ascii="Arial" w:hAnsi="Arial" w:cs="Arial"/>
        </w:rPr>
        <w:t xml:space="preserve"> </w:t>
      </w:r>
      <w:r w:rsidR="00D50097">
        <w:rPr>
          <w:rFonts w:ascii="Arial" w:hAnsi="Arial" w:cs="Arial"/>
        </w:rPr>
        <w:t xml:space="preserve">by, for example: </w:t>
      </w:r>
      <w:r w:rsidR="00CE6F40">
        <w:rPr>
          <w:rFonts w:ascii="Arial" w:hAnsi="Arial" w:cs="Arial"/>
        </w:rPr>
        <w:t xml:space="preserve">the increase in customer </w:t>
      </w:r>
      <w:r w:rsidR="00766ACC">
        <w:rPr>
          <w:rFonts w:ascii="Arial" w:hAnsi="Arial" w:cs="Arial"/>
        </w:rPr>
        <w:t>numbers f</w:t>
      </w:r>
      <w:r w:rsidR="00CE6F40">
        <w:rPr>
          <w:rFonts w:ascii="Arial" w:hAnsi="Arial" w:cs="Arial"/>
        </w:rPr>
        <w:t>r</w:t>
      </w:r>
      <w:r w:rsidR="00766ACC">
        <w:rPr>
          <w:rFonts w:ascii="Arial" w:hAnsi="Arial" w:cs="Arial"/>
        </w:rPr>
        <w:t>o</w:t>
      </w:r>
      <w:r w:rsidR="00CE6F40">
        <w:rPr>
          <w:rFonts w:ascii="Arial" w:hAnsi="Arial" w:cs="Arial"/>
        </w:rPr>
        <w:t xml:space="preserve">m just over </w:t>
      </w:r>
      <w:r w:rsidR="007E1C2D">
        <w:rPr>
          <w:rFonts w:ascii="Arial" w:hAnsi="Arial" w:cs="Arial"/>
        </w:rPr>
        <w:t>£</w:t>
      </w:r>
      <w:r w:rsidR="00CE6F40">
        <w:rPr>
          <w:rFonts w:ascii="Arial" w:hAnsi="Arial" w:cs="Arial"/>
        </w:rPr>
        <w:t>2</w:t>
      </w:r>
      <w:r w:rsidR="001E6E37">
        <w:rPr>
          <w:rFonts w:ascii="Arial" w:hAnsi="Arial" w:cs="Arial"/>
        </w:rPr>
        <w:t>m</w:t>
      </w:r>
      <w:r w:rsidR="00CE6F40">
        <w:rPr>
          <w:rFonts w:ascii="Arial" w:hAnsi="Arial" w:cs="Arial"/>
        </w:rPr>
        <w:t xml:space="preserve"> when it was established to just under 6M (excl. Inverness Leisure) last year</w:t>
      </w:r>
      <w:r w:rsidR="00D50097">
        <w:rPr>
          <w:rFonts w:ascii="Arial" w:hAnsi="Arial" w:cs="Arial"/>
        </w:rPr>
        <w:t>; and libraries having achieved the customer service excellence standard</w:t>
      </w:r>
      <w:r w:rsidR="00CE6F40">
        <w:rPr>
          <w:rFonts w:ascii="Arial" w:hAnsi="Arial" w:cs="Arial"/>
        </w:rPr>
        <w:t xml:space="preserve">. </w:t>
      </w:r>
    </w:p>
    <w:p w:rsidR="00EB2613" w:rsidRDefault="00EB2613" w:rsidP="00EB2613">
      <w:pPr>
        <w:autoSpaceDE w:val="0"/>
        <w:autoSpaceDN w:val="0"/>
        <w:adjustRightInd w:val="0"/>
        <w:spacing w:after="0"/>
        <w:rPr>
          <w:rFonts w:ascii="Arial" w:hAnsi="Arial" w:cs="Arial"/>
        </w:rPr>
      </w:pPr>
    </w:p>
    <w:p w:rsidR="00D50097" w:rsidRDefault="00CE6F40" w:rsidP="00810A3E">
      <w:pPr>
        <w:autoSpaceDE w:val="0"/>
        <w:autoSpaceDN w:val="0"/>
        <w:adjustRightInd w:val="0"/>
        <w:rPr>
          <w:rFonts w:ascii="Arial" w:hAnsi="Arial" w:cs="Arial"/>
        </w:rPr>
      </w:pPr>
      <w:r>
        <w:rPr>
          <w:rFonts w:ascii="Arial" w:hAnsi="Arial" w:cs="Arial"/>
        </w:rPr>
        <w:t xml:space="preserve">Should Music Tuition </w:t>
      </w:r>
      <w:r w:rsidR="00240FFA">
        <w:rPr>
          <w:rFonts w:ascii="Arial" w:hAnsi="Arial" w:cs="Arial"/>
        </w:rPr>
        <w:t>s</w:t>
      </w:r>
      <w:r>
        <w:rPr>
          <w:rFonts w:ascii="Arial" w:hAnsi="Arial" w:cs="Arial"/>
        </w:rPr>
        <w:t>ervices be transferred to HLH</w:t>
      </w:r>
      <w:r w:rsidR="00D50097">
        <w:rPr>
          <w:rFonts w:ascii="Arial" w:hAnsi="Arial" w:cs="Arial"/>
        </w:rPr>
        <w:t>, it will be included in HLH’s business planning processes treated in the same way as its other services</w:t>
      </w:r>
      <w:r>
        <w:rPr>
          <w:rFonts w:ascii="Arial" w:hAnsi="Arial" w:cs="Arial"/>
        </w:rPr>
        <w:t xml:space="preserve"> </w:t>
      </w:r>
      <w:r w:rsidR="00D50097">
        <w:rPr>
          <w:rFonts w:ascii="Arial" w:hAnsi="Arial" w:cs="Arial"/>
        </w:rPr>
        <w:t xml:space="preserve">where service delivery is protected through: </w:t>
      </w:r>
    </w:p>
    <w:p w:rsidR="00D50097" w:rsidRPr="009C6161" w:rsidRDefault="00D50097" w:rsidP="00841176">
      <w:pPr>
        <w:pStyle w:val="ListParagraph"/>
        <w:numPr>
          <w:ilvl w:val="0"/>
          <w:numId w:val="7"/>
        </w:numPr>
        <w:autoSpaceDE w:val="0"/>
        <w:autoSpaceDN w:val="0"/>
        <w:adjustRightInd w:val="0"/>
        <w:spacing w:line="276" w:lineRule="auto"/>
        <w:rPr>
          <w:rFonts w:ascii="Arial" w:hAnsi="Arial" w:cs="Arial"/>
          <w:sz w:val="22"/>
        </w:rPr>
      </w:pPr>
      <w:r w:rsidRPr="009C6161">
        <w:rPr>
          <w:rFonts w:ascii="Arial" w:hAnsi="Arial" w:cs="Arial"/>
          <w:sz w:val="22"/>
        </w:rPr>
        <w:t xml:space="preserve">Assessing opportunities to earn more income; </w:t>
      </w:r>
    </w:p>
    <w:p w:rsidR="00D50097" w:rsidRPr="009C6161" w:rsidRDefault="00D50097" w:rsidP="00841176">
      <w:pPr>
        <w:pStyle w:val="ListParagraph"/>
        <w:numPr>
          <w:ilvl w:val="0"/>
          <w:numId w:val="7"/>
        </w:numPr>
        <w:autoSpaceDE w:val="0"/>
        <w:autoSpaceDN w:val="0"/>
        <w:adjustRightInd w:val="0"/>
        <w:spacing w:line="276" w:lineRule="auto"/>
        <w:rPr>
          <w:rFonts w:ascii="Arial" w:hAnsi="Arial" w:cs="Arial"/>
          <w:sz w:val="22"/>
        </w:rPr>
      </w:pPr>
      <w:r w:rsidRPr="009C6161">
        <w:rPr>
          <w:rFonts w:ascii="Arial" w:hAnsi="Arial" w:cs="Arial"/>
          <w:sz w:val="22"/>
        </w:rPr>
        <w:t xml:space="preserve">Delivery efficiencies; and </w:t>
      </w:r>
    </w:p>
    <w:p w:rsidR="00CE6F40" w:rsidRPr="009C6161" w:rsidRDefault="00D50097" w:rsidP="00841176">
      <w:pPr>
        <w:pStyle w:val="ListParagraph"/>
        <w:numPr>
          <w:ilvl w:val="0"/>
          <w:numId w:val="7"/>
        </w:numPr>
        <w:autoSpaceDE w:val="0"/>
        <w:autoSpaceDN w:val="0"/>
        <w:adjustRightInd w:val="0"/>
        <w:spacing w:line="276" w:lineRule="auto"/>
        <w:rPr>
          <w:rFonts w:ascii="Arial" w:hAnsi="Arial" w:cs="Arial"/>
          <w:sz w:val="22"/>
        </w:rPr>
      </w:pPr>
      <w:r w:rsidRPr="009C6161">
        <w:rPr>
          <w:rFonts w:ascii="Arial" w:hAnsi="Arial" w:cs="Arial"/>
          <w:sz w:val="22"/>
        </w:rPr>
        <w:t xml:space="preserve">Only considering service reductions where absolutely necessary and ensuring that the customer impact of these is minimised. </w:t>
      </w:r>
    </w:p>
    <w:p w:rsidR="0054492E" w:rsidRDefault="0054492E" w:rsidP="00766ACC">
      <w:pPr>
        <w:autoSpaceDE w:val="0"/>
        <w:autoSpaceDN w:val="0"/>
        <w:adjustRightInd w:val="0"/>
        <w:rPr>
          <w:rFonts w:ascii="Arial" w:hAnsi="Arial" w:cs="Arial"/>
        </w:rPr>
      </w:pPr>
    </w:p>
    <w:p w:rsidR="00A333EA" w:rsidRPr="00A333EA" w:rsidRDefault="00F32E25" w:rsidP="00766ACC">
      <w:pPr>
        <w:autoSpaceDE w:val="0"/>
        <w:autoSpaceDN w:val="0"/>
        <w:adjustRightInd w:val="0"/>
        <w:rPr>
          <w:rFonts w:ascii="Arial" w:hAnsi="Arial" w:cs="Arial"/>
          <w:b/>
        </w:rPr>
      </w:pPr>
      <w:r w:rsidRPr="00A333EA">
        <w:rPr>
          <w:rFonts w:ascii="Arial" w:hAnsi="Arial" w:cs="Arial"/>
          <w:b/>
        </w:rPr>
        <w:t>Non-Financial</w:t>
      </w:r>
      <w:r w:rsidR="00A333EA" w:rsidRPr="00A333EA">
        <w:rPr>
          <w:rFonts w:ascii="Arial" w:hAnsi="Arial" w:cs="Arial"/>
          <w:b/>
        </w:rPr>
        <w:t xml:space="preserve"> Benefits to Transferri</w:t>
      </w:r>
      <w:r w:rsidR="00D60ECF">
        <w:rPr>
          <w:rFonts w:ascii="Arial" w:hAnsi="Arial" w:cs="Arial"/>
          <w:b/>
        </w:rPr>
        <w:t>ng</w:t>
      </w:r>
      <w:r w:rsidR="00A333EA" w:rsidRPr="00A333EA">
        <w:rPr>
          <w:rFonts w:ascii="Arial" w:hAnsi="Arial" w:cs="Arial"/>
          <w:b/>
        </w:rPr>
        <w:t xml:space="preserve"> Music Tuition Services to HLH</w:t>
      </w:r>
    </w:p>
    <w:p w:rsidR="0054492E" w:rsidRDefault="0054492E" w:rsidP="00EB2613">
      <w:pPr>
        <w:autoSpaceDE w:val="0"/>
        <w:autoSpaceDN w:val="0"/>
        <w:adjustRightInd w:val="0"/>
        <w:spacing w:after="0"/>
        <w:rPr>
          <w:rFonts w:ascii="Arial" w:hAnsi="Arial" w:cs="Arial"/>
        </w:rPr>
      </w:pPr>
      <w:r>
        <w:rPr>
          <w:rFonts w:ascii="Arial" w:hAnsi="Arial" w:cs="Arial"/>
        </w:rPr>
        <w:t>There are opportunities for HLH to grow the music tuition customer base in a similar way to what it has achieved with its other services and this includes delivering services to more school pupils (there are waiting lists for music tuition services) and also by developing more commercial music tuition services to new, non-school customers including adult and family lessons.</w:t>
      </w:r>
    </w:p>
    <w:p w:rsidR="00ED343E" w:rsidRDefault="00ED343E" w:rsidP="00EB2613">
      <w:pPr>
        <w:autoSpaceDE w:val="0"/>
        <w:autoSpaceDN w:val="0"/>
        <w:adjustRightInd w:val="0"/>
        <w:spacing w:after="0"/>
        <w:rPr>
          <w:rFonts w:ascii="Arial" w:hAnsi="Arial" w:cs="Arial"/>
        </w:rPr>
      </w:pPr>
    </w:p>
    <w:p w:rsidR="00766ACC" w:rsidRDefault="0054492E" w:rsidP="00EB2613">
      <w:pPr>
        <w:autoSpaceDE w:val="0"/>
        <w:autoSpaceDN w:val="0"/>
        <w:adjustRightInd w:val="0"/>
        <w:spacing w:after="0"/>
        <w:rPr>
          <w:rFonts w:ascii="Arial" w:hAnsi="Arial" w:cs="Arial"/>
        </w:rPr>
      </w:pPr>
      <w:r>
        <w:rPr>
          <w:rFonts w:ascii="Arial" w:hAnsi="Arial" w:cs="Arial"/>
        </w:rPr>
        <w:t xml:space="preserve">Within its business planning framework, </w:t>
      </w:r>
      <w:r w:rsidR="00766ACC">
        <w:rPr>
          <w:rFonts w:ascii="Arial" w:hAnsi="Arial" w:cs="Arial"/>
        </w:rPr>
        <w:t xml:space="preserve">HLH has taken a local approach to service delivery which reflects local circumstances such as the facilities available and other local resources/services. This is particularly important for Music Tuition </w:t>
      </w:r>
      <w:r w:rsidR="00240FFA">
        <w:rPr>
          <w:rFonts w:ascii="Arial" w:hAnsi="Arial" w:cs="Arial"/>
        </w:rPr>
        <w:t>s</w:t>
      </w:r>
      <w:r w:rsidR="00766ACC">
        <w:rPr>
          <w:rFonts w:ascii="Arial" w:hAnsi="Arial" w:cs="Arial"/>
        </w:rPr>
        <w:t xml:space="preserve">ervices where </w:t>
      </w:r>
      <w:r w:rsidR="00ED343E">
        <w:rPr>
          <w:rFonts w:ascii="Arial" w:hAnsi="Arial" w:cs="Arial"/>
        </w:rPr>
        <w:t xml:space="preserve">within </w:t>
      </w:r>
      <w:r w:rsidR="00766ACC">
        <w:rPr>
          <w:rFonts w:ascii="Arial" w:hAnsi="Arial" w:cs="Arial"/>
        </w:rPr>
        <w:t>each school,</w:t>
      </w:r>
      <w:r>
        <w:rPr>
          <w:rFonts w:ascii="Arial" w:hAnsi="Arial" w:cs="Arial"/>
        </w:rPr>
        <w:t xml:space="preserve"> </w:t>
      </w:r>
      <w:r w:rsidR="00ED343E">
        <w:rPr>
          <w:rFonts w:ascii="Arial" w:hAnsi="Arial" w:cs="Arial"/>
        </w:rPr>
        <w:t>the availability of space</w:t>
      </w:r>
      <w:r>
        <w:rPr>
          <w:rFonts w:ascii="Arial" w:hAnsi="Arial" w:cs="Arial"/>
        </w:rPr>
        <w:t xml:space="preserve"> in which to deliver the service, </w:t>
      </w:r>
      <w:r w:rsidR="00766ACC">
        <w:rPr>
          <w:rFonts w:ascii="Arial" w:hAnsi="Arial" w:cs="Arial"/>
        </w:rPr>
        <w:t xml:space="preserve">its history and school population is different. </w:t>
      </w:r>
    </w:p>
    <w:p w:rsidR="00ED343E" w:rsidRDefault="00ED343E" w:rsidP="00EB2613">
      <w:pPr>
        <w:autoSpaceDE w:val="0"/>
        <w:autoSpaceDN w:val="0"/>
        <w:adjustRightInd w:val="0"/>
        <w:spacing w:after="0"/>
        <w:rPr>
          <w:rFonts w:ascii="Arial" w:hAnsi="Arial" w:cs="Arial"/>
        </w:rPr>
      </w:pPr>
    </w:p>
    <w:p w:rsidR="00766ACC" w:rsidRDefault="00766ACC" w:rsidP="00EB2613">
      <w:pPr>
        <w:autoSpaceDE w:val="0"/>
        <w:autoSpaceDN w:val="0"/>
        <w:adjustRightInd w:val="0"/>
        <w:spacing w:after="0"/>
        <w:rPr>
          <w:rFonts w:ascii="Arial" w:hAnsi="Arial" w:cs="Arial"/>
        </w:rPr>
      </w:pPr>
      <w:r>
        <w:rPr>
          <w:rFonts w:ascii="Arial" w:hAnsi="Arial" w:cs="Arial"/>
        </w:rPr>
        <w:t xml:space="preserve">Should Music Tuition transfer to HLH, it would gain an individual identity as a Music Tuition </w:t>
      </w:r>
      <w:r w:rsidR="00240FFA">
        <w:rPr>
          <w:rFonts w:ascii="Arial" w:hAnsi="Arial" w:cs="Arial"/>
        </w:rPr>
        <w:t>s</w:t>
      </w:r>
      <w:r>
        <w:rPr>
          <w:rFonts w:ascii="Arial" w:hAnsi="Arial" w:cs="Arial"/>
        </w:rPr>
        <w:t xml:space="preserve">ervice in the same way as the other HLH Services (e.g. Libraries; Youth Work; Museums; etc.). It would also benefit from having an HLH identity which has become a trusted customer brand in the Highland Council area. This would allow an improved customer profile for music tuition and along with the clear setting of aims and objectives </w:t>
      </w:r>
      <w:r w:rsidR="00B064C3">
        <w:rPr>
          <w:rFonts w:ascii="Arial" w:hAnsi="Arial" w:cs="Arial"/>
        </w:rPr>
        <w:t xml:space="preserve">potentially </w:t>
      </w:r>
      <w:r>
        <w:rPr>
          <w:rFonts w:ascii="Arial" w:hAnsi="Arial" w:cs="Arial"/>
        </w:rPr>
        <w:t>strengthen</w:t>
      </w:r>
      <w:r w:rsidR="00ED343E">
        <w:rPr>
          <w:rFonts w:ascii="Arial" w:hAnsi="Arial" w:cs="Arial"/>
        </w:rPr>
        <w:t>ing</w:t>
      </w:r>
      <w:r>
        <w:rPr>
          <w:rFonts w:ascii="Arial" w:hAnsi="Arial" w:cs="Arial"/>
        </w:rPr>
        <w:t xml:space="preserve"> the position of Music Tuition </w:t>
      </w:r>
      <w:r w:rsidR="00240FFA">
        <w:rPr>
          <w:rFonts w:ascii="Arial" w:hAnsi="Arial" w:cs="Arial"/>
        </w:rPr>
        <w:t>s</w:t>
      </w:r>
      <w:r>
        <w:rPr>
          <w:rFonts w:ascii="Arial" w:hAnsi="Arial" w:cs="Arial"/>
        </w:rPr>
        <w:t xml:space="preserve">ervices. </w:t>
      </w:r>
    </w:p>
    <w:p w:rsidR="00ED343E" w:rsidRDefault="00ED343E" w:rsidP="00EB2613">
      <w:pPr>
        <w:autoSpaceDE w:val="0"/>
        <w:autoSpaceDN w:val="0"/>
        <w:adjustRightInd w:val="0"/>
        <w:spacing w:after="0"/>
        <w:rPr>
          <w:rFonts w:ascii="Arial" w:hAnsi="Arial" w:cs="Arial"/>
        </w:rPr>
      </w:pPr>
    </w:p>
    <w:p w:rsidR="0054492E" w:rsidRDefault="00B064C3" w:rsidP="00EB2613">
      <w:pPr>
        <w:autoSpaceDE w:val="0"/>
        <w:autoSpaceDN w:val="0"/>
        <w:adjustRightInd w:val="0"/>
        <w:spacing w:after="0"/>
        <w:rPr>
          <w:rFonts w:ascii="Arial" w:hAnsi="Arial" w:cs="Arial"/>
        </w:rPr>
      </w:pPr>
      <w:r>
        <w:rPr>
          <w:rFonts w:ascii="Arial" w:hAnsi="Arial" w:cs="Arial"/>
        </w:rPr>
        <w:t xml:space="preserve">HLH already has customer booking systems in place which could be adopted for use for music tuition. Experience has shown that simplifying customer booking processes through providing on-line bookings, linking this with social media advertising and enabling a wider range of staff (in e.g. libraries and leisure facilities) to take bookings reduces cost and helps to increase customer numbers. It also improves customer satisfaction ratings. </w:t>
      </w:r>
    </w:p>
    <w:p w:rsidR="00ED343E" w:rsidRDefault="00ED343E" w:rsidP="00EB2613">
      <w:pPr>
        <w:autoSpaceDE w:val="0"/>
        <w:autoSpaceDN w:val="0"/>
        <w:adjustRightInd w:val="0"/>
        <w:spacing w:after="0"/>
        <w:rPr>
          <w:rFonts w:ascii="Arial" w:hAnsi="Arial" w:cs="Arial"/>
        </w:rPr>
      </w:pPr>
    </w:p>
    <w:p w:rsidR="007B0108" w:rsidRDefault="007B0108" w:rsidP="00EB2613">
      <w:pPr>
        <w:autoSpaceDE w:val="0"/>
        <w:autoSpaceDN w:val="0"/>
        <w:adjustRightInd w:val="0"/>
        <w:spacing w:after="0"/>
        <w:rPr>
          <w:rFonts w:ascii="Arial" w:hAnsi="Arial" w:cs="Arial"/>
        </w:rPr>
      </w:pPr>
      <w:r>
        <w:rPr>
          <w:rFonts w:ascii="Arial" w:hAnsi="Arial" w:cs="Arial"/>
        </w:rPr>
        <w:t xml:space="preserve">There are a number of developments and opportunities which could be considered by HLH should a transfer be agreed, such as: </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 xml:space="preserve">Youth work and music staff could work together to support young people who might not otherwise participate in music programmes or develop targeted music programmes;  </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 xml:space="preserve">Opportunity to develop a volunteering </w:t>
      </w:r>
      <w:r w:rsidR="00F974EC" w:rsidRPr="00343116">
        <w:rPr>
          <w:rFonts w:ascii="Arial" w:hAnsi="Arial" w:cs="Arial"/>
          <w:sz w:val="22"/>
        </w:rPr>
        <w:t>programmes</w:t>
      </w:r>
      <w:r w:rsidRPr="00343116">
        <w:rPr>
          <w:rFonts w:ascii="Arial" w:hAnsi="Arial" w:cs="Arial"/>
          <w:sz w:val="22"/>
        </w:rPr>
        <w:t xml:space="preserve"> around music as part of, or similar to, the HLH Leadership Award, dance leadership or the High Voltage Libraries volunteering programme. </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Opportunity to consider new models of service delivery and associated pricing structures;</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Opportunity to change staffing over time to allow more flexibility to deliver music tuition out-with school times and settings;</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 xml:space="preserve">Opportunity to link Music Tuition </w:t>
      </w:r>
      <w:r w:rsidR="00240FFA">
        <w:rPr>
          <w:rFonts w:ascii="Arial" w:hAnsi="Arial" w:cs="Arial"/>
          <w:sz w:val="22"/>
        </w:rPr>
        <w:t>s</w:t>
      </w:r>
      <w:r w:rsidRPr="00343116">
        <w:rPr>
          <w:rFonts w:ascii="Arial" w:hAnsi="Arial" w:cs="Arial"/>
          <w:sz w:val="22"/>
        </w:rPr>
        <w:t>ervices and other HLH Services such as Youth Work to improve targeting (e.g. to make the service more accessible to disadvantaged young people);</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 xml:space="preserve">Opportunity to market Music </w:t>
      </w:r>
      <w:r w:rsidR="00240FFA">
        <w:rPr>
          <w:rFonts w:ascii="Arial" w:hAnsi="Arial" w:cs="Arial"/>
          <w:sz w:val="22"/>
        </w:rPr>
        <w:t xml:space="preserve">Tuition </w:t>
      </w:r>
      <w:r w:rsidRPr="00343116">
        <w:rPr>
          <w:rFonts w:ascii="Arial" w:hAnsi="Arial" w:cs="Arial"/>
          <w:sz w:val="22"/>
        </w:rPr>
        <w:t>Services to the existing HLH customer base and work with other HLH services to deliver joint projects;</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Opportunity to introduce operating efficiencies over time to contribute to savings targets;</w:t>
      </w:r>
    </w:p>
    <w:p w:rsidR="007B0108"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Opportunity to identify new projects to increase income;</w:t>
      </w:r>
    </w:p>
    <w:p w:rsidR="00171B1C" w:rsidRPr="00343116" w:rsidRDefault="007B0108" w:rsidP="00841176">
      <w:pPr>
        <w:pStyle w:val="ListParagraph"/>
        <w:numPr>
          <w:ilvl w:val="0"/>
          <w:numId w:val="8"/>
        </w:numPr>
        <w:autoSpaceDE w:val="0"/>
        <w:autoSpaceDN w:val="0"/>
        <w:adjustRightInd w:val="0"/>
        <w:spacing w:line="276" w:lineRule="auto"/>
        <w:rPr>
          <w:rFonts w:ascii="Arial" w:hAnsi="Arial" w:cs="Arial"/>
          <w:sz w:val="22"/>
        </w:rPr>
      </w:pPr>
      <w:r w:rsidRPr="00343116">
        <w:rPr>
          <w:rFonts w:ascii="Arial" w:hAnsi="Arial" w:cs="Arial"/>
          <w:sz w:val="22"/>
        </w:rPr>
        <w:t xml:space="preserve">Opportunity to strengthen the relationship between Music Tuition </w:t>
      </w:r>
      <w:r w:rsidR="00240FFA">
        <w:rPr>
          <w:rFonts w:ascii="Arial" w:hAnsi="Arial" w:cs="Arial"/>
          <w:sz w:val="22"/>
        </w:rPr>
        <w:t>s</w:t>
      </w:r>
      <w:r w:rsidRPr="00343116">
        <w:rPr>
          <w:rFonts w:ascii="Arial" w:hAnsi="Arial" w:cs="Arial"/>
          <w:sz w:val="22"/>
        </w:rPr>
        <w:t>ervices and individual schools through formal partnership agreements with schools</w:t>
      </w:r>
      <w:r w:rsidR="00A64D5B" w:rsidRPr="00343116">
        <w:rPr>
          <w:rFonts w:ascii="Arial" w:hAnsi="Arial" w:cs="Arial"/>
          <w:sz w:val="22"/>
        </w:rPr>
        <w:t xml:space="preserve"> (as is done for youth work)</w:t>
      </w:r>
      <w:r w:rsidRPr="00343116">
        <w:rPr>
          <w:rFonts w:ascii="Arial" w:hAnsi="Arial" w:cs="Arial"/>
          <w:sz w:val="22"/>
        </w:rPr>
        <w:t>.</w:t>
      </w:r>
    </w:p>
    <w:p w:rsidR="00AF781A" w:rsidRDefault="00AF781A" w:rsidP="00EB2613">
      <w:pPr>
        <w:autoSpaceDE w:val="0"/>
        <w:autoSpaceDN w:val="0"/>
        <w:adjustRightInd w:val="0"/>
        <w:spacing w:after="0"/>
        <w:rPr>
          <w:rFonts w:ascii="Arial" w:hAnsi="Arial" w:cs="Arial"/>
        </w:rPr>
      </w:pPr>
    </w:p>
    <w:p w:rsidR="00A333EA" w:rsidRPr="00944F4E" w:rsidRDefault="00C05EC4" w:rsidP="00EB2613">
      <w:pPr>
        <w:pStyle w:val="ListParagraph"/>
        <w:autoSpaceDE w:val="0"/>
        <w:autoSpaceDN w:val="0"/>
        <w:adjustRightInd w:val="0"/>
        <w:spacing w:line="276" w:lineRule="auto"/>
        <w:ind w:left="360"/>
        <w:rPr>
          <w:rFonts w:ascii="Arial" w:hAnsi="Arial" w:cs="Arial"/>
          <w:sz w:val="22"/>
          <w:szCs w:val="22"/>
        </w:rPr>
      </w:pPr>
      <w:r w:rsidRPr="00944F4E">
        <w:rPr>
          <w:rFonts w:ascii="Arial" w:hAnsi="Arial" w:cs="Arial"/>
          <w:sz w:val="22"/>
          <w:szCs w:val="22"/>
        </w:rPr>
        <w:t xml:space="preserve">In making recommendations on pricing, there is evidence based on customer behaviour that the price is </w:t>
      </w:r>
      <w:r w:rsidR="00240FFA">
        <w:rPr>
          <w:rFonts w:ascii="Arial" w:hAnsi="Arial" w:cs="Arial"/>
          <w:sz w:val="22"/>
          <w:szCs w:val="22"/>
        </w:rPr>
        <w:t xml:space="preserve">possibly </w:t>
      </w:r>
      <w:r w:rsidRPr="00944F4E">
        <w:rPr>
          <w:rFonts w:ascii="Arial" w:hAnsi="Arial" w:cs="Arial"/>
          <w:sz w:val="22"/>
          <w:szCs w:val="22"/>
        </w:rPr>
        <w:t xml:space="preserve">approaching a ceiling for some customers (there has been a fifteen percent reduction in customer numbers over the past two years). Surveys of customers, however, has suggested that the price is reasonable with some reporting that they would be prepared to pay more for the service. </w:t>
      </w:r>
    </w:p>
    <w:p w:rsidR="00C05EC4" w:rsidRPr="00944F4E" w:rsidRDefault="00C05EC4" w:rsidP="00EB2613">
      <w:pPr>
        <w:pStyle w:val="ListParagraph"/>
        <w:autoSpaceDE w:val="0"/>
        <w:autoSpaceDN w:val="0"/>
        <w:adjustRightInd w:val="0"/>
        <w:spacing w:line="276" w:lineRule="auto"/>
        <w:ind w:left="360"/>
        <w:rPr>
          <w:rFonts w:ascii="Arial" w:hAnsi="Arial" w:cs="Arial"/>
          <w:sz w:val="22"/>
          <w:szCs w:val="22"/>
        </w:rPr>
      </w:pPr>
    </w:p>
    <w:p w:rsidR="00C05EC4" w:rsidRPr="00944F4E" w:rsidRDefault="00C05EC4" w:rsidP="00EB2613">
      <w:pPr>
        <w:pStyle w:val="ListParagraph"/>
        <w:autoSpaceDE w:val="0"/>
        <w:autoSpaceDN w:val="0"/>
        <w:adjustRightInd w:val="0"/>
        <w:spacing w:line="276" w:lineRule="auto"/>
        <w:ind w:left="360"/>
        <w:rPr>
          <w:rFonts w:ascii="Arial" w:hAnsi="Arial" w:cs="Arial"/>
          <w:sz w:val="22"/>
          <w:szCs w:val="22"/>
        </w:rPr>
      </w:pPr>
      <w:r w:rsidRPr="00944F4E">
        <w:rPr>
          <w:rFonts w:ascii="Arial" w:hAnsi="Arial" w:cs="Arial"/>
          <w:sz w:val="22"/>
          <w:szCs w:val="22"/>
        </w:rPr>
        <w:t xml:space="preserve">Should the service be transferred to HLH, it would be inappropriate for THC to specify charging levels (because this would undermine HLH’s charitable status) but the Service Delivery Contract between THC and HLH requires HLH to maintain price increases within the inflation levels set by THC unless there is specific agreement to do otherwise and in setting charges, HLH is required to take account of the following principles: </w:t>
      </w:r>
    </w:p>
    <w:p w:rsidR="00781BC2" w:rsidRPr="00944F4E" w:rsidRDefault="00781BC2" w:rsidP="00EB2613">
      <w:pPr>
        <w:pStyle w:val="ListParagraph"/>
        <w:autoSpaceDE w:val="0"/>
        <w:autoSpaceDN w:val="0"/>
        <w:adjustRightInd w:val="0"/>
        <w:spacing w:line="276" w:lineRule="auto"/>
        <w:ind w:left="360"/>
        <w:rPr>
          <w:rFonts w:ascii="Arial" w:hAnsi="Arial" w:cs="Arial"/>
          <w:sz w:val="22"/>
          <w:szCs w:val="22"/>
        </w:rPr>
      </w:pP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Ensuring affordable access to all sections of the community to encourage participation;</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Fostering social inclusion for those who are economically and socially vulnerable;</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Developing opportunities across a broad range of activities for an increasing range of participants;</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Reflecting differing local priorities and size, quality and design of facilities;</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Raising income;</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Maintaining free use of school facilities for school and youth work activity, while allowing charging for additional facility management costs incurred;</w:t>
      </w:r>
    </w:p>
    <w:p w:rsidR="00C05EC4" w:rsidRPr="00944F4E" w:rsidRDefault="00C05EC4" w:rsidP="00841176">
      <w:pPr>
        <w:pStyle w:val="ListParagraph"/>
        <w:numPr>
          <w:ilvl w:val="0"/>
          <w:numId w:val="30"/>
        </w:numPr>
        <w:autoSpaceDE w:val="0"/>
        <w:autoSpaceDN w:val="0"/>
        <w:adjustRightInd w:val="0"/>
        <w:spacing w:line="276" w:lineRule="auto"/>
        <w:ind w:left="1134" w:hanging="414"/>
        <w:rPr>
          <w:rFonts w:ascii="Arial" w:hAnsi="Arial" w:cs="Arial"/>
          <w:sz w:val="22"/>
          <w:szCs w:val="22"/>
        </w:rPr>
      </w:pPr>
      <w:r w:rsidRPr="00944F4E">
        <w:rPr>
          <w:rFonts w:ascii="Arial" w:hAnsi="Arial" w:cs="Arial"/>
          <w:sz w:val="22"/>
          <w:szCs w:val="22"/>
        </w:rPr>
        <w:t>Maintaining free access to outdoor facilities to host events delivered directly by the Inverness Festivals Working Group.</w:t>
      </w:r>
    </w:p>
    <w:p w:rsidR="00A333EA" w:rsidRDefault="00A333EA" w:rsidP="008A5CEB">
      <w:pPr>
        <w:pStyle w:val="ListParagraph"/>
        <w:autoSpaceDE w:val="0"/>
        <w:autoSpaceDN w:val="0"/>
        <w:adjustRightInd w:val="0"/>
        <w:ind w:left="360"/>
        <w:rPr>
          <w:rFonts w:ascii="Arial" w:hAnsi="Arial" w:cs="Arial"/>
          <w:highlight w:val="cyan"/>
        </w:rPr>
      </w:pPr>
    </w:p>
    <w:p w:rsidR="00D929C8" w:rsidRDefault="00ED343E" w:rsidP="00ED343E">
      <w:pPr>
        <w:ind w:left="360"/>
        <w:rPr>
          <w:rFonts w:ascii="Arial" w:hAnsi="Arial" w:cs="Arial"/>
          <w:b/>
          <w:sz w:val="24"/>
          <w:szCs w:val="24"/>
        </w:rPr>
      </w:pPr>
      <w:r w:rsidRPr="009A7494">
        <w:rPr>
          <w:rFonts w:ascii="Arial" w:hAnsi="Arial" w:cs="Arial"/>
          <w:szCs w:val="24"/>
        </w:rPr>
        <w:t>The development of Music Tuition services going forward would be overseen by the HLH board.</w:t>
      </w:r>
      <w:r w:rsidR="00D929C8">
        <w:rPr>
          <w:rFonts w:ascii="Arial" w:hAnsi="Arial" w:cs="Arial"/>
          <w:b/>
          <w:sz w:val="24"/>
          <w:szCs w:val="24"/>
        </w:rPr>
        <w:br w:type="page"/>
      </w:r>
    </w:p>
    <w:p w:rsidR="00DE154E" w:rsidRPr="00DE154E" w:rsidRDefault="00DE154E" w:rsidP="00841176">
      <w:pPr>
        <w:pStyle w:val="ListParagraph"/>
        <w:numPr>
          <w:ilvl w:val="0"/>
          <w:numId w:val="32"/>
        </w:numPr>
        <w:autoSpaceDE w:val="0"/>
        <w:autoSpaceDN w:val="0"/>
        <w:adjustRightInd w:val="0"/>
        <w:rPr>
          <w:rFonts w:ascii="Arial" w:hAnsi="Arial" w:cs="Arial"/>
          <w:b/>
          <w:sz w:val="28"/>
          <w:szCs w:val="28"/>
        </w:rPr>
      </w:pPr>
      <w:r>
        <w:rPr>
          <w:rFonts w:ascii="Arial" w:hAnsi="Arial" w:cs="Arial"/>
          <w:b/>
          <w:sz w:val="28"/>
          <w:szCs w:val="28"/>
        </w:rPr>
        <w:t>LIST OF RECOMMENDATIONS</w:t>
      </w:r>
    </w:p>
    <w:p w:rsidR="00BC1348" w:rsidRDefault="00BC1348" w:rsidP="0000346B">
      <w:pPr>
        <w:pStyle w:val="ListParagraph"/>
        <w:autoSpaceDE w:val="0"/>
        <w:autoSpaceDN w:val="0"/>
        <w:adjustRightInd w:val="0"/>
        <w:ind w:left="360"/>
        <w:rPr>
          <w:rFonts w:ascii="Arial" w:hAnsi="Arial" w:cs="Arial"/>
          <w:b/>
          <w:sz w:val="22"/>
        </w:rPr>
      </w:pPr>
    </w:p>
    <w:p w:rsidR="0000346B" w:rsidRPr="00C808DE" w:rsidRDefault="0000346B" w:rsidP="00C53BDE">
      <w:pPr>
        <w:pStyle w:val="ListParagraph"/>
        <w:autoSpaceDE w:val="0"/>
        <w:autoSpaceDN w:val="0"/>
        <w:adjustRightInd w:val="0"/>
        <w:spacing w:line="276" w:lineRule="auto"/>
        <w:ind w:left="360"/>
        <w:rPr>
          <w:rFonts w:ascii="Arial" w:hAnsi="Arial" w:cs="Arial"/>
          <w:b/>
          <w:sz w:val="22"/>
        </w:rPr>
      </w:pPr>
      <w:r w:rsidRPr="00C808DE">
        <w:rPr>
          <w:rFonts w:ascii="Arial" w:hAnsi="Arial" w:cs="Arial"/>
          <w:b/>
          <w:sz w:val="22"/>
        </w:rPr>
        <w:t xml:space="preserve">Recommend the preferred option, including direction for further business planning </w:t>
      </w:r>
    </w:p>
    <w:p w:rsidR="00BC1348" w:rsidRDefault="00BC1348" w:rsidP="00C53BDE">
      <w:pPr>
        <w:ind w:left="360"/>
        <w:rPr>
          <w:rFonts w:ascii="Arial" w:hAnsi="Arial"/>
          <w:b/>
        </w:rPr>
      </w:pPr>
    </w:p>
    <w:p w:rsidR="0032604E" w:rsidRPr="00B179B4" w:rsidRDefault="0032604E" w:rsidP="00944F4E">
      <w:pPr>
        <w:ind w:left="360"/>
        <w:rPr>
          <w:rFonts w:ascii="Arial" w:hAnsi="Arial"/>
          <w:b/>
        </w:rPr>
      </w:pPr>
      <w:r w:rsidRPr="00B179B4">
        <w:rPr>
          <w:rFonts w:ascii="Arial" w:hAnsi="Arial"/>
          <w:b/>
        </w:rPr>
        <w:t>RECOMMENDATIONS</w:t>
      </w:r>
    </w:p>
    <w:p w:rsidR="0032604E" w:rsidRPr="0032604E" w:rsidRDefault="0032604E" w:rsidP="00841176">
      <w:pPr>
        <w:pStyle w:val="ListParagraph"/>
        <w:numPr>
          <w:ilvl w:val="0"/>
          <w:numId w:val="33"/>
        </w:numPr>
        <w:spacing w:line="276" w:lineRule="auto"/>
        <w:rPr>
          <w:rFonts w:ascii="Arial" w:hAnsi="Arial" w:cs="Arial"/>
        </w:rPr>
      </w:pPr>
      <w:r>
        <w:rPr>
          <w:rFonts w:ascii="Arial" w:hAnsi="Arial" w:cs="Arial"/>
          <w:sz w:val="22"/>
        </w:rPr>
        <w:t>Music Tuition services should t</w:t>
      </w:r>
      <w:r w:rsidRPr="0032604E">
        <w:rPr>
          <w:rFonts w:ascii="Arial" w:hAnsi="Arial" w:cs="Arial"/>
          <w:sz w:val="22"/>
        </w:rPr>
        <w:t xml:space="preserve">ransfer </w:t>
      </w:r>
      <w:r>
        <w:rPr>
          <w:rFonts w:ascii="Arial" w:hAnsi="Arial" w:cs="Arial"/>
          <w:sz w:val="22"/>
        </w:rPr>
        <w:t xml:space="preserve">from The Highland Council </w:t>
      </w:r>
      <w:r w:rsidR="007A5E7D">
        <w:rPr>
          <w:rFonts w:ascii="Arial" w:hAnsi="Arial" w:cs="Arial"/>
          <w:sz w:val="22"/>
        </w:rPr>
        <w:t xml:space="preserve">(THC) </w:t>
      </w:r>
      <w:r w:rsidRPr="0032604E">
        <w:rPr>
          <w:rFonts w:ascii="Arial" w:hAnsi="Arial" w:cs="Arial"/>
          <w:sz w:val="22"/>
        </w:rPr>
        <w:t>to H</w:t>
      </w:r>
      <w:r>
        <w:rPr>
          <w:rFonts w:ascii="Arial" w:hAnsi="Arial" w:cs="Arial"/>
          <w:sz w:val="22"/>
        </w:rPr>
        <w:t xml:space="preserve">igh Life Highland </w:t>
      </w:r>
      <w:r w:rsidR="007A5E7D">
        <w:rPr>
          <w:rFonts w:ascii="Arial" w:hAnsi="Arial" w:cs="Arial"/>
          <w:sz w:val="22"/>
        </w:rPr>
        <w:t xml:space="preserve">(HLH) </w:t>
      </w:r>
      <w:r w:rsidRPr="0032604E">
        <w:rPr>
          <w:rFonts w:ascii="Arial" w:hAnsi="Arial" w:cs="Arial"/>
          <w:sz w:val="22"/>
        </w:rPr>
        <w:t>with effect from 1</w:t>
      </w:r>
      <w:r w:rsidRPr="0032604E">
        <w:rPr>
          <w:rFonts w:ascii="Arial" w:hAnsi="Arial" w:cs="Arial"/>
          <w:sz w:val="22"/>
          <w:vertAlign w:val="superscript"/>
        </w:rPr>
        <w:t>st</w:t>
      </w:r>
      <w:r w:rsidRPr="0032604E">
        <w:rPr>
          <w:rFonts w:ascii="Arial" w:hAnsi="Arial" w:cs="Arial"/>
          <w:sz w:val="22"/>
        </w:rPr>
        <w:t xml:space="preserve"> April 2018</w:t>
      </w:r>
      <w:r w:rsidR="0040340F">
        <w:rPr>
          <w:rFonts w:ascii="Arial" w:hAnsi="Arial" w:cs="Arial"/>
          <w:sz w:val="22"/>
        </w:rPr>
        <w:t>.</w:t>
      </w:r>
      <w:r w:rsidR="003F6717">
        <w:rPr>
          <w:rFonts w:ascii="Arial" w:hAnsi="Arial" w:cs="Arial"/>
          <w:sz w:val="22"/>
        </w:rPr>
        <w:t xml:space="preserve"> </w:t>
      </w:r>
      <w:r w:rsidR="003F6717" w:rsidRPr="0040340F">
        <w:rPr>
          <w:rFonts w:ascii="Arial" w:hAnsi="Arial" w:cs="Arial"/>
          <w:i/>
          <w:sz w:val="22"/>
        </w:rPr>
        <w:t>(this will require Committee/Council approval)</w:t>
      </w:r>
    </w:p>
    <w:p w:rsidR="00D75DF5" w:rsidRDefault="00D75DF5" w:rsidP="00D75DF5">
      <w:pPr>
        <w:pStyle w:val="ListParagraph"/>
        <w:spacing w:line="276" w:lineRule="auto"/>
        <w:rPr>
          <w:rFonts w:ascii="Arial" w:hAnsi="Arial" w:cs="Arial"/>
        </w:rPr>
      </w:pPr>
    </w:p>
    <w:p w:rsidR="0040340F" w:rsidRPr="0040340F" w:rsidRDefault="0040340F" w:rsidP="00D75DF5">
      <w:pPr>
        <w:pStyle w:val="ListParagraph"/>
        <w:spacing w:line="276" w:lineRule="auto"/>
        <w:rPr>
          <w:rFonts w:ascii="Arial" w:hAnsi="Arial" w:cs="Arial"/>
          <w:i/>
          <w:sz w:val="22"/>
        </w:rPr>
      </w:pPr>
      <w:r w:rsidRPr="0040340F">
        <w:rPr>
          <w:rFonts w:ascii="Arial" w:hAnsi="Arial" w:cs="Arial"/>
          <w:i/>
          <w:sz w:val="22"/>
        </w:rPr>
        <w:t>(Recommendations to be progressed operationally)</w:t>
      </w:r>
    </w:p>
    <w:p w:rsidR="0032604E" w:rsidRDefault="0032604E" w:rsidP="00841176">
      <w:pPr>
        <w:pStyle w:val="ListParagraph"/>
        <w:numPr>
          <w:ilvl w:val="0"/>
          <w:numId w:val="33"/>
        </w:numPr>
        <w:spacing w:line="276" w:lineRule="auto"/>
        <w:rPr>
          <w:rFonts w:ascii="Arial" w:hAnsi="Arial" w:cs="Arial"/>
          <w:sz w:val="22"/>
        </w:rPr>
      </w:pPr>
      <w:r w:rsidRPr="0032604E">
        <w:rPr>
          <w:rFonts w:ascii="Arial" w:hAnsi="Arial" w:cs="Arial"/>
          <w:sz w:val="22"/>
        </w:rPr>
        <w:t xml:space="preserve">A Project/Change Manager is appointed from within existing resources in THC and HLH to manage this change. </w:t>
      </w:r>
      <w:r>
        <w:rPr>
          <w:rFonts w:ascii="Arial" w:hAnsi="Arial" w:cs="Arial"/>
          <w:sz w:val="22"/>
        </w:rPr>
        <w:t xml:space="preserve">It is anticipated that this post would be required from January-April 2018. </w:t>
      </w:r>
    </w:p>
    <w:p w:rsidR="00D75DF5" w:rsidRPr="00D75DF5" w:rsidRDefault="00D75DF5" w:rsidP="00D75DF5">
      <w:pPr>
        <w:pStyle w:val="ListParagraph"/>
        <w:rPr>
          <w:rFonts w:ascii="Arial" w:hAnsi="Arial" w:cs="Arial"/>
          <w:sz w:val="22"/>
        </w:rPr>
      </w:pPr>
    </w:p>
    <w:p w:rsidR="0032604E" w:rsidRDefault="0032604E" w:rsidP="00841176">
      <w:pPr>
        <w:pStyle w:val="ListParagraph"/>
        <w:numPr>
          <w:ilvl w:val="0"/>
          <w:numId w:val="33"/>
        </w:numPr>
        <w:spacing w:line="276" w:lineRule="auto"/>
        <w:rPr>
          <w:rFonts w:ascii="Arial" w:hAnsi="Arial" w:cs="Arial"/>
          <w:sz w:val="22"/>
        </w:rPr>
      </w:pPr>
      <w:r>
        <w:rPr>
          <w:rFonts w:ascii="Arial" w:hAnsi="Arial" w:cs="Arial"/>
          <w:sz w:val="22"/>
        </w:rPr>
        <w:t xml:space="preserve">The Project/Change Manager reports to the </w:t>
      </w:r>
      <w:r w:rsidR="007A5E7D">
        <w:rPr>
          <w:rFonts w:ascii="Arial" w:hAnsi="Arial" w:cs="Arial"/>
          <w:sz w:val="22"/>
        </w:rPr>
        <w:t>Principal Project Manager (</w:t>
      </w:r>
      <w:r w:rsidR="001F08AC">
        <w:rPr>
          <w:rFonts w:ascii="Arial" w:hAnsi="Arial" w:cs="Arial"/>
          <w:sz w:val="22"/>
        </w:rPr>
        <w:t>Corporate Resources)</w:t>
      </w:r>
      <w:r>
        <w:rPr>
          <w:rFonts w:ascii="Arial" w:hAnsi="Arial" w:cs="Arial"/>
          <w:sz w:val="22"/>
        </w:rPr>
        <w:t xml:space="preserve"> and will work closely with the Care &amp; Learning Service and HLH.</w:t>
      </w:r>
    </w:p>
    <w:p w:rsidR="0032604E" w:rsidRPr="0032604E" w:rsidRDefault="0032604E" w:rsidP="00D75DF5">
      <w:pPr>
        <w:pStyle w:val="ListParagraph"/>
        <w:spacing w:line="276" w:lineRule="auto"/>
        <w:rPr>
          <w:rFonts w:ascii="Arial" w:hAnsi="Arial" w:cs="Arial"/>
          <w:sz w:val="22"/>
        </w:rPr>
      </w:pPr>
    </w:p>
    <w:p w:rsidR="0038596C" w:rsidRDefault="00D75DF5" w:rsidP="00841176">
      <w:pPr>
        <w:pStyle w:val="ListParagraph"/>
        <w:numPr>
          <w:ilvl w:val="0"/>
          <w:numId w:val="33"/>
        </w:numPr>
        <w:spacing w:line="276" w:lineRule="auto"/>
        <w:rPr>
          <w:rFonts w:ascii="Arial" w:hAnsi="Arial" w:cs="Arial"/>
          <w:sz w:val="22"/>
        </w:rPr>
      </w:pPr>
      <w:r>
        <w:rPr>
          <w:rFonts w:ascii="Arial" w:hAnsi="Arial" w:cs="Arial"/>
          <w:sz w:val="22"/>
        </w:rPr>
        <w:t xml:space="preserve">As service delivery provider, </w:t>
      </w:r>
      <w:r w:rsidR="006C6977">
        <w:rPr>
          <w:rFonts w:ascii="Arial" w:hAnsi="Arial" w:cs="Arial"/>
          <w:sz w:val="22"/>
        </w:rPr>
        <w:t xml:space="preserve">HLH shall implement the following recommendations – </w:t>
      </w:r>
    </w:p>
    <w:p w:rsidR="00D75DF5" w:rsidRDefault="00D75DF5" w:rsidP="00D75DF5">
      <w:pPr>
        <w:pStyle w:val="ListParagraph"/>
        <w:rPr>
          <w:rFonts w:ascii="Arial" w:hAnsi="Arial" w:cs="Arial"/>
          <w:sz w:val="22"/>
        </w:rPr>
      </w:pPr>
    </w:p>
    <w:p w:rsidR="00B95053" w:rsidRPr="000F7A31" w:rsidRDefault="0038596C" w:rsidP="000F7A31">
      <w:pPr>
        <w:pStyle w:val="ListParagraph"/>
        <w:spacing w:line="276" w:lineRule="auto"/>
        <w:ind w:left="1276" w:hanging="556"/>
        <w:rPr>
          <w:rFonts w:ascii="Arial" w:hAnsi="Arial"/>
          <w:sz w:val="22"/>
        </w:rPr>
      </w:pPr>
      <w:r w:rsidRPr="000F7A31">
        <w:rPr>
          <w:rFonts w:ascii="Arial" w:hAnsi="Arial" w:cs="Arial"/>
          <w:sz w:val="22"/>
          <w:szCs w:val="22"/>
        </w:rPr>
        <w:t xml:space="preserve">4.1  </w:t>
      </w:r>
      <w:r w:rsidR="006C6977" w:rsidRPr="000F7A31">
        <w:rPr>
          <w:rFonts w:ascii="Arial" w:hAnsi="Arial" w:cs="Arial"/>
          <w:sz w:val="22"/>
          <w:szCs w:val="22"/>
        </w:rPr>
        <w:t>Develop a</w:t>
      </w:r>
      <w:r w:rsidR="00B95053" w:rsidRPr="000F7A31">
        <w:rPr>
          <w:rFonts w:ascii="Arial" w:hAnsi="Arial"/>
          <w:sz w:val="22"/>
        </w:rPr>
        <w:t xml:space="preserve"> clear set of </w:t>
      </w:r>
      <w:r w:rsidR="006C6977" w:rsidRPr="000F7A31">
        <w:rPr>
          <w:rFonts w:ascii="Arial" w:hAnsi="Arial" w:cs="Arial"/>
          <w:sz w:val="22"/>
          <w:szCs w:val="22"/>
        </w:rPr>
        <w:t xml:space="preserve">aims and </w:t>
      </w:r>
      <w:r w:rsidR="00B95053" w:rsidRPr="000F7A31">
        <w:rPr>
          <w:rFonts w:ascii="Arial" w:hAnsi="Arial"/>
          <w:sz w:val="22"/>
        </w:rPr>
        <w:t xml:space="preserve">objectives for Music Tuition </w:t>
      </w:r>
      <w:r w:rsidR="006C6977" w:rsidRPr="000F7A31">
        <w:rPr>
          <w:rFonts w:ascii="Arial" w:hAnsi="Arial" w:cs="Arial"/>
          <w:sz w:val="22"/>
          <w:szCs w:val="22"/>
        </w:rPr>
        <w:t>s</w:t>
      </w:r>
      <w:r w:rsidR="00B95053" w:rsidRPr="000F7A31">
        <w:rPr>
          <w:rFonts w:ascii="Arial" w:hAnsi="Arial" w:cs="Arial"/>
          <w:sz w:val="22"/>
          <w:szCs w:val="22"/>
        </w:rPr>
        <w:t>ervices</w:t>
      </w:r>
      <w:r w:rsidR="00B95053" w:rsidRPr="000F7A31">
        <w:rPr>
          <w:rFonts w:ascii="Arial" w:hAnsi="Arial"/>
          <w:sz w:val="22"/>
        </w:rPr>
        <w:t xml:space="preserve"> with stakeholders for music tuition which take account of the strategic objectives of the Council and that those objectives: </w:t>
      </w:r>
    </w:p>
    <w:p w:rsidR="00B95053"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Pr>
          <w:rFonts w:ascii="Arial" w:hAnsi="Arial" w:cs="Arial"/>
          <w:sz w:val="22"/>
          <w:szCs w:val="22"/>
        </w:rPr>
        <w:t>Take account of the social objectives of the Council</w:t>
      </w:r>
    </w:p>
    <w:p w:rsidR="00B95053" w:rsidRPr="00021D3B"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Pr>
          <w:rFonts w:ascii="Arial" w:hAnsi="Arial" w:cs="Arial"/>
          <w:sz w:val="22"/>
          <w:szCs w:val="22"/>
        </w:rPr>
        <w:t>C</w:t>
      </w:r>
      <w:r w:rsidRPr="00021D3B">
        <w:rPr>
          <w:rFonts w:ascii="Arial" w:hAnsi="Arial" w:cs="Arial"/>
          <w:sz w:val="22"/>
          <w:szCs w:val="22"/>
        </w:rPr>
        <w:t xml:space="preserve">learly describe the customer pathway from introduction through to the regional (Highland Young Musicians) groups; </w:t>
      </w:r>
    </w:p>
    <w:p w:rsidR="00B95053" w:rsidRPr="00021D3B"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Pr>
          <w:rFonts w:ascii="Arial" w:hAnsi="Arial" w:cs="Arial"/>
          <w:sz w:val="22"/>
          <w:szCs w:val="22"/>
        </w:rPr>
        <w:t>S</w:t>
      </w:r>
      <w:r w:rsidRPr="00021D3B">
        <w:rPr>
          <w:rFonts w:ascii="Arial" w:hAnsi="Arial" w:cs="Arial"/>
          <w:sz w:val="22"/>
          <w:szCs w:val="22"/>
        </w:rPr>
        <w:t xml:space="preserve">et the principles for charging, including concessions/free provision; </w:t>
      </w:r>
    </w:p>
    <w:p w:rsidR="00B95053" w:rsidRPr="00021D3B"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Pr>
          <w:rFonts w:ascii="Arial" w:hAnsi="Arial" w:cs="Arial"/>
          <w:sz w:val="22"/>
          <w:szCs w:val="22"/>
        </w:rPr>
        <w:t>S</w:t>
      </w:r>
      <w:r w:rsidRPr="00021D3B">
        <w:rPr>
          <w:rFonts w:ascii="Arial" w:hAnsi="Arial" w:cs="Arial"/>
          <w:sz w:val="22"/>
          <w:szCs w:val="22"/>
        </w:rPr>
        <w:t xml:space="preserve">et out the approach which will be taken to service improvements and efficiency; </w:t>
      </w:r>
    </w:p>
    <w:p w:rsidR="00B95053" w:rsidRPr="00021D3B"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Pr>
          <w:rFonts w:ascii="Arial" w:hAnsi="Arial" w:cs="Arial"/>
          <w:sz w:val="22"/>
          <w:szCs w:val="22"/>
        </w:rPr>
        <w:t>S</w:t>
      </w:r>
      <w:r w:rsidRPr="00021D3B">
        <w:rPr>
          <w:rFonts w:ascii="Arial" w:hAnsi="Arial" w:cs="Arial"/>
          <w:sz w:val="22"/>
          <w:szCs w:val="22"/>
        </w:rPr>
        <w:t>et out the approach which will be taken with partners including schools and where appropriate, other providers; and</w:t>
      </w:r>
    </w:p>
    <w:p w:rsidR="00B95053" w:rsidRPr="00021D3B" w:rsidRDefault="00B95053"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sidRPr="00021D3B">
        <w:rPr>
          <w:rFonts w:ascii="Arial" w:hAnsi="Arial" w:cs="Arial"/>
          <w:sz w:val="22"/>
          <w:szCs w:val="22"/>
        </w:rPr>
        <w:t>Set out the approach which will be taken to measuring and reporting performance.</w:t>
      </w:r>
    </w:p>
    <w:p w:rsidR="00436289" w:rsidRPr="000F7A31" w:rsidRDefault="00436289"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sidRPr="000F7A31">
        <w:rPr>
          <w:rFonts w:ascii="Arial" w:hAnsi="Arial" w:cs="Arial"/>
          <w:sz w:val="22"/>
          <w:szCs w:val="22"/>
        </w:rPr>
        <w:t>Link to the wider aims of the organisation which would support closer links with schools and develop improved learning opportunities for all pupils.</w:t>
      </w:r>
    </w:p>
    <w:p w:rsidR="00BA6989" w:rsidRDefault="00436289" w:rsidP="00841176">
      <w:pPr>
        <w:pStyle w:val="ListParagraph"/>
        <w:numPr>
          <w:ilvl w:val="1"/>
          <w:numId w:val="34"/>
        </w:numPr>
        <w:autoSpaceDE w:val="0"/>
        <w:autoSpaceDN w:val="0"/>
        <w:adjustRightInd w:val="0"/>
        <w:spacing w:line="276" w:lineRule="auto"/>
        <w:ind w:left="1560" w:hanging="284"/>
        <w:rPr>
          <w:rFonts w:ascii="Arial" w:hAnsi="Arial" w:cs="Arial"/>
          <w:sz w:val="22"/>
          <w:szCs w:val="22"/>
        </w:rPr>
      </w:pPr>
      <w:r w:rsidRPr="000F7A31">
        <w:rPr>
          <w:rFonts w:ascii="Arial" w:hAnsi="Arial" w:cs="Arial"/>
          <w:sz w:val="22"/>
          <w:szCs w:val="22"/>
        </w:rPr>
        <w:t>Include the benefits and learning opportunities for all young people, including those with additional support needs.</w:t>
      </w:r>
    </w:p>
    <w:p w:rsidR="001F08AC" w:rsidRPr="000F7A31" w:rsidRDefault="001F08AC" w:rsidP="001F08AC">
      <w:pPr>
        <w:pStyle w:val="ListParagraph"/>
        <w:autoSpaceDE w:val="0"/>
        <w:autoSpaceDN w:val="0"/>
        <w:adjustRightInd w:val="0"/>
        <w:spacing w:line="276" w:lineRule="auto"/>
        <w:ind w:left="1560"/>
        <w:rPr>
          <w:rFonts w:ascii="Arial" w:hAnsi="Arial" w:cs="Arial"/>
          <w:sz w:val="22"/>
          <w:szCs w:val="22"/>
        </w:rPr>
      </w:pPr>
    </w:p>
    <w:p w:rsidR="006C6977" w:rsidRDefault="006C6977" w:rsidP="00841176">
      <w:pPr>
        <w:pStyle w:val="ListParagraph"/>
        <w:numPr>
          <w:ilvl w:val="1"/>
          <w:numId w:val="35"/>
        </w:numPr>
        <w:autoSpaceDE w:val="0"/>
        <w:autoSpaceDN w:val="0"/>
        <w:adjustRightInd w:val="0"/>
        <w:spacing w:line="276" w:lineRule="auto"/>
        <w:ind w:left="1276" w:hanging="556"/>
        <w:rPr>
          <w:rFonts w:ascii="Arial" w:hAnsi="Arial" w:cs="Arial"/>
          <w:sz w:val="22"/>
          <w:szCs w:val="22"/>
        </w:rPr>
      </w:pPr>
      <w:r w:rsidRPr="000F7A31">
        <w:rPr>
          <w:rFonts w:ascii="Arial" w:hAnsi="Arial" w:cs="Arial"/>
          <w:sz w:val="22"/>
          <w:szCs w:val="22"/>
        </w:rPr>
        <w:t>Design and maintain</w:t>
      </w:r>
      <w:r w:rsidR="00B95053" w:rsidRPr="000F7A31">
        <w:rPr>
          <w:rFonts w:ascii="Arial" w:hAnsi="Arial" w:cs="Arial"/>
          <w:sz w:val="22"/>
          <w:szCs w:val="22"/>
        </w:rPr>
        <w:t xml:space="preserve"> business plan, linked to </w:t>
      </w:r>
      <w:r w:rsidRPr="000F7A31">
        <w:rPr>
          <w:rFonts w:ascii="Arial" w:hAnsi="Arial" w:cs="Arial"/>
          <w:sz w:val="22"/>
          <w:szCs w:val="22"/>
        </w:rPr>
        <w:t>the Service Plan</w:t>
      </w:r>
      <w:r w:rsidR="000F7A31">
        <w:rPr>
          <w:rFonts w:ascii="Arial" w:hAnsi="Arial" w:cs="Arial"/>
          <w:sz w:val="22"/>
          <w:szCs w:val="22"/>
        </w:rPr>
        <w:t>.</w:t>
      </w:r>
    </w:p>
    <w:p w:rsidR="000F7A31" w:rsidRPr="000F7A31" w:rsidRDefault="000F7A31" w:rsidP="000F7A31">
      <w:pPr>
        <w:pStyle w:val="ListParagraph"/>
        <w:autoSpaceDE w:val="0"/>
        <w:autoSpaceDN w:val="0"/>
        <w:adjustRightInd w:val="0"/>
        <w:spacing w:line="276" w:lineRule="auto"/>
        <w:ind w:left="1134"/>
        <w:rPr>
          <w:rFonts w:ascii="Arial" w:hAnsi="Arial" w:cs="Arial"/>
          <w:sz w:val="22"/>
          <w:szCs w:val="22"/>
        </w:rPr>
      </w:pPr>
    </w:p>
    <w:p w:rsidR="000F7A31" w:rsidRDefault="006C6977" w:rsidP="00841176">
      <w:pPr>
        <w:pStyle w:val="ListParagraph"/>
        <w:numPr>
          <w:ilvl w:val="1"/>
          <w:numId w:val="35"/>
        </w:numPr>
        <w:autoSpaceDE w:val="0"/>
        <w:autoSpaceDN w:val="0"/>
        <w:adjustRightInd w:val="0"/>
        <w:spacing w:line="276" w:lineRule="auto"/>
        <w:ind w:left="1276" w:hanging="556"/>
        <w:rPr>
          <w:rFonts w:ascii="Arial" w:hAnsi="Arial" w:cs="Arial"/>
          <w:sz w:val="22"/>
          <w:szCs w:val="22"/>
        </w:rPr>
      </w:pPr>
      <w:r w:rsidRPr="000F7A31">
        <w:rPr>
          <w:rFonts w:ascii="Arial" w:hAnsi="Arial" w:cs="Arial"/>
          <w:sz w:val="22"/>
          <w:szCs w:val="22"/>
        </w:rPr>
        <w:t xml:space="preserve">Undertake a </w:t>
      </w:r>
      <w:r w:rsidR="00B95053" w:rsidRPr="000F7A31">
        <w:rPr>
          <w:rFonts w:ascii="Arial" w:hAnsi="Arial" w:cs="Arial"/>
          <w:sz w:val="22"/>
          <w:szCs w:val="22"/>
        </w:rPr>
        <w:t xml:space="preserve">comprehensive review of the Pricing </w:t>
      </w:r>
      <w:r w:rsidR="0038596C" w:rsidRPr="000F7A31">
        <w:rPr>
          <w:rFonts w:ascii="Arial" w:hAnsi="Arial" w:cs="Arial"/>
          <w:sz w:val="22"/>
          <w:szCs w:val="22"/>
        </w:rPr>
        <w:t>Strategy linking to all</w:t>
      </w:r>
      <w:r w:rsidR="00B95053" w:rsidRPr="000F7A31">
        <w:rPr>
          <w:rFonts w:ascii="Arial" w:hAnsi="Arial" w:cs="Arial"/>
          <w:sz w:val="22"/>
          <w:szCs w:val="22"/>
        </w:rPr>
        <w:t xml:space="preserve"> other business strategies such</w:t>
      </w:r>
      <w:r w:rsidR="000F7A31">
        <w:rPr>
          <w:rFonts w:ascii="Arial" w:hAnsi="Arial" w:cs="Arial"/>
          <w:sz w:val="22"/>
          <w:szCs w:val="22"/>
        </w:rPr>
        <w:t xml:space="preserve"> as a Business Growth Strategy.</w:t>
      </w:r>
    </w:p>
    <w:p w:rsidR="000F7A31" w:rsidRPr="000F7A31" w:rsidRDefault="000F7A31" w:rsidP="000F7A31">
      <w:pPr>
        <w:pStyle w:val="ListParagraph"/>
        <w:autoSpaceDE w:val="0"/>
        <w:autoSpaceDN w:val="0"/>
        <w:adjustRightInd w:val="0"/>
        <w:spacing w:line="276" w:lineRule="auto"/>
        <w:ind w:left="1276" w:hanging="556"/>
        <w:rPr>
          <w:rFonts w:ascii="Arial" w:hAnsi="Arial" w:cs="Arial"/>
          <w:sz w:val="22"/>
          <w:szCs w:val="22"/>
        </w:rPr>
      </w:pPr>
    </w:p>
    <w:p w:rsidR="00B95053" w:rsidRDefault="0038596C" w:rsidP="00841176">
      <w:pPr>
        <w:pStyle w:val="ListParagraph"/>
        <w:numPr>
          <w:ilvl w:val="1"/>
          <w:numId w:val="35"/>
        </w:numPr>
        <w:autoSpaceDE w:val="0"/>
        <w:autoSpaceDN w:val="0"/>
        <w:adjustRightInd w:val="0"/>
        <w:spacing w:line="276" w:lineRule="auto"/>
        <w:ind w:left="1276" w:hanging="556"/>
        <w:rPr>
          <w:rFonts w:ascii="Arial" w:hAnsi="Arial"/>
          <w:sz w:val="22"/>
        </w:rPr>
      </w:pPr>
      <w:r w:rsidRPr="000F7A31">
        <w:rPr>
          <w:rFonts w:ascii="Arial" w:hAnsi="Arial" w:cs="Arial"/>
          <w:sz w:val="22"/>
          <w:szCs w:val="22"/>
        </w:rPr>
        <w:t xml:space="preserve">Design and </w:t>
      </w:r>
      <w:r w:rsidRPr="00CA3DCE">
        <w:rPr>
          <w:rFonts w:ascii="Arial" w:hAnsi="Arial" w:cs="Arial"/>
          <w:sz w:val="22"/>
          <w:szCs w:val="22"/>
        </w:rPr>
        <w:t>maintain a</w:t>
      </w:r>
      <w:r w:rsidR="00B95053" w:rsidRPr="00CA3DCE">
        <w:rPr>
          <w:rFonts w:ascii="Arial" w:hAnsi="Arial"/>
          <w:sz w:val="22"/>
        </w:rPr>
        <w:t xml:space="preserve"> Waiting</w:t>
      </w:r>
      <w:r w:rsidR="00B95053" w:rsidRPr="000F7A31">
        <w:rPr>
          <w:rFonts w:ascii="Arial" w:hAnsi="Arial"/>
          <w:sz w:val="22"/>
        </w:rPr>
        <w:t xml:space="preserve"> List </w:t>
      </w:r>
      <w:r w:rsidRPr="000F7A31">
        <w:rPr>
          <w:rFonts w:ascii="Arial" w:hAnsi="Arial" w:cs="Arial"/>
          <w:sz w:val="22"/>
          <w:szCs w:val="22"/>
        </w:rPr>
        <w:t>which should be used</w:t>
      </w:r>
      <w:r w:rsidR="00B95053" w:rsidRPr="000F7A31">
        <w:rPr>
          <w:rFonts w:ascii="Arial" w:hAnsi="Arial" w:cs="Arial"/>
          <w:sz w:val="22"/>
          <w:szCs w:val="22"/>
        </w:rPr>
        <w:t xml:space="preserve"> </w:t>
      </w:r>
      <w:r w:rsidR="00B95053" w:rsidRPr="000F7A31">
        <w:rPr>
          <w:rFonts w:ascii="Arial" w:hAnsi="Arial"/>
          <w:sz w:val="22"/>
        </w:rPr>
        <w:t xml:space="preserve">proactively as part of the overall management of the service and relevant strategies such as Growth. </w:t>
      </w:r>
    </w:p>
    <w:p w:rsidR="00B95053" w:rsidRPr="000F7A31" w:rsidRDefault="00B95053" w:rsidP="000F7A31">
      <w:pPr>
        <w:pStyle w:val="ListParagraph"/>
        <w:ind w:left="1276" w:hanging="556"/>
        <w:rPr>
          <w:rFonts w:ascii="Arial" w:hAnsi="Arial"/>
          <w:sz w:val="22"/>
        </w:rPr>
      </w:pPr>
    </w:p>
    <w:p w:rsidR="00B95053" w:rsidRDefault="00790FA3" w:rsidP="000F7A31">
      <w:pPr>
        <w:autoSpaceDE w:val="0"/>
        <w:autoSpaceDN w:val="0"/>
        <w:adjustRightInd w:val="0"/>
        <w:spacing w:after="0"/>
        <w:ind w:left="1276" w:hanging="556"/>
        <w:rPr>
          <w:rFonts w:ascii="Arial" w:hAnsi="Arial" w:cs="Arial"/>
        </w:rPr>
      </w:pPr>
      <w:r w:rsidRPr="000F7A31">
        <w:rPr>
          <w:rFonts w:ascii="Arial" w:hAnsi="Arial" w:cs="Arial"/>
        </w:rPr>
        <w:t>4.5</w:t>
      </w:r>
      <w:r w:rsidR="0038596C" w:rsidRPr="000F7A31">
        <w:rPr>
          <w:rFonts w:ascii="Arial" w:hAnsi="Arial" w:cs="Arial"/>
        </w:rPr>
        <w:t xml:space="preserve"> </w:t>
      </w:r>
      <w:r w:rsidR="000F7A31">
        <w:rPr>
          <w:rFonts w:ascii="Arial" w:hAnsi="Arial" w:cs="Arial"/>
        </w:rPr>
        <w:tab/>
      </w:r>
      <w:r w:rsidR="0038596C" w:rsidRPr="000F7A31">
        <w:rPr>
          <w:rFonts w:ascii="Arial" w:hAnsi="Arial" w:cs="Arial"/>
        </w:rPr>
        <w:t>M</w:t>
      </w:r>
      <w:r w:rsidR="00B95053" w:rsidRPr="000F7A31">
        <w:rPr>
          <w:rFonts w:ascii="Arial" w:hAnsi="Arial" w:cs="Arial"/>
        </w:rPr>
        <w:t>aximise</w:t>
      </w:r>
      <w:r w:rsidR="00B95053" w:rsidRPr="00047CA4">
        <w:rPr>
          <w:rFonts w:ascii="Arial" w:hAnsi="Arial" w:cs="Arial"/>
        </w:rPr>
        <w:t xml:space="preserve"> the size of groups wherever possible and practicable. This may require investment in more instruments. </w:t>
      </w:r>
    </w:p>
    <w:p w:rsidR="00B95053" w:rsidRDefault="00B95053" w:rsidP="000F7A31">
      <w:pPr>
        <w:autoSpaceDE w:val="0"/>
        <w:autoSpaceDN w:val="0"/>
        <w:adjustRightInd w:val="0"/>
        <w:spacing w:after="0"/>
        <w:ind w:left="1276" w:hanging="556"/>
        <w:rPr>
          <w:rFonts w:ascii="Arial" w:hAnsi="Arial" w:cs="Arial"/>
        </w:rPr>
      </w:pP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w:t>
      </w:r>
      <w:r w:rsidR="00790FA3" w:rsidRPr="000F7A31">
        <w:rPr>
          <w:rFonts w:ascii="Arial" w:hAnsi="Arial" w:cs="Arial"/>
        </w:rPr>
        <w:t>6</w:t>
      </w:r>
      <w:r w:rsidRPr="000F7A31">
        <w:rPr>
          <w:rFonts w:ascii="Arial" w:hAnsi="Arial" w:cs="Arial"/>
        </w:rPr>
        <w:t xml:space="preserve"> </w:t>
      </w:r>
      <w:r w:rsidR="000F7A31">
        <w:rPr>
          <w:rFonts w:ascii="Arial" w:hAnsi="Arial" w:cs="Arial"/>
        </w:rPr>
        <w:tab/>
      </w:r>
      <w:r w:rsidR="00B95053" w:rsidRPr="00047CA4">
        <w:rPr>
          <w:rFonts w:ascii="Arial" w:hAnsi="Arial" w:cs="Arial"/>
        </w:rPr>
        <w:t xml:space="preserve">Prices charged from April 2018 should be at least 10% higher than 16/17 as approved by Members. </w:t>
      </w:r>
    </w:p>
    <w:p w:rsidR="00B95053" w:rsidRDefault="00B95053" w:rsidP="000F7A31">
      <w:pPr>
        <w:autoSpaceDE w:val="0"/>
        <w:autoSpaceDN w:val="0"/>
        <w:adjustRightInd w:val="0"/>
        <w:spacing w:after="0"/>
        <w:ind w:left="1276" w:hanging="556"/>
        <w:rPr>
          <w:rFonts w:ascii="Arial" w:hAnsi="Arial" w:cs="Arial"/>
        </w:rPr>
      </w:pPr>
    </w:p>
    <w:p w:rsidR="000F7A31" w:rsidRDefault="00790FA3" w:rsidP="000F7A31">
      <w:pPr>
        <w:autoSpaceDE w:val="0"/>
        <w:autoSpaceDN w:val="0"/>
        <w:adjustRightInd w:val="0"/>
        <w:spacing w:after="0"/>
        <w:ind w:left="1276" w:hanging="556"/>
        <w:rPr>
          <w:rFonts w:ascii="Arial" w:hAnsi="Arial" w:cs="Arial"/>
        </w:rPr>
      </w:pPr>
      <w:r w:rsidRPr="000F7A31">
        <w:rPr>
          <w:rFonts w:ascii="Arial" w:hAnsi="Arial" w:cs="Arial"/>
        </w:rPr>
        <w:t>4.7</w:t>
      </w:r>
      <w:r w:rsidR="0038596C" w:rsidRPr="000F7A31">
        <w:rPr>
          <w:rFonts w:ascii="Arial" w:hAnsi="Arial" w:cs="Arial"/>
        </w:rPr>
        <w:t xml:space="preserve"> </w:t>
      </w:r>
      <w:r w:rsidR="000F7A31">
        <w:rPr>
          <w:rFonts w:ascii="Arial" w:hAnsi="Arial" w:cs="Arial"/>
        </w:rPr>
        <w:tab/>
      </w:r>
      <w:r w:rsidR="00B95053" w:rsidRPr="00047CA4">
        <w:rPr>
          <w:rFonts w:ascii="Arial" w:hAnsi="Arial" w:cs="Arial"/>
        </w:rPr>
        <w:t>The use of negative budgets should be avoided; proper budget across all cost and income budget headings should be provided and reflected on the Council’s financial system (Integra).</w:t>
      </w:r>
    </w:p>
    <w:p w:rsidR="00B95053" w:rsidRDefault="00B95053" w:rsidP="000F7A31">
      <w:pPr>
        <w:autoSpaceDE w:val="0"/>
        <w:autoSpaceDN w:val="0"/>
        <w:adjustRightInd w:val="0"/>
        <w:spacing w:after="0"/>
        <w:ind w:left="1276" w:hanging="556"/>
        <w:rPr>
          <w:rFonts w:ascii="Arial" w:hAnsi="Arial" w:cs="Arial"/>
        </w:rPr>
      </w:pPr>
      <w:r w:rsidRPr="00047CA4">
        <w:rPr>
          <w:rFonts w:ascii="Arial" w:hAnsi="Arial" w:cs="Arial"/>
        </w:rPr>
        <w:t xml:space="preserve"> </w:t>
      </w: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w:t>
      </w:r>
      <w:r w:rsidR="003D2F18" w:rsidRPr="000F7A31">
        <w:rPr>
          <w:rFonts w:ascii="Arial" w:hAnsi="Arial" w:cs="Arial"/>
        </w:rPr>
        <w:t>8</w:t>
      </w:r>
      <w:r w:rsidRPr="000F7A31">
        <w:rPr>
          <w:rFonts w:ascii="Arial" w:hAnsi="Arial" w:cs="Arial"/>
        </w:rPr>
        <w:t xml:space="preserve"> </w:t>
      </w:r>
      <w:r w:rsidR="000F7A31">
        <w:rPr>
          <w:rFonts w:ascii="Arial" w:hAnsi="Arial" w:cs="Arial"/>
        </w:rPr>
        <w:tab/>
      </w:r>
      <w:r w:rsidR="00B95053" w:rsidRPr="00047CA4">
        <w:rPr>
          <w:rFonts w:ascii="Arial" w:hAnsi="Arial" w:cs="Arial"/>
        </w:rPr>
        <w:t xml:space="preserve">The service provider should create and maintain a stock of </w:t>
      </w:r>
      <w:r w:rsidRPr="000F7A31">
        <w:rPr>
          <w:rFonts w:ascii="Arial" w:hAnsi="Arial" w:cs="Arial"/>
        </w:rPr>
        <w:t>musical</w:t>
      </w:r>
      <w:r w:rsidR="00B95053" w:rsidRPr="000F7A31">
        <w:rPr>
          <w:rFonts w:ascii="Arial" w:hAnsi="Arial" w:cs="Arial"/>
        </w:rPr>
        <w:t xml:space="preserve"> </w:t>
      </w:r>
      <w:r w:rsidR="00B95053" w:rsidRPr="00047CA4">
        <w:rPr>
          <w:rFonts w:ascii="Arial" w:hAnsi="Arial" w:cs="Arial"/>
        </w:rPr>
        <w:t xml:space="preserve">instruments. </w:t>
      </w:r>
    </w:p>
    <w:p w:rsidR="00B95053" w:rsidRPr="00047CA4" w:rsidRDefault="00B95053" w:rsidP="000F7A31">
      <w:pPr>
        <w:autoSpaceDE w:val="0"/>
        <w:autoSpaceDN w:val="0"/>
        <w:adjustRightInd w:val="0"/>
        <w:spacing w:after="0"/>
        <w:ind w:left="1276" w:hanging="556"/>
        <w:rPr>
          <w:rFonts w:ascii="Arial" w:hAnsi="Arial" w:cs="Arial"/>
        </w:rPr>
      </w:pP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w:t>
      </w:r>
      <w:r w:rsidR="000F7A31">
        <w:rPr>
          <w:rFonts w:ascii="Arial" w:hAnsi="Arial" w:cs="Arial"/>
        </w:rPr>
        <w:t>9</w:t>
      </w:r>
      <w:r w:rsidRPr="000F7A31">
        <w:rPr>
          <w:rFonts w:ascii="Arial" w:hAnsi="Arial" w:cs="Arial"/>
        </w:rPr>
        <w:t xml:space="preserve"> </w:t>
      </w:r>
      <w:r w:rsidR="000F7A31">
        <w:rPr>
          <w:rFonts w:ascii="Arial" w:hAnsi="Arial" w:cs="Arial"/>
        </w:rPr>
        <w:tab/>
      </w:r>
      <w:r w:rsidRPr="000F7A31">
        <w:rPr>
          <w:rFonts w:ascii="Arial" w:hAnsi="Arial" w:cs="Arial"/>
        </w:rPr>
        <w:t>Design and maintain a</w:t>
      </w:r>
      <w:r w:rsidR="00B95053" w:rsidRPr="00047CA4">
        <w:rPr>
          <w:rFonts w:ascii="Arial" w:hAnsi="Arial" w:cs="Arial"/>
        </w:rPr>
        <w:t xml:space="preserve"> clear business strategy for equipment and maintenance, hiring and purchase. This should be linked to the Pricing Strategy and close working with the Shared Procurement Service.</w:t>
      </w:r>
    </w:p>
    <w:p w:rsidR="00B95053" w:rsidRDefault="00B95053" w:rsidP="000F7A31">
      <w:pPr>
        <w:autoSpaceDE w:val="0"/>
        <w:autoSpaceDN w:val="0"/>
        <w:adjustRightInd w:val="0"/>
        <w:spacing w:after="0"/>
        <w:ind w:left="1276" w:hanging="556"/>
        <w:rPr>
          <w:rFonts w:ascii="Arial" w:hAnsi="Arial" w:cs="Arial"/>
        </w:rPr>
      </w:pP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w:t>
      </w:r>
      <w:r w:rsidR="000F7A31">
        <w:rPr>
          <w:rFonts w:ascii="Arial" w:hAnsi="Arial" w:cs="Arial"/>
        </w:rPr>
        <w:t>10</w:t>
      </w:r>
      <w:r w:rsidRPr="000F7A31">
        <w:rPr>
          <w:rFonts w:ascii="Arial" w:hAnsi="Arial" w:cs="Arial"/>
        </w:rPr>
        <w:t xml:space="preserve"> </w:t>
      </w:r>
      <w:r w:rsidR="000F7A31">
        <w:rPr>
          <w:rFonts w:ascii="Arial" w:hAnsi="Arial" w:cs="Arial"/>
        </w:rPr>
        <w:tab/>
      </w:r>
      <w:r w:rsidRPr="000F7A31">
        <w:rPr>
          <w:rFonts w:ascii="Arial" w:hAnsi="Arial" w:cs="Arial"/>
        </w:rPr>
        <w:t>P</w:t>
      </w:r>
      <w:r w:rsidR="00B95053" w:rsidRPr="000F7A31">
        <w:rPr>
          <w:rFonts w:ascii="Arial" w:hAnsi="Arial" w:cs="Arial"/>
        </w:rPr>
        <w:t>roactively</w:t>
      </w:r>
      <w:r w:rsidR="00B95053" w:rsidRPr="00047CA4">
        <w:rPr>
          <w:rFonts w:ascii="Arial" w:hAnsi="Arial" w:cs="Arial"/>
        </w:rPr>
        <w:t xml:space="preserve"> and assertively seek sponsorship opportunities and funding.</w:t>
      </w:r>
    </w:p>
    <w:p w:rsidR="00B95053"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4.11</w:t>
      </w:r>
      <w:r>
        <w:rPr>
          <w:rFonts w:ascii="Arial" w:hAnsi="Arial" w:cs="Arial"/>
        </w:rPr>
        <w:tab/>
      </w:r>
      <w:r w:rsidR="00B95053" w:rsidRPr="00047CA4">
        <w:rPr>
          <w:rFonts w:ascii="Arial" w:hAnsi="Arial" w:cs="Arial"/>
        </w:rPr>
        <w:t xml:space="preserve">The “special exemption” qualifying category should be removed with effect from 1 April 2018 (to enable advance </w:t>
      </w:r>
      <w:r w:rsidR="00B95053">
        <w:rPr>
          <w:rFonts w:ascii="Arial" w:hAnsi="Arial" w:cs="Arial"/>
        </w:rPr>
        <w:t>notification of this change).</w:t>
      </w:r>
    </w:p>
    <w:p w:rsidR="00B95053" w:rsidRDefault="00B95053" w:rsidP="000F7A31">
      <w:pPr>
        <w:autoSpaceDE w:val="0"/>
        <w:autoSpaceDN w:val="0"/>
        <w:adjustRightInd w:val="0"/>
        <w:spacing w:after="0"/>
        <w:ind w:left="1276" w:hanging="556"/>
        <w:rPr>
          <w:rFonts w:ascii="Arial" w:hAnsi="Arial" w:cs="Arial"/>
        </w:rPr>
      </w:pP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4.1</w:t>
      </w:r>
      <w:r w:rsidR="000F7A31">
        <w:rPr>
          <w:rFonts w:ascii="Arial" w:hAnsi="Arial" w:cs="Arial"/>
        </w:rPr>
        <w:t>2</w:t>
      </w:r>
      <w:r w:rsidR="00366A02">
        <w:rPr>
          <w:rFonts w:ascii="Arial" w:hAnsi="Arial" w:cs="Arial"/>
        </w:rPr>
        <w:tab/>
      </w:r>
      <w:r w:rsidR="00B95053">
        <w:rPr>
          <w:rFonts w:ascii="Arial" w:hAnsi="Arial" w:cs="Arial"/>
        </w:rPr>
        <w:t>A</w:t>
      </w:r>
      <w:r w:rsidR="00B95053" w:rsidRPr="00047CA4">
        <w:rPr>
          <w:rFonts w:ascii="Arial" w:hAnsi="Arial" w:cs="Arial"/>
        </w:rPr>
        <w:t xml:space="preserve"> review into the price exemption category of </w:t>
      </w:r>
      <w:r w:rsidR="00B95053" w:rsidRPr="00EB2613">
        <w:rPr>
          <w:rFonts w:ascii="Arial" w:hAnsi="Arial" w:cs="Arial"/>
        </w:rPr>
        <w:t>SQA</w:t>
      </w:r>
      <w:r w:rsidR="00B95053" w:rsidRPr="00047CA4">
        <w:rPr>
          <w:rFonts w:ascii="Arial" w:hAnsi="Arial" w:cs="Arial"/>
        </w:rPr>
        <w:t xml:space="preserve"> should be undertaken. </w:t>
      </w:r>
    </w:p>
    <w:p w:rsidR="00B95053" w:rsidRDefault="00B95053" w:rsidP="000F7A31">
      <w:pPr>
        <w:autoSpaceDE w:val="0"/>
        <w:autoSpaceDN w:val="0"/>
        <w:adjustRightInd w:val="0"/>
        <w:spacing w:after="0"/>
        <w:ind w:left="1276" w:hanging="556"/>
        <w:rPr>
          <w:rFonts w:ascii="Arial" w:hAnsi="Arial" w:cs="Arial"/>
        </w:rPr>
      </w:pPr>
    </w:p>
    <w:p w:rsidR="00B95053" w:rsidRDefault="0038596C" w:rsidP="000F7A31">
      <w:pPr>
        <w:autoSpaceDE w:val="0"/>
        <w:autoSpaceDN w:val="0"/>
        <w:adjustRightInd w:val="0"/>
        <w:spacing w:after="0"/>
        <w:ind w:left="1276" w:hanging="556"/>
        <w:rPr>
          <w:rFonts w:ascii="Arial" w:hAnsi="Arial" w:cs="Arial"/>
        </w:rPr>
      </w:pPr>
      <w:r w:rsidRPr="000F7A31">
        <w:rPr>
          <w:rFonts w:ascii="Arial" w:hAnsi="Arial" w:cs="Arial"/>
        </w:rPr>
        <w:t>4.1</w:t>
      </w:r>
      <w:r w:rsidR="000F7A31">
        <w:rPr>
          <w:rFonts w:ascii="Arial" w:hAnsi="Arial" w:cs="Arial"/>
        </w:rPr>
        <w:t>3</w:t>
      </w:r>
      <w:r w:rsidRPr="000F7A31">
        <w:rPr>
          <w:rFonts w:ascii="Arial" w:hAnsi="Arial" w:cs="Arial"/>
        </w:rPr>
        <w:t xml:space="preserve"> </w:t>
      </w:r>
      <w:r w:rsidR="00B95053" w:rsidRPr="00047CA4">
        <w:rPr>
          <w:rFonts w:ascii="Arial" w:hAnsi="Arial" w:cs="Arial"/>
        </w:rPr>
        <w:t xml:space="preserve">The Pricing Strategy should consider the introduction of sibling discounts.  </w:t>
      </w:r>
    </w:p>
    <w:p w:rsidR="00B95053"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4.14</w:t>
      </w:r>
      <w:r w:rsidR="00366A02">
        <w:rPr>
          <w:rFonts w:ascii="Arial" w:hAnsi="Arial" w:cs="Arial"/>
        </w:rPr>
        <w:tab/>
      </w:r>
      <w:r w:rsidR="00B95053" w:rsidRPr="00047CA4">
        <w:rPr>
          <w:rFonts w:ascii="Arial" w:hAnsi="Arial" w:cs="Arial"/>
        </w:rPr>
        <w:t xml:space="preserve">Direct Debit </w:t>
      </w:r>
      <w:r w:rsidR="00E75F1F">
        <w:rPr>
          <w:rFonts w:ascii="Arial" w:hAnsi="Arial" w:cs="Arial"/>
        </w:rPr>
        <w:t xml:space="preserve">or on-line payments </w:t>
      </w:r>
      <w:r w:rsidR="00B95053" w:rsidRPr="00047CA4">
        <w:rPr>
          <w:rFonts w:ascii="Arial" w:hAnsi="Arial" w:cs="Arial"/>
        </w:rPr>
        <w:t xml:space="preserve">should be the </w:t>
      </w:r>
      <w:r w:rsidR="00E75F1F">
        <w:rPr>
          <w:rFonts w:ascii="Arial" w:hAnsi="Arial" w:cs="Arial"/>
        </w:rPr>
        <w:t>default m</w:t>
      </w:r>
      <w:r w:rsidR="00B95053" w:rsidRPr="00047CA4">
        <w:rPr>
          <w:rFonts w:ascii="Arial" w:hAnsi="Arial" w:cs="Arial"/>
        </w:rPr>
        <w:t>ethod</w:t>
      </w:r>
      <w:r w:rsidR="00E75F1F">
        <w:rPr>
          <w:rFonts w:ascii="Arial" w:hAnsi="Arial" w:cs="Arial"/>
        </w:rPr>
        <w:t>s</w:t>
      </w:r>
      <w:r w:rsidR="00B95053" w:rsidRPr="00047CA4">
        <w:rPr>
          <w:rFonts w:ascii="Arial" w:hAnsi="Arial" w:cs="Arial"/>
        </w:rPr>
        <w:t xml:space="preserve"> of payment</w:t>
      </w:r>
      <w:r w:rsidR="00E75F1F">
        <w:rPr>
          <w:rFonts w:ascii="Arial" w:hAnsi="Arial" w:cs="Arial"/>
        </w:rPr>
        <w:t>.</w:t>
      </w:r>
    </w:p>
    <w:p w:rsidR="00B95053" w:rsidRPr="00047CA4"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4.15</w:t>
      </w:r>
      <w:r w:rsidR="00366A02">
        <w:rPr>
          <w:rFonts w:ascii="Arial" w:hAnsi="Arial" w:cs="Arial"/>
        </w:rPr>
        <w:tab/>
      </w:r>
      <w:r w:rsidR="00B95053" w:rsidRPr="00047CA4">
        <w:rPr>
          <w:rFonts w:ascii="Arial" w:hAnsi="Arial" w:cs="Arial"/>
        </w:rPr>
        <w:t xml:space="preserve">Non-payment should result in withdrawal of service until the debt has been cleared. </w:t>
      </w:r>
    </w:p>
    <w:p w:rsidR="00B95053" w:rsidRPr="00047CA4"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4.16</w:t>
      </w:r>
      <w:r w:rsidR="00366A02">
        <w:rPr>
          <w:rFonts w:ascii="Arial" w:hAnsi="Arial" w:cs="Arial"/>
        </w:rPr>
        <w:tab/>
      </w:r>
      <w:r w:rsidR="00B95053" w:rsidRPr="00047CA4">
        <w:rPr>
          <w:rFonts w:ascii="Arial" w:hAnsi="Arial" w:cs="Arial"/>
        </w:rPr>
        <w:t xml:space="preserve">Sufficient management time and urgency should be given to the financial management of debt/bad debt. </w:t>
      </w:r>
    </w:p>
    <w:p w:rsidR="00B95053" w:rsidRPr="00047CA4"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4.17</w:t>
      </w:r>
      <w:r w:rsidR="00366A02">
        <w:rPr>
          <w:rFonts w:ascii="Arial" w:hAnsi="Arial" w:cs="Arial"/>
        </w:rPr>
        <w:tab/>
      </w:r>
      <w:r w:rsidR="0038596C" w:rsidRPr="000F7A31">
        <w:rPr>
          <w:rFonts w:ascii="Arial" w:hAnsi="Arial" w:cs="Arial"/>
        </w:rPr>
        <w:t>Design and maintain a</w:t>
      </w:r>
      <w:r w:rsidR="00B95053" w:rsidRPr="00047CA4">
        <w:rPr>
          <w:rFonts w:ascii="Arial" w:hAnsi="Arial" w:cs="Arial"/>
        </w:rPr>
        <w:t xml:space="preserve"> clear and transparent refunds policy. </w:t>
      </w:r>
    </w:p>
    <w:p w:rsidR="00B95053" w:rsidRPr="00BC1348" w:rsidRDefault="00B95053" w:rsidP="000F7A31">
      <w:pPr>
        <w:autoSpaceDE w:val="0"/>
        <w:autoSpaceDN w:val="0"/>
        <w:adjustRightInd w:val="0"/>
        <w:spacing w:after="0"/>
        <w:ind w:left="1276" w:hanging="556"/>
        <w:rPr>
          <w:rFonts w:ascii="Arial" w:hAnsi="Arial" w:cs="Arial"/>
        </w:rPr>
      </w:pPr>
    </w:p>
    <w:p w:rsidR="00BC1348" w:rsidRPr="00BC1348" w:rsidRDefault="00366A02" w:rsidP="00CB0A4C">
      <w:pPr>
        <w:ind w:left="1276" w:hanging="556"/>
        <w:rPr>
          <w:rFonts w:ascii="Arial" w:hAnsi="Arial" w:cs="Arial"/>
        </w:rPr>
      </w:pPr>
      <w:r>
        <w:rPr>
          <w:rFonts w:ascii="Arial" w:hAnsi="Arial" w:cs="Arial"/>
        </w:rPr>
        <w:t>4.18</w:t>
      </w:r>
      <w:r>
        <w:rPr>
          <w:rFonts w:ascii="Arial" w:hAnsi="Arial" w:cs="Arial"/>
        </w:rPr>
        <w:tab/>
      </w:r>
      <w:r w:rsidR="00CA3DCE" w:rsidRPr="00CA3DCE">
        <w:rPr>
          <w:rFonts w:ascii="Arial" w:hAnsi="Arial" w:cs="Arial"/>
        </w:rPr>
        <w:t>The delivery model should explore providing capacity or appropriate mechanisms for absence cover in order to mitigate against the number of lessons missed due to staff absence</w:t>
      </w:r>
      <w:r w:rsidR="00CA3DCE">
        <w:rPr>
          <w:rFonts w:ascii="Arial" w:hAnsi="Arial" w:cs="Arial"/>
        </w:rPr>
        <w:t>.</w:t>
      </w:r>
    </w:p>
    <w:p w:rsidR="00B95053" w:rsidRPr="00BC1348" w:rsidRDefault="00BC1348" w:rsidP="00F47C8D">
      <w:pPr>
        <w:ind w:left="1276" w:hanging="556"/>
        <w:rPr>
          <w:rFonts w:ascii="Arial" w:hAnsi="Arial" w:cs="Arial"/>
        </w:rPr>
      </w:pPr>
      <w:r w:rsidRPr="00BC1348">
        <w:rPr>
          <w:rFonts w:ascii="Arial" w:hAnsi="Arial" w:cs="Arial"/>
        </w:rPr>
        <w:t>4.19</w:t>
      </w:r>
      <w:r w:rsidRPr="00BC1348">
        <w:rPr>
          <w:rFonts w:ascii="Arial" w:hAnsi="Arial" w:cs="Arial"/>
        </w:rPr>
        <w:tab/>
      </w:r>
      <w:r w:rsidR="00B95053" w:rsidRPr="00BC1348">
        <w:rPr>
          <w:rFonts w:ascii="Arial" w:hAnsi="Arial" w:cs="Arial"/>
        </w:rPr>
        <w:t xml:space="preserve">Pricing / charging policies must be adhered </w:t>
      </w:r>
      <w:r w:rsidR="0038596C" w:rsidRPr="00BC1348">
        <w:rPr>
          <w:rFonts w:ascii="Arial" w:hAnsi="Arial" w:cs="Arial"/>
        </w:rPr>
        <w:t xml:space="preserve">to </w:t>
      </w:r>
      <w:r w:rsidR="00B95053" w:rsidRPr="00BC1348">
        <w:rPr>
          <w:rFonts w:ascii="Arial" w:hAnsi="Arial" w:cs="Arial"/>
        </w:rPr>
        <w:t xml:space="preserve">at all times. </w:t>
      </w:r>
    </w:p>
    <w:p w:rsidR="00B95053" w:rsidRPr="00BC1348" w:rsidRDefault="00BC1348" w:rsidP="000F7A31">
      <w:pPr>
        <w:autoSpaceDE w:val="0"/>
        <w:autoSpaceDN w:val="0"/>
        <w:adjustRightInd w:val="0"/>
        <w:spacing w:after="0"/>
        <w:ind w:left="1276" w:hanging="556"/>
        <w:rPr>
          <w:rFonts w:ascii="Arial" w:hAnsi="Arial" w:cs="Arial"/>
        </w:rPr>
      </w:pPr>
      <w:r>
        <w:rPr>
          <w:rFonts w:ascii="Arial" w:hAnsi="Arial" w:cs="Arial"/>
        </w:rPr>
        <w:t>4.20</w:t>
      </w:r>
      <w:r w:rsidR="00366A02">
        <w:rPr>
          <w:rFonts w:ascii="Arial" w:hAnsi="Arial" w:cs="Arial"/>
        </w:rPr>
        <w:tab/>
      </w:r>
      <w:r w:rsidR="006C6977" w:rsidRPr="00BC1348">
        <w:rPr>
          <w:rFonts w:ascii="Arial" w:hAnsi="Arial" w:cs="Arial"/>
        </w:rPr>
        <w:t>Deliver improvements in financial management</w:t>
      </w:r>
      <w:r w:rsidR="00B95053" w:rsidRPr="00BC1348">
        <w:rPr>
          <w:rFonts w:ascii="Arial" w:hAnsi="Arial" w:cs="Arial"/>
        </w:rPr>
        <w:t xml:space="preserve"> including accurate budget preparation and costings, utilising management information such as customer take-up, and close links to other business strategies including Price and Growth. </w:t>
      </w:r>
    </w:p>
    <w:p w:rsidR="00B95053" w:rsidRDefault="00B95053" w:rsidP="000F7A31">
      <w:pPr>
        <w:autoSpaceDE w:val="0"/>
        <w:autoSpaceDN w:val="0"/>
        <w:adjustRightInd w:val="0"/>
        <w:spacing w:after="0"/>
        <w:ind w:left="1276" w:hanging="556"/>
        <w:rPr>
          <w:rFonts w:ascii="Arial" w:hAnsi="Arial" w:cs="Arial"/>
        </w:rPr>
      </w:pPr>
    </w:p>
    <w:p w:rsidR="00B95053" w:rsidRDefault="000F7A31" w:rsidP="000F7A31">
      <w:pPr>
        <w:autoSpaceDE w:val="0"/>
        <w:autoSpaceDN w:val="0"/>
        <w:adjustRightInd w:val="0"/>
        <w:spacing w:after="0"/>
        <w:ind w:left="1276" w:hanging="556"/>
        <w:rPr>
          <w:rFonts w:ascii="Arial" w:hAnsi="Arial" w:cs="Arial"/>
        </w:rPr>
      </w:pPr>
      <w:r>
        <w:rPr>
          <w:rFonts w:ascii="Arial" w:hAnsi="Arial" w:cs="Arial"/>
        </w:rPr>
        <w:t>4.2</w:t>
      </w:r>
      <w:r w:rsidR="00BC1348">
        <w:rPr>
          <w:rFonts w:ascii="Arial" w:hAnsi="Arial" w:cs="Arial"/>
        </w:rPr>
        <w:t>1</w:t>
      </w:r>
      <w:r w:rsidR="00366A02">
        <w:rPr>
          <w:rFonts w:ascii="Arial" w:hAnsi="Arial" w:cs="Arial"/>
        </w:rPr>
        <w:tab/>
      </w:r>
      <w:r w:rsidR="006C6977" w:rsidRPr="000F7A31">
        <w:rPr>
          <w:rFonts w:ascii="Arial" w:hAnsi="Arial" w:cs="Arial"/>
        </w:rPr>
        <w:t>Design l</w:t>
      </w:r>
      <w:r w:rsidR="00B95053" w:rsidRPr="000F7A31">
        <w:rPr>
          <w:rFonts w:ascii="Arial" w:hAnsi="Arial" w:cs="Arial"/>
        </w:rPr>
        <w:t>ong</w:t>
      </w:r>
      <w:r w:rsidR="00B95053" w:rsidRPr="00047CA4">
        <w:rPr>
          <w:rFonts w:ascii="Arial" w:hAnsi="Arial" w:cs="Arial"/>
        </w:rPr>
        <w:t xml:space="preserve"> term plan and strategic approach for possible future reductions in external funding.</w:t>
      </w:r>
    </w:p>
    <w:p w:rsidR="00B95053" w:rsidRPr="00047CA4" w:rsidRDefault="00B95053" w:rsidP="000F7A31">
      <w:pPr>
        <w:autoSpaceDE w:val="0"/>
        <w:autoSpaceDN w:val="0"/>
        <w:adjustRightInd w:val="0"/>
        <w:spacing w:after="0"/>
        <w:ind w:left="1134"/>
        <w:rPr>
          <w:rFonts w:ascii="Arial" w:hAnsi="Arial" w:cs="Arial"/>
        </w:rPr>
      </w:pPr>
    </w:p>
    <w:p w:rsidR="00B95053" w:rsidRDefault="00BC1348" w:rsidP="000F7A31">
      <w:pPr>
        <w:autoSpaceDE w:val="0"/>
        <w:autoSpaceDN w:val="0"/>
        <w:adjustRightInd w:val="0"/>
        <w:spacing w:after="0"/>
        <w:ind w:left="1276" w:hanging="556"/>
        <w:rPr>
          <w:rFonts w:ascii="Arial" w:hAnsi="Arial" w:cs="Arial"/>
        </w:rPr>
      </w:pPr>
      <w:r>
        <w:rPr>
          <w:rFonts w:ascii="Arial" w:hAnsi="Arial" w:cs="Arial"/>
        </w:rPr>
        <w:t>4.22</w:t>
      </w:r>
      <w:r w:rsidR="00366A02">
        <w:rPr>
          <w:rFonts w:ascii="Arial" w:hAnsi="Arial" w:cs="Arial"/>
        </w:rPr>
        <w:tab/>
      </w:r>
      <w:r w:rsidR="006C6977" w:rsidRPr="000F7A31">
        <w:rPr>
          <w:rFonts w:ascii="Arial" w:hAnsi="Arial" w:cs="Arial"/>
        </w:rPr>
        <w:t xml:space="preserve">Undertake </w:t>
      </w:r>
      <w:r w:rsidR="00B95053" w:rsidRPr="00047CA4">
        <w:rPr>
          <w:rFonts w:ascii="Arial" w:hAnsi="Arial" w:cs="Arial"/>
        </w:rPr>
        <w:t xml:space="preserve">Forward Business Planning linking to other business strategies such as Budget Management, Price and Growth. </w:t>
      </w:r>
    </w:p>
    <w:p w:rsidR="00B95053" w:rsidRPr="008B34B9" w:rsidRDefault="00B95053" w:rsidP="000F7A31">
      <w:pPr>
        <w:autoSpaceDE w:val="0"/>
        <w:autoSpaceDN w:val="0"/>
        <w:adjustRightInd w:val="0"/>
        <w:spacing w:after="0"/>
        <w:ind w:left="1276" w:hanging="556"/>
        <w:rPr>
          <w:rFonts w:ascii="Arial" w:hAnsi="Arial" w:cs="Arial"/>
        </w:rPr>
      </w:pPr>
    </w:p>
    <w:p w:rsidR="00B95053" w:rsidRPr="00047CA4" w:rsidRDefault="00BC1348" w:rsidP="000F7A31">
      <w:pPr>
        <w:autoSpaceDE w:val="0"/>
        <w:autoSpaceDN w:val="0"/>
        <w:adjustRightInd w:val="0"/>
        <w:spacing w:after="0"/>
        <w:ind w:left="1276" w:hanging="556"/>
        <w:rPr>
          <w:rFonts w:ascii="Arial" w:hAnsi="Arial" w:cs="Arial"/>
        </w:rPr>
      </w:pPr>
      <w:r>
        <w:rPr>
          <w:rFonts w:ascii="Arial" w:hAnsi="Arial" w:cs="Arial"/>
        </w:rPr>
        <w:t>4.23</w:t>
      </w:r>
      <w:r w:rsidR="00366A02">
        <w:rPr>
          <w:rFonts w:ascii="Arial" w:hAnsi="Arial" w:cs="Arial"/>
        </w:rPr>
        <w:tab/>
      </w:r>
      <w:r w:rsidR="00B95053">
        <w:rPr>
          <w:rFonts w:ascii="Arial" w:hAnsi="Arial" w:cs="Arial"/>
        </w:rPr>
        <w:t>The</w:t>
      </w:r>
      <w:r w:rsidR="00B95053" w:rsidRPr="00047CA4">
        <w:rPr>
          <w:rFonts w:ascii="Arial" w:hAnsi="Arial" w:cs="Arial"/>
        </w:rPr>
        <w:t xml:space="preserve"> service delivery model needs to deliver a higher pupil/instructor ratio whilst at the same time supporting the Music Instructors to do this so that the service can be delivered within affordability levels.   </w:t>
      </w:r>
    </w:p>
    <w:p w:rsidR="00B95053" w:rsidRDefault="00B95053" w:rsidP="000F7A31">
      <w:pPr>
        <w:autoSpaceDE w:val="0"/>
        <w:autoSpaceDN w:val="0"/>
        <w:adjustRightInd w:val="0"/>
        <w:spacing w:after="0"/>
        <w:ind w:left="1276" w:hanging="556"/>
        <w:rPr>
          <w:rFonts w:ascii="Arial" w:hAnsi="Arial" w:cs="Arial"/>
        </w:rPr>
      </w:pPr>
    </w:p>
    <w:p w:rsidR="0066632A" w:rsidRDefault="00BC1348" w:rsidP="000F7A31">
      <w:pPr>
        <w:autoSpaceDE w:val="0"/>
        <w:autoSpaceDN w:val="0"/>
        <w:adjustRightInd w:val="0"/>
        <w:spacing w:after="0"/>
        <w:ind w:left="1276" w:hanging="556"/>
        <w:rPr>
          <w:rFonts w:ascii="Arial" w:hAnsi="Arial" w:cs="Arial"/>
        </w:rPr>
      </w:pPr>
      <w:r>
        <w:rPr>
          <w:rFonts w:ascii="Arial" w:hAnsi="Arial" w:cs="Arial"/>
        </w:rPr>
        <w:t>4.24</w:t>
      </w:r>
      <w:r w:rsidR="00366A02">
        <w:rPr>
          <w:rFonts w:ascii="Arial" w:hAnsi="Arial" w:cs="Arial"/>
        </w:rPr>
        <w:tab/>
      </w:r>
      <w:r w:rsidR="00D569E2" w:rsidRPr="00D569E2">
        <w:rPr>
          <w:rFonts w:ascii="Arial" w:hAnsi="Arial" w:cs="Arial"/>
        </w:rPr>
        <w:t>Blended delivery of Music Tuition (a mix of face-to-face, video-conferencing/video tutorials) should be considered.</w:t>
      </w:r>
    </w:p>
    <w:p w:rsidR="00D569E2" w:rsidRDefault="00D569E2" w:rsidP="000F7A31">
      <w:pPr>
        <w:autoSpaceDE w:val="0"/>
        <w:autoSpaceDN w:val="0"/>
        <w:adjustRightInd w:val="0"/>
        <w:spacing w:after="0"/>
        <w:ind w:left="1276" w:hanging="556"/>
        <w:rPr>
          <w:rFonts w:ascii="Arial" w:hAnsi="Arial" w:cs="Arial"/>
        </w:rPr>
      </w:pPr>
    </w:p>
    <w:p w:rsidR="00B95053" w:rsidRPr="00047CA4" w:rsidRDefault="0066632A" w:rsidP="000F7A31">
      <w:pPr>
        <w:autoSpaceDE w:val="0"/>
        <w:autoSpaceDN w:val="0"/>
        <w:adjustRightInd w:val="0"/>
        <w:spacing w:after="0"/>
        <w:ind w:left="1276" w:hanging="556"/>
        <w:rPr>
          <w:rFonts w:ascii="Arial" w:hAnsi="Arial" w:cs="Arial"/>
        </w:rPr>
      </w:pPr>
      <w:r>
        <w:rPr>
          <w:rFonts w:ascii="Arial" w:hAnsi="Arial" w:cs="Arial"/>
        </w:rPr>
        <w:t>4.25</w:t>
      </w:r>
      <w:r w:rsidR="00366A02">
        <w:rPr>
          <w:rFonts w:ascii="Arial" w:hAnsi="Arial" w:cs="Arial"/>
        </w:rPr>
        <w:tab/>
      </w:r>
      <w:r w:rsidR="00B95053" w:rsidRPr="00047CA4">
        <w:rPr>
          <w:rFonts w:ascii="Arial" w:hAnsi="Arial" w:cs="Arial"/>
        </w:rPr>
        <w:t xml:space="preserve">Music Tuition requires to be effectively marketed. This includes promotions and full use of the web to increase transparency and the benefits. </w:t>
      </w:r>
    </w:p>
    <w:p w:rsidR="00B95053" w:rsidRDefault="00B95053" w:rsidP="000F7A31">
      <w:pPr>
        <w:autoSpaceDE w:val="0"/>
        <w:autoSpaceDN w:val="0"/>
        <w:adjustRightInd w:val="0"/>
        <w:spacing w:after="0"/>
        <w:ind w:left="1276" w:hanging="556"/>
        <w:rPr>
          <w:rFonts w:ascii="Arial" w:hAnsi="Arial" w:cs="Arial"/>
        </w:rPr>
      </w:pPr>
    </w:p>
    <w:p w:rsidR="00B95053" w:rsidRPr="00047CA4" w:rsidRDefault="00BC1348" w:rsidP="000F7A31">
      <w:pPr>
        <w:autoSpaceDE w:val="0"/>
        <w:autoSpaceDN w:val="0"/>
        <w:adjustRightInd w:val="0"/>
        <w:spacing w:after="0"/>
        <w:ind w:left="1276" w:hanging="556"/>
        <w:rPr>
          <w:rFonts w:ascii="Arial" w:hAnsi="Arial" w:cs="Arial"/>
        </w:rPr>
      </w:pPr>
      <w:r>
        <w:rPr>
          <w:rFonts w:ascii="Arial" w:hAnsi="Arial" w:cs="Arial"/>
        </w:rPr>
        <w:t>4.2</w:t>
      </w:r>
      <w:r w:rsidR="0066632A">
        <w:rPr>
          <w:rFonts w:ascii="Arial" w:hAnsi="Arial" w:cs="Arial"/>
        </w:rPr>
        <w:t>6</w:t>
      </w:r>
      <w:r w:rsidR="0038596C" w:rsidRPr="000F7A31">
        <w:rPr>
          <w:rFonts w:ascii="Arial" w:hAnsi="Arial" w:cs="Arial"/>
        </w:rPr>
        <w:t xml:space="preserve"> </w:t>
      </w:r>
      <w:r w:rsidR="000F7A31">
        <w:rPr>
          <w:rFonts w:ascii="Arial" w:hAnsi="Arial" w:cs="Arial"/>
        </w:rPr>
        <w:tab/>
      </w:r>
      <w:r w:rsidR="0038596C" w:rsidRPr="000F7A31">
        <w:rPr>
          <w:rFonts w:ascii="Arial" w:hAnsi="Arial" w:cs="Arial"/>
        </w:rPr>
        <w:t>Design and maintain a</w:t>
      </w:r>
      <w:r w:rsidR="00B95053" w:rsidRPr="00047CA4">
        <w:rPr>
          <w:rFonts w:ascii="Arial" w:hAnsi="Arial" w:cs="Arial"/>
        </w:rPr>
        <w:t xml:space="preserve"> Performance Management Framework </w:t>
      </w:r>
      <w:r w:rsidR="0038596C" w:rsidRPr="000F7A31">
        <w:rPr>
          <w:rFonts w:ascii="Arial" w:hAnsi="Arial" w:cs="Arial"/>
        </w:rPr>
        <w:t>for Music Tuition services</w:t>
      </w:r>
      <w:r w:rsidR="00B95053" w:rsidRPr="00047CA4">
        <w:rPr>
          <w:rFonts w:ascii="Arial" w:hAnsi="Arial" w:cs="Arial"/>
        </w:rPr>
        <w:t xml:space="preserve"> including a suite of KPIs. </w:t>
      </w:r>
    </w:p>
    <w:p w:rsidR="00B95053" w:rsidRDefault="00B95053" w:rsidP="000F7A31">
      <w:pPr>
        <w:autoSpaceDE w:val="0"/>
        <w:autoSpaceDN w:val="0"/>
        <w:adjustRightInd w:val="0"/>
        <w:spacing w:after="0"/>
        <w:ind w:left="1276" w:hanging="556"/>
        <w:rPr>
          <w:rFonts w:ascii="Arial" w:hAnsi="Arial" w:cs="Arial"/>
        </w:rPr>
      </w:pPr>
    </w:p>
    <w:p w:rsidR="00B95053" w:rsidRPr="00047CA4" w:rsidRDefault="00BC1348" w:rsidP="000F7A31">
      <w:pPr>
        <w:autoSpaceDE w:val="0"/>
        <w:autoSpaceDN w:val="0"/>
        <w:adjustRightInd w:val="0"/>
        <w:spacing w:after="0"/>
        <w:ind w:left="1276" w:hanging="556"/>
        <w:rPr>
          <w:rFonts w:ascii="Arial" w:hAnsi="Arial" w:cs="Arial"/>
        </w:rPr>
      </w:pPr>
      <w:r>
        <w:rPr>
          <w:rFonts w:ascii="Arial" w:hAnsi="Arial" w:cs="Arial"/>
        </w:rPr>
        <w:t>4.2</w:t>
      </w:r>
      <w:r w:rsidR="0066632A">
        <w:rPr>
          <w:rFonts w:ascii="Arial" w:hAnsi="Arial" w:cs="Arial"/>
        </w:rPr>
        <w:t>7</w:t>
      </w:r>
      <w:r w:rsidR="00366A02">
        <w:rPr>
          <w:rFonts w:ascii="Arial" w:hAnsi="Arial" w:cs="Arial"/>
        </w:rPr>
        <w:tab/>
      </w:r>
      <w:r w:rsidR="00B95053" w:rsidRPr="00047CA4">
        <w:rPr>
          <w:rFonts w:ascii="Arial" w:hAnsi="Arial" w:cs="Arial"/>
        </w:rPr>
        <w:t xml:space="preserve">Greater attention and priority requires to be afforded to Continuous Professional Development (CPD), including annual ERDs being undertaken. </w:t>
      </w:r>
    </w:p>
    <w:p w:rsidR="00B95053" w:rsidRDefault="00B95053" w:rsidP="000F7A31">
      <w:pPr>
        <w:autoSpaceDE w:val="0"/>
        <w:autoSpaceDN w:val="0"/>
        <w:adjustRightInd w:val="0"/>
        <w:spacing w:after="0"/>
        <w:ind w:left="1134"/>
        <w:rPr>
          <w:rFonts w:ascii="Arial" w:hAnsi="Arial" w:cs="Arial"/>
        </w:rPr>
      </w:pPr>
    </w:p>
    <w:p w:rsidR="00B95053" w:rsidRPr="00047CA4" w:rsidRDefault="0038596C" w:rsidP="000F7A31">
      <w:pPr>
        <w:autoSpaceDE w:val="0"/>
        <w:autoSpaceDN w:val="0"/>
        <w:adjustRightInd w:val="0"/>
        <w:spacing w:after="0"/>
        <w:ind w:left="1276" w:hanging="567"/>
        <w:rPr>
          <w:rFonts w:ascii="Arial" w:hAnsi="Arial" w:cs="Arial"/>
        </w:rPr>
      </w:pPr>
      <w:r w:rsidRPr="000F7A31">
        <w:rPr>
          <w:rFonts w:ascii="Arial" w:hAnsi="Arial" w:cs="Arial"/>
        </w:rPr>
        <w:t>4.2</w:t>
      </w:r>
      <w:r w:rsidR="0066632A">
        <w:rPr>
          <w:rFonts w:ascii="Arial" w:hAnsi="Arial" w:cs="Arial"/>
        </w:rPr>
        <w:t>8</w:t>
      </w:r>
      <w:r w:rsidR="00366A02">
        <w:rPr>
          <w:rFonts w:ascii="Arial" w:hAnsi="Arial" w:cs="Arial"/>
        </w:rPr>
        <w:tab/>
      </w:r>
      <w:r w:rsidR="00B95053" w:rsidRPr="00047CA4">
        <w:rPr>
          <w:rFonts w:ascii="Arial" w:hAnsi="Arial" w:cs="Arial"/>
        </w:rPr>
        <w:t>An IT solution is implemented urgently to ensure staff have the necessary devices to undertake their role effectively, efficiently and securely; this is likely to be the provision of laptops.</w:t>
      </w:r>
    </w:p>
    <w:p w:rsidR="00B95053" w:rsidRDefault="00B95053" w:rsidP="000F7A31">
      <w:pPr>
        <w:autoSpaceDE w:val="0"/>
        <w:autoSpaceDN w:val="0"/>
        <w:adjustRightInd w:val="0"/>
        <w:spacing w:after="0"/>
        <w:ind w:left="1276" w:hanging="567"/>
        <w:rPr>
          <w:rFonts w:ascii="Arial" w:hAnsi="Arial" w:cs="Arial"/>
        </w:rPr>
      </w:pPr>
    </w:p>
    <w:p w:rsidR="00B95053" w:rsidRPr="00047CA4" w:rsidRDefault="00BC1348" w:rsidP="000F7A31">
      <w:pPr>
        <w:autoSpaceDE w:val="0"/>
        <w:autoSpaceDN w:val="0"/>
        <w:adjustRightInd w:val="0"/>
        <w:spacing w:after="0"/>
        <w:ind w:left="1276" w:hanging="567"/>
        <w:rPr>
          <w:rFonts w:ascii="Arial" w:hAnsi="Arial" w:cs="Arial"/>
        </w:rPr>
      </w:pPr>
      <w:r>
        <w:rPr>
          <w:rFonts w:ascii="Arial" w:hAnsi="Arial" w:cs="Arial"/>
        </w:rPr>
        <w:t>4.2</w:t>
      </w:r>
      <w:r w:rsidR="0066632A">
        <w:rPr>
          <w:rFonts w:ascii="Arial" w:hAnsi="Arial" w:cs="Arial"/>
        </w:rPr>
        <w:t>9</w:t>
      </w:r>
      <w:r w:rsidR="00366A02">
        <w:rPr>
          <w:rFonts w:ascii="Arial" w:hAnsi="Arial" w:cs="Arial"/>
        </w:rPr>
        <w:tab/>
      </w:r>
      <w:r w:rsidR="00B95053" w:rsidRPr="00047CA4">
        <w:rPr>
          <w:rFonts w:ascii="Arial" w:hAnsi="Arial" w:cs="Arial"/>
        </w:rPr>
        <w:t xml:space="preserve">All staff undertake the online Information Management course </w:t>
      </w:r>
      <w:r w:rsidR="0038596C" w:rsidRPr="000F7A31">
        <w:rPr>
          <w:rFonts w:ascii="Arial" w:hAnsi="Arial" w:cs="Arial"/>
        </w:rPr>
        <w:t>by 31</w:t>
      </w:r>
      <w:r w:rsidR="0038596C" w:rsidRPr="000F7A31">
        <w:rPr>
          <w:rFonts w:ascii="Arial" w:hAnsi="Arial" w:cs="Arial"/>
          <w:vertAlign w:val="superscript"/>
        </w:rPr>
        <w:t>st</w:t>
      </w:r>
      <w:r w:rsidR="0038596C" w:rsidRPr="000F7A31">
        <w:rPr>
          <w:rFonts w:ascii="Arial" w:hAnsi="Arial" w:cs="Arial"/>
        </w:rPr>
        <w:t xml:space="preserve"> March 2018</w:t>
      </w:r>
      <w:r w:rsidR="00B95053" w:rsidRPr="00047CA4">
        <w:rPr>
          <w:rFonts w:ascii="Arial" w:hAnsi="Arial" w:cs="Arial"/>
        </w:rPr>
        <w:t xml:space="preserve">. </w:t>
      </w:r>
    </w:p>
    <w:p w:rsidR="00B95053" w:rsidRDefault="00B95053" w:rsidP="000F7A31">
      <w:pPr>
        <w:autoSpaceDE w:val="0"/>
        <w:autoSpaceDN w:val="0"/>
        <w:adjustRightInd w:val="0"/>
        <w:spacing w:after="0"/>
        <w:ind w:left="1276" w:hanging="567"/>
        <w:rPr>
          <w:rFonts w:ascii="Arial" w:hAnsi="Arial" w:cs="Arial"/>
        </w:rPr>
      </w:pPr>
    </w:p>
    <w:p w:rsidR="00B95053" w:rsidRDefault="0038596C" w:rsidP="000F7A31">
      <w:pPr>
        <w:ind w:left="1276" w:hanging="567"/>
        <w:rPr>
          <w:rFonts w:ascii="Arial" w:hAnsi="Arial" w:cs="Arial"/>
        </w:rPr>
      </w:pPr>
      <w:r w:rsidRPr="000F7A31">
        <w:rPr>
          <w:rFonts w:ascii="Arial" w:hAnsi="Arial" w:cs="Arial"/>
        </w:rPr>
        <w:t>4.</w:t>
      </w:r>
      <w:r w:rsidR="0066632A">
        <w:rPr>
          <w:rFonts w:ascii="Arial" w:hAnsi="Arial" w:cs="Arial"/>
        </w:rPr>
        <w:t>30</w:t>
      </w:r>
      <w:r w:rsidR="00366A02">
        <w:rPr>
          <w:rFonts w:ascii="Arial" w:hAnsi="Arial" w:cs="Arial"/>
        </w:rPr>
        <w:tab/>
      </w:r>
      <w:r w:rsidR="00D569E2" w:rsidRPr="00D569E2">
        <w:rPr>
          <w:rFonts w:ascii="Arial" w:hAnsi="Arial" w:cs="Arial"/>
        </w:rPr>
        <w:t>The process requires review including the principle forms/application process should be electronic as standard.</w:t>
      </w:r>
    </w:p>
    <w:p w:rsidR="00B95053" w:rsidRDefault="00BC1348" w:rsidP="000F7A31">
      <w:pPr>
        <w:autoSpaceDE w:val="0"/>
        <w:autoSpaceDN w:val="0"/>
        <w:adjustRightInd w:val="0"/>
        <w:spacing w:after="0"/>
        <w:ind w:left="1276" w:hanging="567"/>
        <w:rPr>
          <w:rFonts w:ascii="Arial" w:hAnsi="Arial" w:cs="Arial"/>
        </w:rPr>
      </w:pPr>
      <w:r>
        <w:rPr>
          <w:rFonts w:ascii="Arial" w:hAnsi="Arial" w:cs="Arial"/>
        </w:rPr>
        <w:t>4.3</w:t>
      </w:r>
      <w:r w:rsidR="0066632A">
        <w:rPr>
          <w:rFonts w:ascii="Arial" w:hAnsi="Arial" w:cs="Arial"/>
        </w:rPr>
        <w:t>1</w:t>
      </w:r>
      <w:r w:rsidR="00366A02">
        <w:rPr>
          <w:rFonts w:ascii="Arial" w:hAnsi="Arial" w:cs="Arial"/>
        </w:rPr>
        <w:tab/>
      </w:r>
      <w:r w:rsidR="00942017">
        <w:rPr>
          <w:rFonts w:ascii="Arial" w:hAnsi="Arial" w:cs="Arial"/>
        </w:rPr>
        <w:t xml:space="preserve">Develop </w:t>
      </w:r>
      <w:r w:rsidR="00B95053" w:rsidRPr="009D2ECB">
        <w:rPr>
          <w:rFonts w:ascii="Arial" w:hAnsi="Arial" w:cs="Arial"/>
        </w:rPr>
        <w:t>a strategic approach to music instructor timetable management to free-up instructor time and ensure improved efficiency in time management.</w:t>
      </w:r>
    </w:p>
    <w:p w:rsidR="00B95053" w:rsidRPr="009D2ECB" w:rsidRDefault="00B95053" w:rsidP="000F7A31">
      <w:pPr>
        <w:autoSpaceDE w:val="0"/>
        <w:autoSpaceDN w:val="0"/>
        <w:adjustRightInd w:val="0"/>
        <w:spacing w:after="0"/>
        <w:ind w:left="1276" w:hanging="567"/>
        <w:rPr>
          <w:rFonts w:ascii="Arial" w:hAnsi="Arial" w:cs="Arial"/>
        </w:rPr>
      </w:pPr>
    </w:p>
    <w:p w:rsidR="00B95053" w:rsidRPr="009D2ECB" w:rsidRDefault="00BC1348" w:rsidP="000F7A31">
      <w:pPr>
        <w:autoSpaceDE w:val="0"/>
        <w:autoSpaceDN w:val="0"/>
        <w:adjustRightInd w:val="0"/>
        <w:spacing w:after="0"/>
        <w:ind w:left="1276" w:hanging="567"/>
        <w:rPr>
          <w:rFonts w:ascii="Arial" w:hAnsi="Arial" w:cs="Arial"/>
        </w:rPr>
      </w:pPr>
      <w:r>
        <w:rPr>
          <w:rFonts w:ascii="Arial" w:hAnsi="Arial" w:cs="Arial"/>
        </w:rPr>
        <w:t>4.3</w:t>
      </w:r>
      <w:r w:rsidR="0066632A">
        <w:rPr>
          <w:rFonts w:ascii="Arial" w:hAnsi="Arial" w:cs="Arial"/>
        </w:rPr>
        <w:t>2</w:t>
      </w:r>
      <w:r w:rsidR="00366A02">
        <w:rPr>
          <w:rFonts w:ascii="Arial" w:hAnsi="Arial" w:cs="Arial"/>
        </w:rPr>
        <w:tab/>
      </w:r>
      <w:r w:rsidR="00B95053" w:rsidRPr="009D2ECB">
        <w:rPr>
          <w:rFonts w:ascii="Arial" w:hAnsi="Arial" w:cs="Arial"/>
        </w:rPr>
        <w:t xml:space="preserve">Maintain and where possible develop the partnership with the Fèis network for delivering the </w:t>
      </w:r>
      <w:r w:rsidR="00B95053" w:rsidRPr="000F7A31">
        <w:rPr>
          <w:rFonts w:ascii="Arial" w:hAnsi="Arial" w:cs="Arial"/>
        </w:rPr>
        <w:t>Y</w:t>
      </w:r>
      <w:r w:rsidR="000F7A31">
        <w:rPr>
          <w:rFonts w:ascii="Arial" w:hAnsi="Arial" w:cs="Arial"/>
        </w:rPr>
        <w:t xml:space="preserve">outh </w:t>
      </w:r>
      <w:r w:rsidR="00B95053" w:rsidRPr="000F7A31">
        <w:rPr>
          <w:rFonts w:ascii="Arial" w:hAnsi="Arial" w:cs="Arial"/>
        </w:rPr>
        <w:t>M</w:t>
      </w:r>
      <w:r w:rsidR="000F7A31">
        <w:rPr>
          <w:rFonts w:ascii="Arial" w:hAnsi="Arial" w:cs="Arial"/>
        </w:rPr>
        <w:t>usic Initiative</w:t>
      </w:r>
      <w:r w:rsidR="00B95053" w:rsidRPr="009D2ECB">
        <w:rPr>
          <w:rFonts w:ascii="Arial" w:hAnsi="Arial" w:cs="Arial"/>
        </w:rPr>
        <w:t xml:space="preserve"> approach in all schools.</w:t>
      </w:r>
    </w:p>
    <w:p w:rsidR="00B95053" w:rsidRDefault="00B95053" w:rsidP="000F7A31">
      <w:pPr>
        <w:autoSpaceDE w:val="0"/>
        <w:autoSpaceDN w:val="0"/>
        <w:adjustRightInd w:val="0"/>
        <w:spacing w:after="0"/>
        <w:ind w:left="1276" w:hanging="567"/>
        <w:rPr>
          <w:rFonts w:ascii="Arial" w:hAnsi="Arial" w:cs="Arial"/>
        </w:rPr>
      </w:pPr>
    </w:p>
    <w:p w:rsidR="00B95053" w:rsidRPr="009D2ECB" w:rsidRDefault="00436289" w:rsidP="000F7A31">
      <w:pPr>
        <w:autoSpaceDE w:val="0"/>
        <w:autoSpaceDN w:val="0"/>
        <w:adjustRightInd w:val="0"/>
        <w:spacing w:after="0"/>
        <w:ind w:left="1276" w:hanging="567"/>
        <w:rPr>
          <w:rFonts w:ascii="Arial" w:hAnsi="Arial" w:cs="Arial"/>
        </w:rPr>
      </w:pPr>
      <w:r w:rsidRPr="000F7A31">
        <w:rPr>
          <w:rFonts w:ascii="Arial" w:hAnsi="Arial" w:cs="Arial"/>
        </w:rPr>
        <w:t>4.3</w:t>
      </w:r>
      <w:r w:rsidR="0066632A">
        <w:rPr>
          <w:rFonts w:ascii="Arial" w:hAnsi="Arial" w:cs="Arial"/>
        </w:rPr>
        <w:t>3</w:t>
      </w:r>
      <w:r w:rsidR="00366A02">
        <w:rPr>
          <w:rFonts w:ascii="Arial" w:hAnsi="Arial" w:cs="Arial"/>
        </w:rPr>
        <w:tab/>
      </w:r>
      <w:r w:rsidRPr="000F7A31">
        <w:rPr>
          <w:rFonts w:ascii="Arial" w:hAnsi="Arial" w:cs="Arial"/>
        </w:rPr>
        <w:t>Note</w:t>
      </w:r>
      <w:r w:rsidR="00B95053" w:rsidRPr="009D2ECB">
        <w:rPr>
          <w:rFonts w:ascii="Arial" w:hAnsi="Arial" w:cs="Arial"/>
        </w:rPr>
        <w:t xml:space="preserve"> that the Friends </w:t>
      </w:r>
      <w:r w:rsidRPr="000F7A31">
        <w:rPr>
          <w:rFonts w:ascii="Arial" w:hAnsi="Arial" w:cs="Arial"/>
        </w:rPr>
        <w:t>of H</w:t>
      </w:r>
      <w:r w:rsidR="000F7A31">
        <w:rPr>
          <w:rFonts w:ascii="Arial" w:hAnsi="Arial" w:cs="Arial"/>
        </w:rPr>
        <w:t xml:space="preserve">ighland </w:t>
      </w:r>
      <w:r w:rsidRPr="000F7A31">
        <w:rPr>
          <w:rFonts w:ascii="Arial" w:hAnsi="Arial" w:cs="Arial"/>
        </w:rPr>
        <w:t>Y</w:t>
      </w:r>
      <w:r w:rsidR="000F7A31">
        <w:rPr>
          <w:rFonts w:ascii="Arial" w:hAnsi="Arial" w:cs="Arial"/>
        </w:rPr>
        <w:t xml:space="preserve">oung </w:t>
      </w:r>
      <w:r w:rsidRPr="000F7A31">
        <w:rPr>
          <w:rFonts w:ascii="Arial" w:hAnsi="Arial" w:cs="Arial"/>
        </w:rPr>
        <w:t>M</w:t>
      </w:r>
      <w:r w:rsidR="000F7A31">
        <w:rPr>
          <w:rFonts w:ascii="Arial" w:hAnsi="Arial" w:cs="Arial"/>
        </w:rPr>
        <w:t>usicians</w:t>
      </w:r>
      <w:r w:rsidRPr="000F7A31">
        <w:rPr>
          <w:rFonts w:ascii="Arial" w:hAnsi="Arial" w:cs="Arial"/>
        </w:rPr>
        <w:t xml:space="preserve"> are</w:t>
      </w:r>
      <w:r w:rsidR="00B95053" w:rsidRPr="009D2ECB">
        <w:rPr>
          <w:rFonts w:ascii="Arial" w:hAnsi="Arial" w:cs="Arial"/>
        </w:rPr>
        <w:t xml:space="preserve"> a positive support to the regional groups and will continue to be a valuable </w:t>
      </w:r>
      <w:r w:rsidRPr="000F7A31">
        <w:rPr>
          <w:rFonts w:ascii="Arial" w:hAnsi="Arial" w:cs="Arial"/>
        </w:rPr>
        <w:t>partner</w:t>
      </w:r>
      <w:r w:rsidR="00B95053" w:rsidRPr="009D2ECB">
        <w:rPr>
          <w:rFonts w:ascii="Arial" w:hAnsi="Arial" w:cs="Arial"/>
        </w:rPr>
        <w:t>.</w:t>
      </w:r>
    </w:p>
    <w:p w:rsidR="00B95053" w:rsidRDefault="00B95053" w:rsidP="000F7A31">
      <w:pPr>
        <w:autoSpaceDE w:val="0"/>
        <w:autoSpaceDN w:val="0"/>
        <w:adjustRightInd w:val="0"/>
        <w:spacing w:after="0"/>
        <w:ind w:left="1276" w:hanging="567"/>
        <w:rPr>
          <w:rFonts w:ascii="Arial" w:hAnsi="Arial" w:cs="Arial"/>
        </w:rPr>
      </w:pPr>
    </w:p>
    <w:p w:rsidR="00B95053" w:rsidRPr="009D2ECB" w:rsidRDefault="00D75DF5" w:rsidP="000F7A31">
      <w:pPr>
        <w:autoSpaceDE w:val="0"/>
        <w:autoSpaceDN w:val="0"/>
        <w:adjustRightInd w:val="0"/>
        <w:spacing w:after="0"/>
        <w:ind w:left="1276" w:hanging="567"/>
        <w:rPr>
          <w:rFonts w:ascii="Arial" w:hAnsi="Arial" w:cs="Arial"/>
        </w:rPr>
      </w:pPr>
      <w:r w:rsidRPr="000F7A31">
        <w:rPr>
          <w:rFonts w:ascii="Arial" w:hAnsi="Arial" w:cs="Arial"/>
        </w:rPr>
        <w:t>4.3</w:t>
      </w:r>
      <w:r w:rsidR="0066632A">
        <w:rPr>
          <w:rFonts w:ascii="Arial" w:hAnsi="Arial" w:cs="Arial"/>
        </w:rPr>
        <w:t>4</w:t>
      </w:r>
      <w:r w:rsidR="00366A02">
        <w:rPr>
          <w:rFonts w:ascii="Arial" w:hAnsi="Arial" w:cs="Arial"/>
        </w:rPr>
        <w:tab/>
      </w:r>
      <w:r w:rsidR="00B95053" w:rsidRPr="009D2ECB">
        <w:rPr>
          <w:rFonts w:ascii="Arial" w:hAnsi="Arial" w:cs="Arial"/>
        </w:rPr>
        <w:t xml:space="preserve">Introduce the </w:t>
      </w:r>
      <w:r w:rsidRPr="000F7A31">
        <w:rPr>
          <w:rFonts w:ascii="Arial" w:hAnsi="Arial" w:cs="Arial"/>
        </w:rPr>
        <w:t xml:space="preserve">Music tuition </w:t>
      </w:r>
      <w:r w:rsidR="00B95053" w:rsidRPr="009D2ECB">
        <w:rPr>
          <w:rFonts w:ascii="Arial" w:hAnsi="Arial" w:cs="Arial"/>
        </w:rPr>
        <w:t>service to all special schools in Highland.</w:t>
      </w:r>
    </w:p>
    <w:p w:rsidR="00B95053" w:rsidRDefault="00B95053" w:rsidP="000F7A31">
      <w:pPr>
        <w:autoSpaceDE w:val="0"/>
        <w:autoSpaceDN w:val="0"/>
        <w:adjustRightInd w:val="0"/>
        <w:spacing w:after="0"/>
        <w:ind w:left="1276" w:hanging="567"/>
        <w:rPr>
          <w:rFonts w:ascii="Arial" w:hAnsi="Arial" w:cs="Arial"/>
        </w:rPr>
      </w:pPr>
    </w:p>
    <w:p w:rsidR="00B95053" w:rsidRPr="009D2ECB" w:rsidRDefault="00D75DF5" w:rsidP="000F7A31">
      <w:pPr>
        <w:autoSpaceDE w:val="0"/>
        <w:autoSpaceDN w:val="0"/>
        <w:adjustRightInd w:val="0"/>
        <w:spacing w:after="0"/>
        <w:ind w:left="1276" w:hanging="567"/>
        <w:rPr>
          <w:rFonts w:ascii="Arial" w:hAnsi="Arial" w:cs="Arial"/>
        </w:rPr>
      </w:pPr>
      <w:r w:rsidRPr="000F7A31">
        <w:rPr>
          <w:rFonts w:ascii="Arial" w:hAnsi="Arial" w:cs="Arial"/>
        </w:rPr>
        <w:t>4</w:t>
      </w:r>
      <w:r w:rsidR="00BC1348">
        <w:rPr>
          <w:rFonts w:ascii="Arial" w:hAnsi="Arial" w:cs="Arial"/>
        </w:rPr>
        <w:t>.3</w:t>
      </w:r>
      <w:r w:rsidR="0066632A">
        <w:rPr>
          <w:rFonts w:ascii="Arial" w:hAnsi="Arial" w:cs="Arial"/>
        </w:rPr>
        <w:t>6</w:t>
      </w:r>
      <w:r w:rsidR="00366A02">
        <w:rPr>
          <w:rFonts w:ascii="Arial" w:hAnsi="Arial" w:cs="Arial"/>
        </w:rPr>
        <w:tab/>
      </w:r>
      <w:r w:rsidR="00B95053" w:rsidRPr="009D2ECB">
        <w:rPr>
          <w:rFonts w:ascii="Arial" w:hAnsi="Arial" w:cs="Arial"/>
        </w:rPr>
        <w:t>Develop clear referral pathways to support the identification of pupils who would specifically benefit from this service.</w:t>
      </w:r>
    </w:p>
    <w:p w:rsidR="00B95053" w:rsidRDefault="00B95053" w:rsidP="000F7A31">
      <w:pPr>
        <w:autoSpaceDE w:val="0"/>
        <w:autoSpaceDN w:val="0"/>
        <w:adjustRightInd w:val="0"/>
        <w:spacing w:after="0"/>
        <w:ind w:left="1276" w:hanging="567"/>
        <w:rPr>
          <w:rFonts w:ascii="Arial" w:hAnsi="Arial" w:cs="Arial"/>
        </w:rPr>
      </w:pPr>
    </w:p>
    <w:p w:rsidR="00B95053" w:rsidRDefault="00D75DF5" w:rsidP="000F7A31">
      <w:pPr>
        <w:autoSpaceDE w:val="0"/>
        <w:autoSpaceDN w:val="0"/>
        <w:adjustRightInd w:val="0"/>
        <w:spacing w:after="0"/>
        <w:ind w:left="1276" w:hanging="567"/>
        <w:rPr>
          <w:rFonts w:ascii="Arial" w:hAnsi="Arial" w:cs="Arial"/>
        </w:rPr>
      </w:pPr>
      <w:r w:rsidRPr="000F7A31">
        <w:rPr>
          <w:rFonts w:ascii="Arial" w:hAnsi="Arial" w:cs="Arial"/>
        </w:rPr>
        <w:t>4</w:t>
      </w:r>
      <w:r w:rsidR="000F7A31">
        <w:rPr>
          <w:rFonts w:ascii="Arial" w:hAnsi="Arial" w:cs="Arial"/>
        </w:rPr>
        <w:t>.3</w:t>
      </w:r>
      <w:r w:rsidR="0066632A">
        <w:rPr>
          <w:rFonts w:ascii="Arial" w:hAnsi="Arial" w:cs="Arial"/>
        </w:rPr>
        <w:t>7</w:t>
      </w:r>
      <w:r w:rsidR="00366A02">
        <w:rPr>
          <w:rFonts w:ascii="Arial" w:hAnsi="Arial" w:cs="Arial"/>
        </w:rPr>
        <w:tab/>
      </w:r>
      <w:r w:rsidR="00B95053">
        <w:rPr>
          <w:rFonts w:ascii="Arial" w:hAnsi="Arial" w:cs="Arial"/>
        </w:rPr>
        <w:t>Specific exemptions should be considered</w:t>
      </w:r>
      <w:r w:rsidR="00B95053" w:rsidRPr="009D2ECB">
        <w:rPr>
          <w:rFonts w:ascii="Arial" w:hAnsi="Arial" w:cs="Arial"/>
        </w:rPr>
        <w:t xml:space="preserve"> for Looked After Children and the opportunity should be promoted and young people encouraged to take this up.</w:t>
      </w:r>
    </w:p>
    <w:p w:rsidR="00BF536D" w:rsidRPr="00BF536D" w:rsidRDefault="00BF536D" w:rsidP="00F47C8D">
      <w:pPr>
        <w:autoSpaceDE w:val="0"/>
        <w:autoSpaceDN w:val="0"/>
        <w:adjustRightInd w:val="0"/>
        <w:spacing w:after="0"/>
        <w:ind w:left="1276" w:hanging="567"/>
        <w:rPr>
          <w:rFonts w:ascii="Arial" w:hAnsi="Arial" w:cs="Arial"/>
          <w:b/>
        </w:rPr>
      </w:pPr>
    </w:p>
    <w:p w:rsidR="00BF536D" w:rsidRPr="00BC1348" w:rsidRDefault="00BF536D" w:rsidP="00F47C8D">
      <w:pPr>
        <w:autoSpaceDE w:val="0"/>
        <w:autoSpaceDN w:val="0"/>
        <w:adjustRightInd w:val="0"/>
        <w:spacing w:after="0"/>
        <w:ind w:left="567" w:hanging="567"/>
        <w:rPr>
          <w:rFonts w:ascii="Arial" w:hAnsi="Arial" w:cs="Arial"/>
          <w:b/>
        </w:rPr>
      </w:pPr>
      <w:r w:rsidRPr="00BC1348">
        <w:rPr>
          <w:rFonts w:ascii="Arial" w:hAnsi="Arial" w:cs="Arial"/>
          <w:b/>
        </w:rPr>
        <w:t>Implications</w:t>
      </w:r>
      <w:r w:rsidR="003F6717">
        <w:rPr>
          <w:rFonts w:ascii="Arial" w:hAnsi="Arial" w:cs="Arial"/>
          <w:b/>
        </w:rPr>
        <w:t xml:space="preserve"> </w:t>
      </w:r>
    </w:p>
    <w:p w:rsidR="00BF536D" w:rsidRPr="00BC1348" w:rsidRDefault="00BF536D" w:rsidP="00F47C8D">
      <w:pPr>
        <w:autoSpaceDE w:val="0"/>
        <w:autoSpaceDN w:val="0"/>
        <w:adjustRightInd w:val="0"/>
        <w:spacing w:after="0"/>
        <w:ind w:left="567" w:hanging="567"/>
        <w:rPr>
          <w:rFonts w:ascii="Arial" w:hAnsi="Arial" w:cs="Arial"/>
        </w:rPr>
      </w:pPr>
    </w:p>
    <w:p w:rsidR="00841176" w:rsidRP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Resource</w:t>
      </w:r>
      <w:r w:rsidR="00841176" w:rsidRPr="00AF4FC8">
        <w:rPr>
          <w:rFonts w:ascii="Arial" w:hAnsi="Arial" w:cs="Arial"/>
        </w:rPr>
        <w:t>:</w:t>
      </w:r>
      <w:r w:rsidR="002F60B6" w:rsidRPr="00AF4FC8">
        <w:rPr>
          <w:rFonts w:ascii="Arial" w:hAnsi="Arial" w:cs="Arial"/>
        </w:rPr>
        <w:t xml:space="preserve"> </w:t>
      </w:r>
    </w:p>
    <w:p w:rsidR="00BF536D" w:rsidRPr="00AF4FC8" w:rsidRDefault="00ED343E" w:rsidP="00AF4FC8">
      <w:pPr>
        <w:pStyle w:val="ListParagraph"/>
        <w:numPr>
          <w:ilvl w:val="0"/>
          <w:numId w:val="36"/>
        </w:numPr>
        <w:autoSpaceDE w:val="0"/>
        <w:autoSpaceDN w:val="0"/>
        <w:adjustRightInd w:val="0"/>
        <w:spacing w:line="276" w:lineRule="auto"/>
        <w:rPr>
          <w:rFonts w:ascii="Arial" w:hAnsi="Arial" w:cs="Arial"/>
          <w:sz w:val="22"/>
          <w:szCs w:val="22"/>
        </w:rPr>
      </w:pPr>
      <w:r w:rsidRPr="00AF4FC8">
        <w:rPr>
          <w:rFonts w:ascii="Arial" w:hAnsi="Arial" w:cs="Arial"/>
          <w:sz w:val="22"/>
          <w:szCs w:val="22"/>
        </w:rPr>
        <w:t>Resource implications are detailed in the report.</w:t>
      </w:r>
    </w:p>
    <w:p w:rsidR="00BF536D" w:rsidRPr="00AF4FC8" w:rsidRDefault="00BF536D" w:rsidP="00AF4FC8">
      <w:pPr>
        <w:autoSpaceDE w:val="0"/>
        <w:autoSpaceDN w:val="0"/>
        <w:adjustRightInd w:val="0"/>
        <w:spacing w:after="0"/>
        <w:ind w:left="567" w:hanging="567"/>
        <w:rPr>
          <w:rFonts w:ascii="Arial" w:hAnsi="Arial" w:cs="Arial"/>
        </w:rPr>
      </w:pPr>
    </w:p>
    <w:p w:rsidR="00841176" w:rsidRP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Legal</w:t>
      </w:r>
      <w:r w:rsidR="00AF4FC8">
        <w:rPr>
          <w:rFonts w:ascii="Arial" w:hAnsi="Arial" w:cs="Arial"/>
        </w:rPr>
        <w:t>:</w:t>
      </w:r>
    </w:p>
    <w:p w:rsidR="00BF536D" w:rsidRPr="00AF4FC8" w:rsidRDefault="00ED343E" w:rsidP="00AF4FC8">
      <w:pPr>
        <w:pStyle w:val="ListParagraph"/>
        <w:numPr>
          <w:ilvl w:val="0"/>
          <w:numId w:val="36"/>
        </w:numPr>
        <w:autoSpaceDE w:val="0"/>
        <w:autoSpaceDN w:val="0"/>
        <w:adjustRightInd w:val="0"/>
        <w:spacing w:line="276" w:lineRule="auto"/>
        <w:rPr>
          <w:rFonts w:ascii="Arial" w:hAnsi="Arial" w:cs="Arial"/>
          <w:sz w:val="22"/>
          <w:szCs w:val="22"/>
        </w:rPr>
      </w:pPr>
      <w:r w:rsidRPr="00AF4FC8">
        <w:rPr>
          <w:rFonts w:ascii="Arial" w:hAnsi="Arial" w:cs="Arial"/>
          <w:sz w:val="22"/>
          <w:szCs w:val="22"/>
        </w:rPr>
        <w:t xml:space="preserve">There are no legal implications.  </w:t>
      </w:r>
      <w:r w:rsidR="002F60B6" w:rsidRPr="00AF4FC8">
        <w:rPr>
          <w:rFonts w:ascii="Arial" w:hAnsi="Arial" w:cs="Arial"/>
          <w:sz w:val="22"/>
          <w:szCs w:val="22"/>
        </w:rPr>
        <w:t xml:space="preserve">TUPE transfer </w:t>
      </w:r>
      <w:r w:rsidRPr="00AF4FC8">
        <w:rPr>
          <w:rFonts w:ascii="Arial" w:hAnsi="Arial" w:cs="Arial"/>
          <w:sz w:val="22"/>
          <w:szCs w:val="22"/>
        </w:rPr>
        <w:t>would apply</w:t>
      </w:r>
      <w:r w:rsidR="00841176" w:rsidRPr="00AF4FC8">
        <w:rPr>
          <w:rFonts w:ascii="Arial" w:hAnsi="Arial" w:cs="Arial"/>
          <w:sz w:val="22"/>
          <w:szCs w:val="22"/>
        </w:rPr>
        <w:t>.</w:t>
      </w:r>
    </w:p>
    <w:p w:rsidR="00BF536D" w:rsidRPr="00AF4FC8" w:rsidRDefault="00BF536D" w:rsidP="00AF4FC8">
      <w:pPr>
        <w:autoSpaceDE w:val="0"/>
        <w:autoSpaceDN w:val="0"/>
        <w:adjustRightInd w:val="0"/>
        <w:spacing w:after="0"/>
        <w:ind w:left="567" w:hanging="567"/>
        <w:rPr>
          <w:rFonts w:ascii="Arial" w:hAnsi="Arial" w:cs="Arial"/>
        </w:rPr>
      </w:pPr>
    </w:p>
    <w:p w:rsid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Community (Equality, Poverty, Rural)</w:t>
      </w:r>
      <w:r w:rsidR="00AF4FC8">
        <w:rPr>
          <w:rFonts w:ascii="Arial" w:hAnsi="Arial" w:cs="Arial"/>
        </w:rPr>
        <w:t>:</w:t>
      </w:r>
    </w:p>
    <w:p w:rsidR="00BF536D" w:rsidRPr="00281E7E" w:rsidRDefault="00281E7E" w:rsidP="00AF4FC8">
      <w:pPr>
        <w:pStyle w:val="ListParagraph"/>
        <w:numPr>
          <w:ilvl w:val="0"/>
          <w:numId w:val="36"/>
        </w:numPr>
        <w:autoSpaceDE w:val="0"/>
        <w:autoSpaceDN w:val="0"/>
        <w:adjustRightInd w:val="0"/>
        <w:spacing w:line="276" w:lineRule="auto"/>
        <w:ind w:left="567" w:hanging="567"/>
        <w:rPr>
          <w:rFonts w:ascii="Arial" w:hAnsi="Arial" w:cs="Arial"/>
        </w:rPr>
      </w:pPr>
      <w:r w:rsidRPr="00281E7E">
        <w:rPr>
          <w:rFonts w:ascii="Arial" w:hAnsi="Arial" w:cs="Arial"/>
          <w:sz w:val="22"/>
        </w:rPr>
        <w:t xml:space="preserve">There have been equality and rural implications identified with the operation of the current service.  </w:t>
      </w:r>
      <w:r w:rsidR="00560FA4">
        <w:rPr>
          <w:rFonts w:ascii="Arial" w:hAnsi="Arial" w:cs="Arial"/>
          <w:sz w:val="22"/>
        </w:rPr>
        <w:t>There are equality implications because t</w:t>
      </w:r>
      <w:r w:rsidRPr="00281E7E">
        <w:rPr>
          <w:rFonts w:ascii="Arial" w:hAnsi="Arial" w:cs="Arial"/>
          <w:sz w:val="22"/>
        </w:rPr>
        <w:t>he service is not provided in all special schools, therefore not providing some</w:t>
      </w:r>
      <w:r w:rsidR="00560FA4">
        <w:rPr>
          <w:rFonts w:ascii="Arial" w:hAnsi="Arial" w:cs="Arial"/>
          <w:sz w:val="22"/>
        </w:rPr>
        <w:t xml:space="preserve"> disabled pupils</w:t>
      </w:r>
      <w:r w:rsidRPr="00281E7E">
        <w:rPr>
          <w:rFonts w:ascii="Arial" w:hAnsi="Arial" w:cs="Arial"/>
          <w:sz w:val="22"/>
        </w:rPr>
        <w:t xml:space="preserve"> access to the service.  The</w:t>
      </w:r>
      <w:r w:rsidR="00560FA4">
        <w:rPr>
          <w:rFonts w:ascii="Arial" w:hAnsi="Arial" w:cs="Arial"/>
          <w:sz w:val="22"/>
        </w:rPr>
        <w:t>re are rural implications as a number of the schools in rural communities do have the service pro</w:t>
      </w:r>
      <w:r w:rsidRPr="00281E7E">
        <w:rPr>
          <w:rFonts w:ascii="Arial" w:hAnsi="Arial" w:cs="Arial"/>
          <w:sz w:val="22"/>
        </w:rPr>
        <w:t>vided.  Going forward, the service delivery model proposed will seek to adopt working practices to increase accessibility and access to the service in order to address the implications identified.  Should transfer be agreed, High Life Highland would underta</w:t>
      </w:r>
      <w:r w:rsidR="00560FA4">
        <w:rPr>
          <w:rFonts w:ascii="Arial" w:hAnsi="Arial" w:cs="Arial"/>
          <w:sz w:val="22"/>
        </w:rPr>
        <w:t>ke equality, poverty and rural impact assessments</w:t>
      </w:r>
      <w:r w:rsidRPr="00281E7E">
        <w:rPr>
          <w:rFonts w:ascii="Arial" w:hAnsi="Arial" w:cs="Arial"/>
          <w:sz w:val="22"/>
        </w:rPr>
        <w:t xml:space="preserve"> of the business plan and approach proposed.</w:t>
      </w:r>
      <w:r w:rsidR="00AF4FC8" w:rsidRPr="00281E7E">
        <w:rPr>
          <w:rFonts w:ascii="Arial" w:hAnsi="Arial" w:cs="Arial"/>
          <w:sz w:val="22"/>
        </w:rPr>
        <w:t xml:space="preserve"> </w:t>
      </w:r>
    </w:p>
    <w:p w:rsidR="00281E7E" w:rsidRDefault="00281E7E" w:rsidP="00281E7E">
      <w:pPr>
        <w:pStyle w:val="ListParagraph"/>
        <w:autoSpaceDE w:val="0"/>
        <w:autoSpaceDN w:val="0"/>
        <w:adjustRightInd w:val="0"/>
        <w:spacing w:line="276" w:lineRule="auto"/>
        <w:ind w:left="567"/>
        <w:rPr>
          <w:rFonts w:ascii="Arial" w:hAnsi="Arial" w:cs="Arial"/>
          <w:sz w:val="22"/>
        </w:rPr>
      </w:pPr>
    </w:p>
    <w:p w:rsidR="00281E7E" w:rsidRDefault="00281E7E" w:rsidP="00281E7E">
      <w:pPr>
        <w:pStyle w:val="ListParagraph"/>
        <w:autoSpaceDE w:val="0"/>
        <w:autoSpaceDN w:val="0"/>
        <w:adjustRightInd w:val="0"/>
        <w:spacing w:line="276" w:lineRule="auto"/>
        <w:ind w:left="567"/>
        <w:rPr>
          <w:rFonts w:ascii="Arial" w:hAnsi="Arial" w:cs="Arial"/>
          <w:sz w:val="22"/>
        </w:rPr>
      </w:pPr>
    </w:p>
    <w:p w:rsidR="00281E7E" w:rsidRPr="00281E7E" w:rsidRDefault="00281E7E" w:rsidP="00281E7E">
      <w:pPr>
        <w:pStyle w:val="ListParagraph"/>
        <w:autoSpaceDE w:val="0"/>
        <w:autoSpaceDN w:val="0"/>
        <w:adjustRightInd w:val="0"/>
        <w:spacing w:line="276" w:lineRule="auto"/>
        <w:ind w:left="567"/>
        <w:rPr>
          <w:rFonts w:ascii="Arial" w:hAnsi="Arial" w:cs="Arial"/>
        </w:rPr>
      </w:pPr>
    </w:p>
    <w:p w:rsid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Climate Change/Carbon Clever</w:t>
      </w:r>
      <w:r w:rsidR="00AF4FC8">
        <w:rPr>
          <w:rFonts w:ascii="Arial" w:hAnsi="Arial" w:cs="Arial"/>
        </w:rPr>
        <w:t>:</w:t>
      </w:r>
    </w:p>
    <w:p w:rsidR="00BF536D" w:rsidRPr="00AF4FC8" w:rsidRDefault="00841176" w:rsidP="00AF4FC8">
      <w:pPr>
        <w:pStyle w:val="ListParagraph"/>
        <w:numPr>
          <w:ilvl w:val="0"/>
          <w:numId w:val="36"/>
        </w:numPr>
        <w:autoSpaceDE w:val="0"/>
        <w:autoSpaceDN w:val="0"/>
        <w:adjustRightInd w:val="0"/>
        <w:spacing w:line="276" w:lineRule="auto"/>
        <w:rPr>
          <w:rFonts w:ascii="Arial" w:hAnsi="Arial" w:cs="Arial"/>
          <w:sz w:val="22"/>
        </w:rPr>
      </w:pPr>
      <w:r w:rsidRPr="00AF4FC8">
        <w:rPr>
          <w:rFonts w:ascii="Arial" w:hAnsi="Arial" w:cs="Arial"/>
          <w:sz w:val="22"/>
        </w:rPr>
        <w:t>The service delivery model going forward proposes to seek more effective ways of delivering the service across a wide geographical area and reduce the travel times and distances for instructors</w:t>
      </w:r>
      <w:r w:rsidR="009A7494">
        <w:rPr>
          <w:rFonts w:ascii="Arial" w:hAnsi="Arial" w:cs="Arial"/>
          <w:sz w:val="22"/>
        </w:rPr>
        <w:t xml:space="preserve"> wherever practicable. </w:t>
      </w:r>
    </w:p>
    <w:p w:rsid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Risk</w:t>
      </w:r>
      <w:r w:rsidR="00AF4FC8">
        <w:rPr>
          <w:rFonts w:ascii="Arial" w:hAnsi="Arial" w:cs="Arial"/>
        </w:rPr>
        <w:t>:</w:t>
      </w:r>
    </w:p>
    <w:p w:rsidR="00BF536D" w:rsidRPr="00AF4FC8" w:rsidRDefault="00841176" w:rsidP="00AF4FC8">
      <w:pPr>
        <w:pStyle w:val="ListParagraph"/>
        <w:numPr>
          <w:ilvl w:val="0"/>
          <w:numId w:val="36"/>
        </w:numPr>
        <w:autoSpaceDE w:val="0"/>
        <w:autoSpaceDN w:val="0"/>
        <w:adjustRightInd w:val="0"/>
        <w:rPr>
          <w:rFonts w:ascii="Arial" w:hAnsi="Arial" w:cs="Arial"/>
          <w:sz w:val="22"/>
          <w:szCs w:val="22"/>
        </w:rPr>
      </w:pPr>
      <w:r w:rsidRPr="00AF4FC8">
        <w:rPr>
          <w:rFonts w:ascii="Arial" w:hAnsi="Arial" w:cs="Arial"/>
          <w:sz w:val="22"/>
          <w:szCs w:val="22"/>
        </w:rPr>
        <w:t xml:space="preserve">The current service is not sustainable in its current form and therefore change is required. </w:t>
      </w:r>
    </w:p>
    <w:p w:rsidR="00BF536D" w:rsidRPr="00AF4FC8" w:rsidRDefault="00BF536D" w:rsidP="00AF4FC8">
      <w:pPr>
        <w:autoSpaceDE w:val="0"/>
        <w:autoSpaceDN w:val="0"/>
        <w:adjustRightInd w:val="0"/>
        <w:spacing w:after="0"/>
        <w:ind w:left="567" w:hanging="567"/>
        <w:rPr>
          <w:rFonts w:ascii="Arial" w:hAnsi="Arial" w:cs="Arial"/>
        </w:rPr>
      </w:pPr>
    </w:p>
    <w:p w:rsidR="00AF4FC8" w:rsidRDefault="00BF536D" w:rsidP="00AF4FC8">
      <w:pPr>
        <w:autoSpaceDE w:val="0"/>
        <w:autoSpaceDN w:val="0"/>
        <w:adjustRightInd w:val="0"/>
        <w:spacing w:after="0"/>
        <w:ind w:left="567" w:hanging="567"/>
        <w:rPr>
          <w:rFonts w:ascii="Arial" w:hAnsi="Arial" w:cs="Arial"/>
        </w:rPr>
      </w:pPr>
      <w:r w:rsidRPr="00AF4FC8">
        <w:rPr>
          <w:rFonts w:ascii="Arial" w:hAnsi="Arial" w:cs="Arial"/>
        </w:rPr>
        <w:t>Gaelic</w:t>
      </w:r>
      <w:r w:rsidR="00AF4FC8">
        <w:rPr>
          <w:rFonts w:ascii="Arial" w:hAnsi="Arial" w:cs="Arial"/>
        </w:rPr>
        <w:t>:</w:t>
      </w:r>
    </w:p>
    <w:p w:rsidR="00BF536D" w:rsidRDefault="00841176" w:rsidP="00AF4FC8">
      <w:pPr>
        <w:pStyle w:val="ListParagraph"/>
        <w:numPr>
          <w:ilvl w:val="0"/>
          <w:numId w:val="36"/>
        </w:numPr>
        <w:autoSpaceDE w:val="0"/>
        <w:autoSpaceDN w:val="0"/>
        <w:adjustRightInd w:val="0"/>
        <w:rPr>
          <w:rFonts w:ascii="Arial" w:hAnsi="Arial" w:cs="Arial"/>
          <w:sz w:val="22"/>
        </w:rPr>
      </w:pPr>
      <w:r w:rsidRPr="00AF4FC8">
        <w:rPr>
          <w:rFonts w:ascii="Arial" w:hAnsi="Arial" w:cs="Arial"/>
          <w:sz w:val="22"/>
        </w:rPr>
        <w:t>There are no Gaelic implications.</w:t>
      </w:r>
    </w:p>
    <w:p w:rsidR="00AF4FC8" w:rsidRPr="00AF4FC8" w:rsidRDefault="00AF4FC8" w:rsidP="00AF4FC8">
      <w:pPr>
        <w:pStyle w:val="ListParagraph"/>
        <w:autoSpaceDE w:val="0"/>
        <w:autoSpaceDN w:val="0"/>
        <w:adjustRightInd w:val="0"/>
        <w:rPr>
          <w:rFonts w:ascii="Arial" w:hAnsi="Arial" w:cs="Arial"/>
          <w:sz w:val="22"/>
        </w:rPr>
      </w:pPr>
    </w:p>
    <w:p w:rsidR="00BC1348" w:rsidRPr="00AF4FC8" w:rsidRDefault="00BC1348" w:rsidP="00AF4FC8">
      <w:pPr>
        <w:autoSpaceDE w:val="0"/>
        <w:autoSpaceDN w:val="0"/>
        <w:adjustRightInd w:val="0"/>
        <w:spacing w:after="0"/>
        <w:ind w:left="567" w:hanging="567"/>
        <w:rPr>
          <w:rFonts w:ascii="Arial" w:hAnsi="Arial" w:cs="Arial"/>
        </w:rPr>
      </w:pPr>
    </w:p>
    <w:p w:rsidR="00D929C8" w:rsidRPr="00BC1348" w:rsidRDefault="001674C5" w:rsidP="00AF4FC8">
      <w:pPr>
        <w:spacing w:after="0"/>
        <w:rPr>
          <w:rFonts w:ascii="Arial" w:hAnsi="Arial" w:cs="Arial"/>
        </w:rPr>
      </w:pPr>
      <w:r w:rsidRPr="00BC1348">
        <w:rPr>
          <w:rFonts w:ascii="Arial" w:hAnsi="Arial" w:cs="Arial"/>
          <w:b/>
        </w:rPr>
        <w:t>Designation:</w:t>
      </w:r>
      <w:r w:rsidRPr="00BC1348">
        <w:rPr>
          <w:rFonts w:ascii="Arial" w:hAnsi="Arial" w:cs="Arial"/>
          <w:b/>
        </w:rPr>
        <w:tab/>
      </w:r>
      <w:r w:rsidR="003F6717">
        <w:rPr>
          <w:rFonts w:ascii="Arial" w:hAnsi="Arial" w:cs="Arial"/>
          <w:b/>
        </w:rPr>
        <w:tab/>
      </w:r>
      <w:r w:rsidRPr="00BC1348">
        <w:rPr>
          <w:rFonts w:ascii="Arial" w:hAnsi="Arial" w:cs="Arial"/>
        </w:rPr>
        <w:t>Head of Revenues &amp; Customer Services</w:t>
      </w:r>
      <w:r w:rsidR="00AF4FC8">
        <w:rPr>
          <w:rFonts w:ascii="Arial" w:hAnsi="Arial" w:cs="Arial"/>
        </w:rPr>
        <w:t xml:space="preserve"> </w:t>
      </w:r>
      <w:r w:rsidRPr="00BC1348">
        <w:rPr>
          <w:rFonts w:ascii="Arial" w:hAnsi="Arial" w:cs="Arial"/>
        </w:rPr>
        <w:t>/</w:t>
      </w:r>
      <w:r w:rsidR="00AF4FC8">
        <w:rPr>
          <w:rFonts w:ascii="Arial" w:hAnsi="Arial" w:cs="Arial"/>
        </w:rPr>
        <w:t xml:space="preserve"> </w:t>
      </w:r>
      <w:r w:rsidRPr="00BC1348">
        <w:rPr>
          <w:rFonts w:ascii="Arial" w:hAnsi="Arial" w:cs="Arial"/>
        </w:rPr>
        <w:t>Review Team Leader</w:t>
      </w:r>
    </w:p>
    <w:p w:rsidR="00AF4FC8" w:rsidRDefault="00AF4FC8" w:rsidP="00AF4FC8">
      <w:pPr>
        <w:spacing w:after="0"/>
        <w:rPr>
          <w:rFonts w:ascii="Arial" w:hAnsi="Arial" w:cs="Arial"/>
          <w:b/>
        </w:rPr>
      </w:pPr>
    </w:p>
    <w:p w:rsidR="001674C5" w:rsidRPr="00BC1348" w:rsidRDefault="001674C5" w:rsidP="00AF4FC8">
      <w:pPr>
        <w:spacing w:after="0"/>
        <w:rPr>
          <w:rFonts w:ascii="Arial" w:hAnsi="Arial" w:cs="Arial"/>
        </w:rPr>
      </w:pPr>
      <w:r w:rsidRPr="00BC1348">
        <w:rPr>
          <w:rFonts w:ascii="Arial" w:hAnsi="Arial" w:cs="Arial"/>
          <w:b/>
        </w:rPr>
        <w:t>Date:</w:t>
      </w:r>
      <w:r w:rsidRPr="00BC1348">
        <w:rPr>
          <w:rFonts w:ascii="Arial" w:hAnsi="Arial" w:cs="Arial"/>
        </w:rPr>
        <w:tab/>
      </w:r>
      <w:r w:rsidRPr="00BC1348">
        <w:rPr>
          <w:rFonts w:ascii="Arial" w:hAnsi="Arial" w:cs="Arial"/>
        </w:rPr>
        <w:tab/>
      </w:r>
      <w:r w:rsidR="003F6717">
        <w:rPr>
          <w:rFonts w:ascii="Arial" w:hAnsi="Arial" w:cs="Arial"/>
        </w:rPr>
        <w:tab/>
      </w:r>
      <w:r w:rsidRPr="00BC1348">
        <w:rPr>
          <w:rFonts w:ascii="Arial" w:hAnsi="Arial" w:cs="Arial"/>
        </w:rPr>
        <w:t>13 December 2017</w:t>
      </w:r>
    </w:p>
    <w:p w:rsidR="00AF4FC8" w:rsidRDefault="00AF4FC8" w:rsidP="00AF4FC8">
      <w:pPr>
        <w:spacing w:after="0"/>
        <w:rPr>
          <w:rFonts w:ascii="Arial" w:hAnsi="Arial" w:cs="Arial"/>
          <w:b/>
        </w:rPr>
      </w:pPr>
    </w:p>
    <w:p w:rsidR="001674C5" w:rsidRPr="00BC1348" w:rsidRDefault="001674C5" w:rsidP="00AF4FC8">
      <w:pPr>
        <w:spacing w:after="0"/>
        <w:rPr>
          <w:rFonts w:ascii="Arial" w:hAnsi="Arial" w:cs="Arial"/>
        </w:rPr>
      </w:pPr>
      <w:r w:rsidRPr="00BC1348">
        <w:rPr>
          <w:rFonts w:ascii="Arial" w:hAnsi="Arial" w:cs="Arial"/>
          <w:b/>
        </w:rPr>
        <w:t>Authors:</w:t>
      </w:r>
      <w:r w:rsidRPr="00BC1348">
        <w:rPr>
          <w:rFonts w:ascii="Arial" w:hAnsi="Arial" w:cs="Arial"/>
          <w:b/>
        </w:rPr>
        <w:tab/>
      </w:r>
      <w:r w:rsidRPr="00BC1348">
        <w:rPr>
          <w:rFonts w:ascii="Arial" w:hAnsi="Arial" w:cs="Arial"/>
        </w:rPr>
        <w:tab/>
        <w:t>Allan Gunn, Head of Revenues &amp; Customer Services</w:t>
      </w:r>
    </w:p>
    <w:p w:rsidR="00AF4FC8" w:rsidRDefault="00AF4FC8" w:rsidP="00AF4FC8">
      <w:pPr>
        <w:spacing w:after="0"/>
        <w:rPr>
          <w:rFonts w:ascii="Arial" w:hAnsi="Arial" w:cs="Arial"/>
        </w:rPr>
      </w:pPr>
    </w:p>
    <w:p w:rsidR="001674C5" w:rsidRPr="00BC1348" w:rsidRDefault="001674C5" w:rsidP="00AF4FC8">
      <w:pPr>
        <w:spacing w:after="0"/>
        <w:rPr>
          <w:rFonts w:ascii="Arial" w:hAnsi="Arial" w:cs="Arial"/>
        </w:rPr>
      </w:pPr>
      <w:r w:rsidRPr="00BC1348">
        <w:rPr>
          <w:rFonts w:ascii="Arial" w:hAnsi="Arial" w:cs="Arial"/>
        </w:rPr>
        <w:tab/>
      </w:r>
      <w:r w:rsidRPr="00BC1348">
        <w:rPr>
          <w:rFonts w:ascii="Arial" w:hAnsi="Arial" w:cs="Arial"/>
        </w:rPr>
        <w:tab/>
      </w:r>
      <w:r w:rsidRPr="00BC1348">
        <w:rPr>
          <w:rFonts w:ascii="Arial" w:hAnsi="Arial" w:cs="Arial"/>
        </w:rPr>
        <w:tab/>
        <w:t>Alison Clark, Acting Head of Policy</w:t>
      </w:r>
    </w:p>
    <w:p w:rsidR="00AF4FC8" w:rsidRDefault="00AF4FC8" w:rsidP="00AF4FC8">
      <w:pPr>
        <w:spacing w:after="0"/>
        <w:rPr>
          <w:rFonts w:ascii="Arial" w:hAnsi="Arial" w:cs="Arial"/>
        </w:rPr>
      </w:pPr>
    </w:p>
    <w:p w:rsidR="001674C5" w:rsidRPr="00BC1348" w:rsidRDefault="001674C5" w:rsidP="00AF4FC8">
      <w:pPr>
        <w:spacing w:after="0"/>
        <w:rPr>
          <w:rFonts w:ascii="Arial" w:hAnsi="Arial" w:cs="Arial"/>
        </w:rPr>
      </w:pPr>
      <w:r w:rsidRPr="00BC1348">
        <w:rPr>
          <w:rFonts w:ascii="Arial" w:hAnsi="Arial" w:cs="Arial"/>
        </w:rPr>
        <w:tab/>
      </w:r>
      <w:r w:rsidRPr="00BC1348">
        <w:rPr>
          <w:rFonts w:ascii="Arial" w:hAnsi="Arial" w:cs="Arial"/>
        </w:rPr>
        <w:tab/>
      </w:r>
      <w:r w:rsidRPr="00BC1348">
        <w:rPr>
          <w:rFonts w:ascii="Arial" w:hAnsi="Arial" w:cs="Arial"/>
        </w:rPr>
        <w:tab/>
        <w:t>Douglas Wilby, Head of Performance, HLH</w:t>
      </w:r>
    </w:p>
    <w:p w:rsidR="00AF4FC8" w:rsidRDefault="00AF4FC8" w:rsidP="00AF4FC8">
      <w:pPr>
        <w:spacing w:after="0"/>
        <w:rPr>
          <w:rFonts w:ascii="Arial" w:hAnsi="Arial" w:cs="Arial"/>
        </w:rPr>
      </w:pPr>
    </w:p>
    <w:p w:rsidR="001674C5" w:rsidRPr="00BC1348" w:rsidRDefault="00AF4FC8" w:rsidP="00AF4FC8">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Lucy Lallah, </w:t>
      </w:r>
      <w:r w:rsidR="00366A02" w:rsidRPr="00BC1348">
        <w:rPr>
          <w:rFonts w:ascii="Arial" w:hAnsi="Arial" w:cs="Arial"/>
        </w:rPr>
        <w:t>Technical</w:t>
      </w:r>
      <w:r w:rsidR="001674C5" w:rsidRPr="00BC1348">
        <w:rPr>
          <w:rFonts w:ascii="Arial" w:hAnsi="Arial" w:cs="Arial"/>
        </w:rPr>
        <w:t xml:space="preserve"> Business Analyst</w:t>
      </w:r>
    </w:p>
    <w:p w:rsidR="00AF4FC8" w:rsidRDefault="00AF4FC8" w:rsidP="00AF4FC8">
      <w:pPr>
        <w:spacing w:after="0"/>
        <w:rPr>
          <w:rFonts w:ascii="Arial" w:hAnsi="Arial" w:cs="Arial"/>
        </w:rPr>
      </w:pPr>
    </w:p>
    <w:p w:rsidR="00D929C8" w:rsidRDefault="001674C5" w:rsidP="00AF4FC8">
      <w:pPr>
        <w:spacing w:after="0"/>
        <w:rPr>
          <w:rFonts w:ascii="Arial" w:hAnsi="Arial" w:cs="Arial"/>
        </w:rPr>
      </w:pPr>
      <w:r w:rsidRPr="00BC1348">
        <w:rPr>
          <w:rFonts w:ascii="Arial" w:hAnsi="Arial" w:cs="Arial"/>
        </w:rPr>
        <w:tab/>
      </w:r>
      <w:r w:rsidRPr="00BC1348">
        <w:rPr>
          <w:rFonts w:ascii="Arial" w:hAnsi="Arial" w:cs="Arial"/>
        </w:rPr>
        <w:tab/>
      </w:r>
      <w:r w:rsidRPr="00BC1348">
        <w:rPr>
          <w:rFonts w:ascii="Arial" w:hAnsi="Arial" w:cs="Arial"/>
        </w:rPr>
        <w:tab/>
        <w:t>Norman Bolton, Music Development Officer</w:t>
      </w:r>
      <w:r w:rsidR="00E207C7" w:rsidRPr="00A35BE3">
        <w:rPr>
          <w:rFonts w:ascii="Arial" w:hAnsi="Arial" w:cs="Arial"/>
          <w:b/>
        </w:rPr>
        <w:br w:type="page"/>
      </w:r>
    </w:p>
    <w:p w:rsidR="005A787E" w:rsidRPr="00DE154E" w:rsidRDefault="005A787E" w:rsidP="00841176">
      <w:pPr>
        <w:pStyle w:val="ListParagraph"/>
        <w:numPr>
          <w:ilvl w:val="0"/>
          <w:numId w:val="32"/>
        </w:numPr>
        <w:autoSpaceDE w:val="0"/>
        <w:autoSpaceDN w:val="0"/>
        <w:adjustRightInd w:val="0"/>
        <w:rPr>
          <w:rFonts w:ascii="Arial" w:hAnsi="Arial" w:cs="Arial"/>
          <w:b/>
          <w:sz w:val="28"/>
          <w:szCs w:val="28"/>
        </w:rPr>
      </w:pPr>
      <w:r w:rsidRPr="00DE154E">
        <w:rPr>
          <w:rFonts w:ascii="Arial" w:hAnsi="Arial" w:cs="Arial"/>
          <w:b/>
          <w:sz w:val="28"/>
          <w:szCs w:val="28"/>
        </w:rPr>
        <w:t>APPENDICES</w:t>
      </w:r>
    </w:p>
    <w:p w:rsidR="005A787E" w:rsidRDefault="005A787E" w:rsidP="009D3D48">
      <w:pPr>
        <w:autoSpaceDE w:val="0"/>
        <w:autoSpaceDN w:val="0"/>
        <w:adjustRightInd w:val="0"/>
        <w:spacing w:after="0" w:line="240" w:lineRule="auto"/>
        <w:rPr>
          <w:rFonts w:ascii="Arial" w:hAnsi="Arial" w:cs="Arial"/>
          <w:b/>
          <w:sz w:val="24"/>
          <w:szCs w:val="24"/>
        </w:rPr>
      </w:pPr>
    </w:p>
    <w:tbl>
      <w:tblPr>
        <w:tblStyle w:val="LightList-Accent4"/>
        <w:tblW w:w="0" w:type="auto"/>
        <w:tblLook w:val="0620" w:firstRow="1" w:lastRow="0" w:firstColumn="0" w:lastColumn="0" w:noHBand="1" w:noVBand="1"/>
      </w:tblPr>
      <w:tblGrid>
        <w:gridCol w:w="7763"/>
        <w:gridCol w:w="1559"/>
      </w:tblGrid>
      <w:tr w:rsidR="001C0B4A" w:rsidRPr="00AB3745" w:rsidTr="001A26F1">
        <w:trPr>
          <w:cnfStyle w:val="100000000000" w:firstRow="1" w:lastRow="0" w:firstColumn="0" w:lastColumn="0" w:oddVBand="0" w:evenVBand="0" w:oddHBand="0" w:evenHBand="0" w:firstRowFirstColumn="0" w:firstRowLastColumn="0" w:lastRowFirstColumn="0" w:lastRowLastColumn="0"/>
        </w:trPr>
        <w:tc>
          <w:tcPr>
            <w:tcW w:w="7763" w:type="dxa"/>
          </w:tcPr>
          <w:p w:rsidR="001C0B4A" w:rsidRPr="00AB3745" w:rsidRDefault="001C0B4A" w:rsidP="001C0B4A">
            <w:pPr>
              <w:rPr>
                <w:rFonts w:ascii="Arial" w:hAnsi="Arial" w:cs="Arial"/>
              </w:rPr>
            </w:pPr>
            <w:r>
              <w:rPr>
                <w:rFonts w:ascii="Arial" w:hAnsi="Arial" w:cs="Arial"/>
              </w:rPr>
              <w:t>Appendices</w:t>
            </w:r>
          </w:p>
        </w:tc>
        <w:tc>
          <w:tcPr>
            <w:tcW w:w="1559" w:type="dxa"/>
          </w:tcPr>
          <w:p w:rsidR="001C0B4A" w:rsidRPr="00AB3745" w:rsidRDefault="001C0B4A" w:rsidP="00A4505A">
            <w:pPr>
              <w:jc w:val="center"/>
              <w:rPr>
                <w:rFonts w:ascii="Arial" w:hAnsi="Arial" w:cs="Arial"/>
              </w:rPr>
            </w:pPr>
            <w:r w:rsidRPr="00AB3745">
              <w:rPr>
                <w:rFonts w:ascii="Arial" w:hAnsi="Arial" w:cs="Arial"/>
              </w:rPr>
              <w:t>Page</w:t>
            </w:r>
          </w:p>
        </w:tc>
      </w:tr>
      <w:tr w:rsidR="001C0B4A" w:rsidRPr="00AB3745" w:rsidTr="001A26F1">
        <w:trPr>
          <w:trHeight w:val="340"/>
        </w:trPr>
        <w:tc>
          <w:tcPr>
            <w:tcW w:w="7763" w:type="dxa"/>
          </w:tcPr>
          <w:p w:rsidR="001D1B15" w:rsidRDefault="001D1B15" w:rsidP="001A26F1">
            <w:pPr>
              <w:rPr>
                <w:rFonts w:ascii="Arial" w:hAnsi="Arial" w:cs="Arial"/>
              </w:rPr>
            </w:pPr>
          </w:p>
          <w:p w:rsidR="001C0B4A" w:rsidRPr="00D929C8" w:rsidRDefault="00D929C8" w:rsidP="00D929C8">
            <w:pPr>
              <w:rPr>
                <w:rFonts w:ascii="Arial" w:hAnsi="Arial" w:cs="Arial"/>
              </w:rPr>
            </w:pPr>
            <w:r w:rsidRPr="00D929C8">
              <w:rPr>
                <w:rFonts w:ascii="Arial" w:hAnsi="Arial" w:cs="Arial"/>
              </w:rPr>
              <w:t>6.</w:t>
            </w:r>
            <w:r>
              <w:t xml:space="preserve"> </w:t>
            </w:r>
            <w:r w:rsidR="001C0B4A" w:rsidRPr="00D929C8">
              <w:rPr>
                <w:rFonts w:ascii="Arial" w:hAnsi="Arial" w:cs="Arial"/>
              </w:rPr>
              <w:t>Appendices …………………………………………………………………</w:t>
            </w:r>
          </w:p>
        </w:tc>
        <w:tc>
          <w:tcPr>
            <w:tcW w:w="1559" w:type="dxa"/>
            <w:vAlign w:val="bottom"/>
          </w:tcPr>
          <w:p w:rsidR="001C0B4A" w:rsidRPr="00AB3745" w:rsidRDefault="005C0684" w:rsidP="005C0684">
            <w:pPr>
              <w:ind w:right="459"/>
              <w:jc w:val="right"/>
              <w:rPr>
                <w:rFonts w:ascii="Arial" w:hAnsi="Arial" w:cs="Arial"/>
              </w:rPr>
            </w:pPr>
            <w:r>
              <w:rPr>
                <w:rFonts w:ascii="Arial" w:hAnsi="Arial" w:cs="Arial"/>
              </w:rPr>
              <w:t>56</w:t>
            </w:r>
          </w:p>
        </w:tc>
      </w:tr>
      <w:tr w:rsidR="00196BA7" w:rsidRPr="00AB3745" w:rsidTr="008E50C6">
        <w:trPr>
          <w:trHeight w:val="340"/>
        </w:trPr>
        <w:tc>
          <w:tcPr>
            <w:tcW w:w="7763" w:type="dxa"/>
          </w:tcPr>
          <w:p w:rsidR="00196BA7" w:rsidRPr="00AB3745" w:rsidRDefault="00196BA7" w:rsidP="008E50C6">
            <w:pPr>
              <w:autoSpaceDE w:val="0"/>
              <w:autoSpaceDN w:val="0"/>
              <w:adjustRightInd w:val="0"/>
              <w:ind w:left="567" w:hanging="141"/>
              <w:rPr>
                <w:rFonts w:ascii="Arial" w:hAnsi="Arial" w:cs="Arial"/>
              </w:rPr>
            </w:pPr>
            <w:r w:rsidRPr="007B1D88">
              <w:rPr>
                <w:rFonts w:ascii="Arial" w:hAnsi="Arial" w:cs="Arial"/>
              </w:rPr>
              <w:t>Appendix</w:t>
            </w:r>
            <w:r>
              <w:rPr>
                <w:rFonts w:ascii="Arial" w:hAnsi="Arial" w:cs="Arial"/>
              </w:rPr>
              <w:t xml:space="preserve"> 1 Press releases and examples of </w:t>
            </w:r>
            <w:r w:rsidR="00366A02">
              <w:rPr>
                <w:rFonts w:ascii="Arial" w:hAnsi="Arial" w:cs="Arial"/>
              </w:rPr>
              <w:t>successes.</w:t>
            </w:r>
            <w:r>
              <w:rPr>
                <w:rFonts w:ascii="Arial" w:hAnsi="Arial" w:cs="Arial"/>
              </w:rPr>
              <w:t>………</w:t>
            </w:r>
          </w:p>
        </w:tc>
        <w:tc>
          <w:tcPr>
            <w:tcW w:w="1559" w:type="dxa"/>
            <w:vAlign w:val="bottom"/>
          </w:tcPr>
          <w:p w:rsidR="00196BA7" w:rsidRPr="00AB3745" w:rsidRDefault="005C0684" w:rsidP="005C0684">
            <w:pPr>
              <w:ind w:right="459"/>
              <w:jc w:val="right"/>
              <w:rPr>
                <w:rFonts w:ascii="Arial" w:hAnsi="Arial" w:cs="Arial"/>
              </w:rPr>
            </w:pPr>
            <w:r>
              <w:rPr>
                <w:rFonts w:ascii="Arial" w:hAnsi="Arial" w:cs="Arial"/>
              </w:rPr>
              <w:t>56</w:t>
            </w:r>
          </w:p>
        </w:tc>
      </w:tr>
      <w:tr w:rsidR="00196BA7" w:rsidRPr="00AB3745" w:rsidTr="008E50C6">
        <w:trPr>
          <w:trHeight w:val="340"/>
        </w:trPr>
        <w:tc>
          <w:tcPr>
            <w:tcW w:w="7763" w:type="dxa"/>
          </w:tcPr>
          <w:p w:rsidR="00196BA7" w:rsidRPr="00AB3745" w:rsidRDefault="00196BA7" w:rsidP="008E50C6">
            <w:pPr>
              <w:autoSpaceDE w:val="0"/>
              <w:autoSpaceDN w:val="0"/>
              <w:adjustRightInd w:val="0"/>
              <w:ind w:left="567" w:hanging="141"/>
              <w:rPr>
                <w:rFonts w:ascii="Arial" w:hAnsi="Arial" w:cs="Arial"/>
              </w:rPr>
            </w:pPr>
            <w:r w:rsidRPr="007B1D88">
              <w:rPr>
                <w:rFonts w:ascii="Arial" w:hAnsi="Arial" w:cs="Arial"/>
              </w:rPr>
              <w:t>Appendix</w:t>
            </w:r>
            <w:r>
              <w:rPr>
                <w:rFonts w:ascii="Arial" w:hAnsi="Arial" w:cs="Arial"/>
              </w:rPr>
              <w:t xml:space="preserve"> 2 SQA Results……………………………………………</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60</w:t>
            </w:r>
          </w:p>
        </w:tc>
      </w:tr>
      <w:tr w:rsidR="00196BA7" w:rsidRPr="00AB3745" w:rsidTr="008E50C6">
        <w:trPr>
          <w:trHeight w:val="340"/>
        </w:trPr>
        <w:tc>
          <w:tcPr>
            <w:tcW w:w="7763" w:type="dxa"/>
          </w:tcPr>
          <w:p w:rsidR="00196BA7" w:rsidRPr="00AB3745" w:rsidRDefault="00196BA7" w:rsidP="008E50C6">
            <w:pPr>
              <w:autoSpaceDE w:val="0"/>
              <w:autoSpaceDN w:val="0"/>
              <w:adjustRightInd w:val="0"/>
              <w:ind w:left="567" w:hanging="141"/>
              <w:rPr>
                <w:rFonts w:ascii="Arial" w:hAnsi="Arial" w:cs="Arial"/>
              </w:rPr>
            </w:pPr>
            <w:r w:rsidRPr="007B1D88">
              <w:rPr>
                <w:rFonts w:ascii="Arial" w:hAnsi="Arial" w:cs="Arial"/>
              </w:rPr>
              <w:t>Appendix</w:t>
            </w:r>
            <w:r>
              <w:rPr>
                <w:rFonts w:ascii="Arial" w:hAnsi="Arial" w:cs="Arial"/>
              </w:rPr>
              <w:t xml:space="preserve"> 3 Redesign options………………………………………</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61</w:t>
            </w:r>
          </w:p>
        </w:tc>
      </w:tr>
      <w:tr w:rsidR="00196BA7" w:rsidRPr="00AB3745" w:rsidTr="008E50C6">
        <w:trPr>
          <w:trHeight w:val="340"/>
        </w:trPr>
        <w:tc>
          <w:tcPr>
            <w:tcW w:w="7763" w:type="dxa"/>
          </w:tcPr>
          <w:p w:rsidR="00196BA7" w:rsidRPr="00AB3745" w:rsidRDefault="00196BA7" w:rsidP="008E50C6">
            <w:pPr>
              <w:autoSpaceDE w:val="0"/>
              <w:autoSpaceDN w:val="0"/>
              <w:adjustRightInd w:val="0"/>
              <w:ind w:left="567" w:hanging="141"/>
              <w:rPr>
                <w:rFonts w:ascii="Arial" w:hAnsi="Arial" w:cs="Arial"/>
              </w:rPr>
            </w:pPr>
            <w:r w:rsidRPr="007B1D88">
              <w:rPr>
                <w:rFonts w:ascii="Arial" w:hAnsi="Arial" w:cs="Arial"/>
              </w:rPr>
              <w:t>Appendix</w:t>
            </w:r>
            <w:r>
              <w:rPr>
                <w:rFonts w:ascii="Arial" w:hAnsi="Arial" w:cs="Arial"/>
              </w:rPr>
              <w:t xml:space="preserve"> 4 Price &amp; take-up …………………………………………</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56</w:t>
            </w:r>
          </w:p>
        </w:tc>
      </w:tr>
      <w:tr w:rsidR="00196BA7" w:rsidRPr="00AB3745" w:rsidTr="008E50C6">
        <w:trPr>
          <w:trHeight w:val="340"/>
        </w:trPr>
        <w:tc>
          <w:tcPr>
            <w:tcW w:w="7763" w:type="dxa"/>
          </w:tcPr>
          <w:p w:rsidR="00196BA7" w:rsidRPr="00AB3745" w:rsidRDefault="00196BA7" w:rsidP="008E50C6">
            <w:pPr>
              <w:ind w:firstLine="426"/>
              <w:rPr>
                <w:rFonts w:ascii="Arial" w:hAnsi="Arial" w:cs="Arial"/>
              </w:rPr>
            </w:pPr>
            <w:r w:rsidRPr="007B1D88">
              <w:rPr>
                <w:rFonts w:ascii="Arial" w:hAnsi="Arial" w:cs="Arial"/>
              </w:rPr>
              <w:t>Appendix</w:t>
            </w:r>
            <w:r>
              <w:rPr>
                <w:rFonts w:ascii="Arial" w:hAnsi="Arial" w:cs="Arial"/>
              </w:rPr>
              <w:t xml:space="preserve"> 5 Hiring of instruments …………………………………</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63</w:t>
            </w:r>
          </w:p>
        </w:tc>
      </w:tr>
      <w:tr w:rsidR="00196BA7" w:rsidRPr="00AB3745" w:rsidTr="008E50C6">
        <w:trPr>
          <w:trHeight w:val="340"/>
        </w:trPr>
        <w:tc>
          <w:tcPr>
            <w:tcW w:w="7763" w:type="dxa"/>
          </w:tcPr>
          <w:p w:rsidR="00196BA7" w:rsidRPr="00AB3745" w:rsidRDefault="00196BA7" w:rsidP="008E50C6">
            <w:pPr>
              <w:ind w:firstLine="426"/>
              <w:rPr>
                <w:rFonts w:ascii="Arial" w:hAnsi="Arial" w:cs="Arial"/>
              </w:rPr>
            </w:pPr>
            <w:r w:rsidRPr="007B1D88">
              <w:rPr>
                <w:rFonts w:ascii="Arial" w:hAnsi="Arial" w:cs="Arial"/>
              </w:rPr>
              <w:t>Appendix</w:t>
            </w:r>
            <w:r>
              <w:rPr>
                <w:rFonts w:ascii="Arial" w:hAnsi="Arial" w:cs="Arial"/>
              </w:rPr>
              <w:t xml:space="preserve"> 6 Sponsorship ……………………………………………</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66</w:t>
            </w:r>
          </w:p>
        </w:tc>
      </w:tr>
      <w:tr w:rsidR="00196BA7" w:rsidRPr="00AB3745" w:rsidTr="008E50C6">
        <w:trPr>
          <w:trHeight w:val="340"/>
        </w:trPr>
        <w:tc>
          <w:tcPr>
            <w:tcW w:w="7763" w:type="dxa"/>
          </w:tcPr>
          <w:p w:rsidR="00196BA7" w:rsidRPr="00AB3745" w:rsidRDefault="00196BA7" w:rsidP="008E50C6">
            <w:pPr>
              <w:ind w:firstLine="426"/>
              <w:rPr>
                <w:rFonts w:ascii="Arial" w:hAnsi="Arial" w:cs="Arial"/>
              </w:rPr>
            </w:pPr>
            <w:r w:rsidRPr="007B1D88">
              <w:rPr>
                <w:rFonts w:ascii="Arial" w:hAnsi="Arial" w:cs="Arial"/>
              </w:rPr>
              <w:t>Appendix</w:t>
            </w:r>
            <w:r>
              <w:rPr>
                <w:rFonts w:ascii="Arial" w:hAnsi="Arial" w:cs="Arial"/>
              </w:rPr>
              <w:t xml:space="preserve"> 7 Pupil numbers…………………………………………</w:t>
            </w:r>
          </w:p>
        </w:tc>
        <w:tc>
          <w:tcPr>
            <w:tcW w:w="1559" w:type="dxa"/>
            <w:vAlign w:val="bottom"/>
          </w:tcPr>
          <w:p w:rsidR="00196BA7" w:rsidRPr="00AB3745" w:rsidRDefault="005C0684" w:rsidP="00A4505A">
            <w:pPr>
              <w:ind w:right="459"/>
              <w:jc w:val="right"/>
              <w:rPr>
                <w:rFonts w:ascii="Arial" w:hAnsi="Arial" w:cs="Arial"/>
              </w:rPr>
            </w:pPr>
            <w:r>
              <w:rPr>
                <w:rFonts w:ascii="Arial" w:hAnsi="Arial" w:cs="Arial"/>
              </w:rPr>
              <w:t>68</w:t>
            </w:r>
          </w:p>
        </w:tc>
      </w:tr>
      <w:tr w:rsidR="00196BA7" w:rsidRPr="00AB3745" w:rsidTr="008E50C6">
        <w:trPr>
          <w:trHeight w:val="340"/>
        </w:trPr>
        <w:tc>
          <w:tcPr>
            <w:tcW w:w="7763" w:type="dxa"/>
          </w:tcPr>
          <w:p w:rsidR="00196BA7" w:rsidRPr="00AB3745" w:rsidRDefault="00196BA7" w:rsidP="008E50C6">
            <w:pPr>
              <w:ind w:firstLine="426"/>
              <w:rPr>
                <w:rFonts w:ascii="Arial" w:hAnsi="Arial" w:cs="Arial"/>
              </w:rPr>
            </w:pPr>
            <w:r w:rsidRPr="007B1D88">
              <w:rPr>
                <w:rFonts w:ascii="Arial" w:hAnsi="Arial" w:cs="Arial"/>
              </w:rPr>
              <w:t>Appendix</w:t>
            </w:r>
            <w:r>
              <w:rPr>
                <w:rFonts w:ascii="Arial" w:hAnsi="Arial" w:cs="Arial"/>
              </w:rPr>
              <w:t xml:space="preserve"> 8 Administrative process…………………………………</w:t>
            </w:r>
          </w:p>
        </w:tc>
        <w:tc>
          <w:tcPr>
            <w:tcW w:w="1559" w:type="dxa"/>
            <w:vAlign w:val="bottom"/>
          </w:tcPr>
          <w:p w:rsidR="00196BA7" w:rsidRPr="00AB3745" w:rsidRDefault="005C0684" w:rsidP="005C0684">
            <w:pPr>
              <w:ind w:right="459"/>
              <w:jc w:val="right"/>
              <w:rPr>
                <w:rFonts w:ascii="Arial" w:hAnsi="Arial" w:cs="Arial"/>
              </w:rPr>
            </w:pPr>
            <w:r>
              <w:rPr>
                <w:rFonts w:ascii="Arial" w:hAnsi="Arial" w:cs="Arial"/>
              </w:rPr>
              <w:t>69</w:t>
            </w:r>
          </w:p>
        </w:tc>
      </w:tr>
      <w:tr w:rsidR="001C0B4A" w:rsidRPr="00AB3745" w:rsidTr="001A26F1">
        <w:trPr>
          <w:trHeight w:val="340"/>
        </w:trPr>
        <w:tc>
          <w:tcPr>
            <w:tcW w:w="7763" w:type="dxa"/>
          </w:tcPr>
          <w:p w:rsidR="001C0B4A" w:rsidRPr="00AB3745" w:rsidRDefault="00F47C8D" w:rsidP="001A26F1">
            <w:pPr>
              <w:ind w:firstLine="426"/>
              <w:rPr>
                <w:rFonts w:ascii="Arial" w:hAnsi="Arial" w:cs="Arial"/>
              </w:rPr>
            </w:pPr>
            <w:r>
              <w:rPr>
                <w:rFonts w:ascii="Arial" w:hAnsi="Arial" w:cs="Arial"/>
              </w:rPr>
              <w:t xml:space="preserve"> </w:t>
            </w:r>
          </w:p>
        </w:tc>
        <w:tc>
          <w:tcPr>
            <w:tcW w:w="1559" w:type="dxa"/>
            <w:vAlign w:val="bottom"/>
          </w:tcPr>
          <w:p w:rsidR="001C0B4A" w:rsidRPr="00AB3745" w:rsidRDefault="001C0B4A" w:rsidP="001A26F1">
            <w:pPr>
              <w:rPr>
                <w:rFonts w:ascii="Arial" w:hAnsi="Arial" w:cs="Arial"/>
              </w:rPr>
            </w:pPr>
          </w:p>
        </w:tc>
      </w:tr>
    </w:tbl>
    <w:p w:rsidR="005A787E" w:rsidRDefault="005A787E">
      <w:pPr>
        <w:rPr>
          <w:rFonts w:ascii="Arial" w:hAnsi="Arial" w:cs="Arial"/>
          <w:b/>
          <w:sz w:val="24"/>
          <w:szCs w:val="24"/>
        </w:rPr>
      </w:pPr>
      <w:r>
        <w:rPr>
          <w:rFonts w:ascii="Arial" w:hAnsi="Arial" w:cs="Arial"/>
          <w:b/>
          <w:sz w:val="24"/>
          <w:szCs w:val="24"/>
        </w:rPr>
        <w:br w:type="page"/>
      </w:r>
    </w:p>
    <w:p w:rsidR="000C1324" w:rsidRDefault="000C1324" w:rsidP="000C1324">
      <w:pPr>
        <w:autoSpaceDE w:val="0"/>
        <w:autoSpaceDN w:val="0"/>
        <w:adjustRightInd w:val="0"/>
        <w:spacing w:after="0" w:line="480" w:lineRule="auto"/>
        <w:rPr>
          <w:rFonts w:ascii="Arial" w:hAnsi="Arial" w:cs="Arial"/>
          <w:b/>
          <w:sz w:val="24"/>
          <w:szCs w:val="24"/>
        </w:rPr>
      </w:pPr>
      <w:r w:rsidRPr="00944F4E">
        <w:rPr>
          <w:rFonts w:ascii="Arial" w:hAnsi="Arial"/>
          <w:b/>
          <w:sz w:val="24"/>
        </w:rPr>
        <w:t>APPENDIX 1</w:t>
      </w:r>
      <w:r w:rsidRPr="00944F4E">
        <w:rPr>
          <w:rFonts w:ascii="Arial" w:hAnsi="Arial" w:cs="Arial"/>
          <w:b/>
          <w:sz w:val="24"/>
          <w:szCs w:val="24"/>
        </w:rPr>
        <w:t xml:space="preserve"> –</w:t>
      </w:r>
      <w:r w:rsidRPr="00C808DE">
        <w:rPr>
          <w:rFonts w:ascii="Arial" w:hAnsi="Arial" w:cs="Arial"/>
          <w:b/>
          <w:sz w:val="24"/>
          <w:szCs w:val="24"/>
        </w:rPr>
        <w:t xml:space="preserve"> </w:t>
      </w:r>
      <w:r>
        <w:rPr>
          <w:rFonts w:ascii="Arial" w:hAnsi="Arial" w:cs="Arial"/>
          <w:b/>
          <w:sz w:val="24"/>
          <w:szCs w:val="24"/>
        </w:rPr>
        <w:t>P</w:t>
      </w:r>
      <w:r w:rsidRPr="00C808DE">
        <w:rPr>
          <w:rFonts w:ascii="Arial" w:hAnsi="Arial" w:cs="Arial"/>
          <w:b/>
          <w:sz w:val="24"/>
          <w:szCs w:val="24"/>
        </w:rPr>
        <w:t>ress releases</w:t>
      </w:r>
      <w:r>
        <w:rPr>
          <w:rFonts w:ascii="Arial" w:hAnsi="Arial" w:cs="Arial"/>
          <w:b/>
          <w:sz w:val="24"/>
          <w:szCs w:val="24"/>
        </w:rPr>
        <w:t xml:space="preserve"> &amp; examples of </w:t>
      </w:r>
      <w:r w:rsidRPr="00C808DE">
        <w:rPr>
          <w:rFonts w:ascii="Arial" w:hAnsi="Arial" w:cs="Arial"/>
          <w:b/>
          <w:sz w:val="24"/>
          <w:szCs w:val="24"/>
        </w:rPr>
        <w:t>successes</w:t>
      </w:r>
      <w:r>
        <w:rPr>
          <w:rFonts w:ascii="Arial" w:hAnsi="Arial" w:cs="Arial"/>
          <w:b/>
          <w:sz w:val="24"/>
          <w:szCs w:val="24"/>
        </w:rPr>
        <w:t xml:space="preserve"> </w:t>
      </w:r>
    </w:p>
    <w:p w:rsidR="00962C91" w:rsidRDefault="00962C91" w:rsidP="00962C91">
      <w:pPr>
        <w:autoSpaceDE w:val="0"/>
        <w:autoSpaceDN w:val="0"/>
        <w:adjustRightInd w:val="0"/>
        <w:spacing w:after="0"/>
        <w:rPr>
          <w:rFonts w:ascii="Arial" w:hAnsi="Arial" w:cs="Arial"/>
          <w:sz w:val="24"/>
          <w:szCs w:val="24"/>
        </w:rPr>
      </w:pPr>
      <w:r w:rsidRPr="00962C91">
        <w:rPr>
          <w:rFonts w:ascii="Arial" w:hAnsi="Arial" w:cs="Arial"/>
          <w:sz w:val="24"/>
          <w:szCs w:val="24"/>
        </w:rPr>
        <w:t>(</w:t>
      </w:r>
      <w:r w:rsidR="00366A02" w:rsidRPr="00962C91">
        <w:rPr>
          <w:rFonts w:ascii="Arial" w:hAnsi="Arial" w:cs="Arial"/>
          <w:sz w:val="24"/>
          <w:szCs w:val="24"/>
        </w:rPr>
        <w:t>Source</w:t>
      </w:r>
      <w:r w:rsidRPr="00962C91">
        <w:rPr>
          <w:rFonts w:ascii="Arial" w:hAnsi="Arial" w:cs="Arial"/>
          <w:sz w:val="24"/>
          <w:szCs w:val="24"/>
        </w:rPr>
        <w:t xml:space="preserve"> Corporate Communications, The Highland Council website, The Highland Council Facebook feed)</w:t>
      </w:r>
    </w:p>
    <w:p w:rsidR="00962C91" w:rsidRPr="00962C91" w:rsidRDefault="00962C91" w:rsidP="00962C91">
      <w:pPr>
        <w:autoSpaceDE w:val="0"/>
        <w:autoSpaceDN w:val="0"/>
        <w:adjustRightInd w:val="0"/>
        <w:spacing w:after="0"/>
        <w:rPr>
          <w:rFonts w:ascii="Arial" w:hAnsi="Arial" w:cs="Arial"/>
          <w:sz w:val="24"/>
          <w:szCs w:val="24"/>
        </w:rPr>
      </w:pPr>
    </w:p>
    <w:p w:rsidR="000C1324" w:rsidRPr="00497ADC" w:rsidRDefault="000C1324" w:rsidP="000C1324">
      <w:pPr>
        <w:rPr>
          <w:rFonts w:ascii="Arial" w:hAnsi="Arial" w:cs="Arial"/>
          <w:b/>
          <w:bCs/>
          <w:shd w:val="clear" w:color="auto" w:fill="FFFFFF"/>
        </w:rPr>
      </w:pPr>
      <w:r>
        <w:rPr>
          <w:rFonts w:ascii="Arial" w:hAnsi="Arial" w:cs="Arial"/>
          <w:b/>
          <w:bCs/>
          <w:shd w:val="clear" w:color="auto" w:fill="FFFFFF"/>
        </w:rPr>
        <w:t xml:space="preserve">Press Release: </w:t>
      </w:r>
      <w:r w:rsidRPr="00497ADC">
        <w:rPr>
          <w:rFonts w:ascii="Arial" w:hAnsi="Arial" w:cs="Arial"/>
          <w:b/>
          <w:bCs/>
          <w:shd w:val="clear" w:color="auto" w:fill="FFFFFF"/>
        </w:rPr>
        <w:t>World Champion RACPADS pipes and drums to parade Alness</w:t>
      </w:r>
    </w:p>
    <w:p w:rsidR="000C1324" w:rsidRPr="00497ADC" w:rsidRDefault="000C1324" w:rsidP="00F47C8D">
      <w:pPr>
        <w:rPr>
          <w:rFonts w:ascii="Arial" w:hAnsi="Arial" w:cs="Arial"/>
          <w:shd w:val="clear" w:color="auto" w:fill="FFFFFF"/>
        </w:rPr>
      </w:pPr>
      <w:r w:rsidRPr="00497ADC">
        <w:rPr>
          <w:rFonts w:ascii="Arial" w:hAnsi="Arial" w:cs="Arial"/>
          <w:shd w:val="clear" w:color="auto" w:fill="FFFFFF"/>
        </w:rPr>
        <w:t>A huge treat is in store this weekend for anyone visiting Alness when World and European champions Ross and Cromarty Pipes &amp; Drums School (RACPADS) will perform on Saturday 2 September at 2pm on Alness High Street.</w:t>
      </w:r>
    </w:p>
    <w:p w:rsidR="000C1324" w:rsidRPr="00497ADC" w:rsidRDefault="000C1324" w:rsidP="00F47C8D">
      <w:pPr>
        <w:rPr>
          <w:rFonts w:ascii="Arial" w:hAnsi="Arial" w:cs="Arial"/>
          <w:shd w:val="clear" w:color="auto" w:fill="FFFFFF"/>
        </w:rPr>
      </w:pPr>
      <w:r w:rsidRPr="00497ADC">
        <w:rPr>
          <w:rFonts w:ascii="Arial" w:hAnsi="Arial" w:cs="Arial"/>
          <w:shd w:val="clear" w:color="auto" w:fill="FFFFFF"/>
        </w:rPr>
        <w:t>Councillor Carolyn Wilson said: “We are so proud of our young pipers and drummers and hope there will be a great turnout on Saturday so that everyone can show their support and congratulate the band members and instructors on their fantastic achievements.”</w:t>
      </w:r>
    </w:p>
    <w:p w:rsidR="000C1324" w:rsidRPr="00497ADC" w:rsidRDefault="000C1324" w:rsidP="00F47C8D">
      <w:pPr>
        <w:rPr>
          <w:rFonts w:ascii="Arial" w:hAnsi="Arial" w:cs="Arial"/>
          <w:shd w:val="clear" w:color="auto" w:fill="FFFFFF"/>
        </w:rPr>
      </w:pPr>
      <w:r w:rsidRPr="00497ADC">
        <w:rPr>
          <w:rFonts w:ascii="Arial" w:hAnsi="Arial" w:cs="Arial"/>
          <w:shd w:val="clear" w:color="auto" w:fill="FFFFFF"/>
        </w:rPr>
        <w:t>The band is tutored by Highland Council Music Instructors working for the Council's Instrumental Tuition Service and Music Development Officer.</w:t>
      </w:r>
    </w:p>
    <w:p w:rsidR="000C1324" w:rsidRDefault="000C1324" w:rsidP="00F47C8D">
      <w:pPr>
        <w:rPr>
          <w:rFonts w:ascii="Arial" w:hAnsi="Arial" w:cs="Arial"/>
          <w:shd w:val="clear" w:color="auto" w:fill="FFFFFF"/>
        </w:rPr>
      </w:pPr>
      <w:r w:rsidRPr="00497ADC">
        <w:rPr>
          <w:rFonts w:ascii="Arial" w:hAnsi="Arial" w:cs="Arial"/>
        </w:rPr>
        <w:t>Norman Bolton, Highland Council’s Music Development Officer said: "Come to Alness and hear for yourself how the hard work at weekly lessons and band practices has paid off when results like this are achieved. Learning to play a musical instrument gives young people so many additional skills and complements their broader education.”</w:t>
      </w:r>
      <w:r>
        <w:rPr>
          <w:rFonts w:ascii="Arial" w:hAnsi="Arial" w:cs="Arial"/>
        </w:rPr>
        <w:t xml:space="preserve">  </w:t>
      </w:r>
      <w:r w:rsidRPr="00497ADC">
        <w:rPr>
          <w:rFonts w:ascii="Arial" w:hAnsi="Arial" w:cs="Arial"/>
          <w:shd w:val="clear" w:color="auto" w:fill="FFFFFF"/>
        </w:rPr>
        <w:t>29 August 2017</w:t>
      </w:r>
    </w:p>
    <w:p w:rsidR="000C1324" w:rsidRPr="00497ADC" w:rsidRDefault="00F47C8D" w:rsidP="000C1324">
      <w:pPr>
        <w:pStyle w:val="NormalWeb"/>
        <w:shd w:val="clear" w:color="auto" w:fill="FFFFFF"/>
        <w:spacing w:before="0" w:beforeAutospacing="0" w:after="312" w:afterAutospacing="0"/>
        <w:rPr>
          <w:rFonts w:ascii="Arial" w:hAnsi="Arial" w:cs="Arial"/>
          <w:b/>
          <w:sz w:val="22"/>
          <w:szCs w:val="22"/>
          <w:lang w:val="en"/>
        </w:rPr>
      </w:pPr>
      <w:r w:rsidRPr="00497ADC">
        <w:rPr>
          <w:rFonts w:ascii="Arial" w:hAnsi="Arial" w:cs="Arial"/>
          <w:noProof/>
          <w:sz w:val="22"/>
          <w:szCs w:val="22"/>
        </w:rPr>
        <w:drawing>
          <wp:anchor distT="0" distB="0" distL="114300" distR="114300" simplePos="0" relativeHeight="251658240" behindDoc="0" locked="0" layoutInCell="1" allowOverlap="1" wp14:anchorId="479694B3" wp14:editId="023B08F9">
            <wp:simplePos x="0" y="0"/>
            <wp:positionH relativeFrom="column">
              <wp:posOffset>4124960</wp:posOffset>
            </wp:positionH>
            <wp:positionV relativeFrom="paragraph">
              <wp:posOffset>282575</wp:posOffset>
            </wp:positionV>
            <wp:extent cx="2304415" cy="3257550"/>
            <wp:effectExtent l="19050" t="19050" r="1968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2852" t="9241" r="9777" b="841"/>
                    <a:stretch/>
                  </pic:blipFill>
                  <pic:spPr bwMode="auto">
                    <a:xfrm>
                      <a:off x="0" y="0"/>
                      <a:ext cx="2304415" cy="3257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324">
        <w:rPr>
          <w:rFonts w:ascii="Arial" w:hAnsi="Arial" w:cs="Arial"/>
          <w:b/>
          <w:sz w:val="22"/>
          <w:szCs w:val="22"/>
          <w:lang w:val="en"/>
        </w:rPr>
        <w:t xml:space="preserve">Press release: </w:t>
      </w:r>
      <w:r w:rsidR="000C1324" w:rsidRPr="00497ADC">
        <w:rPr>
          <w:rFonts w:ascii="Arial" w:hAnsi="Arial" w:cs="Arial"/>
          <w:b/>
          <w:sz w:val="22"/>
          <w:szCs w:val="22"/>
          <w:lang w:val="en"/>
        </w:rPr>
        <w:t>Musical distinction for Culloden pupil</w:t>
      </w:r>
    </w:p>
    <w:p w:rsidR="000C1324" w:rsidRPr="00F82A1B" w:rsidRDefault="000C1324" w:rsidP="00F47C8D">
      <w:pPr>
        <w:spacing w:after="312"/>
        <w:rPr>
          <w:rFonts w:ascii="Arial" w:eastAsia="Times New Roman" w:hAnsi="Arial" w:cs="Arial"/>
          <w:lang w:val="en" w:eastAsia="en-GB"/>
        </w:rPr>
      </w:pPr>
      <w:r w:rsidRPr="00F82A1B">
        <w:rPr>
          <w:rFonts w:ascii="Arial" w:eastAsia="Times New Roman" w:hAnsi="Arial" w:cs="Arial"/>
          <w:lang w:val="en" w:eastAsia="en-GB"/>
        </w:rPr>
        <w:t>Culloden Academy pupil Ruairidh Jones is pictured following his recent success in achieving Grade 8 Trinity College Jazz Saxophone, with Distinction.</w:t>
      </w:r>
    </w:p>
    <w:p w:rsidR="000C1324" w:rsidRPr="00F82A1B" w:rsidRDefault="000C1324" w:rsidP="00F47C8D">
      <w:pPr>
        <w:spacing w:after="312"/>
        <w:rPr>
          <w:rFonts w:ascii="Arial" w:eastAsia="Times New Roman" w:hAnsi="Arial" w:cs="Arial"/>
          <w:lang w:val="en" w:eastAsia="en-GB"/>
        </w:rPr>
      </w:pPr>
      <w:r w:rsidRPr="00F82A1B">
        <w:rPr>
          <w:rFonts w:ascii="Arial" w:eastAsia="Times New Roman" w:hAnsi="Arial" w:cs="Arial"/>
          <w:lang w:val="en" w:eastAsia="en-GB"/>
        </w:rPr>
        <w:t>Ruairidh started playing soprano saxophone 9 years ago when he was 8 years old and progressed to alto and tenor as he grew. His lessons have mostly been delivered by the Highland Council Instrumental Music Service and through time he became a member of Highland Schools Wind Band for 3 years. For the last 4 years he has been in Highland Youth Big Band on either alto or tenor - currently as lead tenor. He has also been to the NYJOS (National Youth Jazz Orchestra of Scotland) summer school for 3 years and in 2017 was 2nd tenor in the NYJOS Access Orchestra.</w:t>
      </w:r>
    </w:p>
    <w:p w:rsidR="000C1324" w:rsidRPr="00F82A1B" w:rsidRDefault="000C1324" w:rsidP="00F47C8D">
      <w:pPr>
        <w:spacing w:after="312"/>
        <w:rPr>
          <w:rFonts w:ascii="Arial" w:eastAsia="Times New Roman" w:hAnsi="Arial" w:cs="Arial"/>
          <w:lang w:val="en" w:eastAsia="en-GB"/>
        </w:rPr>
      </w:pPr>
      <w:r w:rsidRPr="00F82A1B">
        <w:rPr>
          <w:rFonts w:ascii="Arial" w:eastAsia="Times New Roman" w:hAnsi="Arial" w:cs="Arial"/>
          <w:lang w:val="en" w:eastAsia="en-GB"/>
        </w:rPr>
        <w:t>Ruairidh is hoping to go on and study Jazz Performance at either the Royal Birmingham Conservatoire or Leeds College of Music.</w:t>
      </w:r>
      <w:r w:rsidR="00F47C8D">
        <w:rPr>
          <w:rFonts w:ascii="Arial" w:eastAsia="Times New Roman" w:hAnsi="Arial" w:cs="Arial"/>
          <w:lang w:val="en" w:eastAsia="en-GB"/>
        </w:rPr>
        <w:t xml:space="preserve">  </w:t>
      </w:r>
    </w:p>
    <w:p w:rsidR="000C1324" w:rsidRDefault="000C1324" w:rsidP="00F47C8D">
      <w:pPr>
        <w:spacing w:after="312"/>
        <w:rPr>
          <w:rFonts w:ascii="Arial" w:eastAsia="Times New Roman" w:hAnsi="Arial" w:cs="Arial"/>
          <w:lang w:val="en" w:eastAsia="en-GB"/>
        </w:rPr>
      </w:pPr>
      <w:r w:rsidRPr="00F82A1B">
        <w:rPr>
          <w:rFonts w:ascii="Arial" w:eastAsia="Times New Roman" w:hAnsi="Arial" w:cs="Arial"/>
          <w:lang w:val="en" w:eastAsia="en-GB"/>
        </w:rPr>
        <w:t>The Highland Council’s Music Development Officer, Norman Bolton, said: “It’s fantastic to have been able to follow Ruairidh’s progress as a musician from his early days with Highland Young Musicians groups.  He has always been a motivated and loyal student and we hope his ambitions will come to fruition with the continued support of his parents and Council staff.”</w:t>
      </w:r>
      <w:r>
        <w:rPr>
          <w:rFonts w:ascii="Arial" w:eastAsia="Times New Roman" w:hAnsi="Arial" w:cs="Arial"/>
          <w:lang w:val="en" w:eastAsia="en-GB"/>
        </w:rPr>
        <w:t xml:space="preserve"> </w:t>
      </w:r>
      <w:r w:rsidRPr="00F82A1B">
        <w:rPr>
          <w:rFonts w:ascii="Arial" w:eastAsia="Times New Roman" w:hAnsi="Arial" w:cs="Arial"/>
          <w:lang w:val="en" w:eastAsia="en-GB"/>
        </w:rPr>
        <w:t>4 Dec 2017</w:t>
      </w:r>
    </w:p>
    <w:p w:rsidR="00F47C8D" w:rsidRDefault="00F47C8D">
      <w:pPr>
        <w:rPr>
          <w:rFonts w:ascii="Arial" w:hAnsi="Arial" w:cs="Arial"/>
          <w:b/>
          <w:shd w:val="clear" w:color="auto" w:fill="FFFFFF"/>
        </w:rPr>
      </w:pPr>
      <w:r>
        <w:rPr>
          <w:rFonts w:ascii="Arial" w:hAnsi="Arial" w:cs="Arial"/>
          <w:b/>
          <w:shd w:val="clear" w:color="auto" w:fill="FFFFFF"/>
        </w:rPr>
        <w:br w:type="page"/>
      </w:r>
    </w:p>
    <w:p w:rsidR="00F47C8D" w:rsidRPr="00962C91" w:rsidRDefault="00F47C8D" w:rsidP="00F47C8D">
      <w:pPr>
        <w:rPr>
          <w:rFonts w:ascii="Arial" w:hAnsi="Arial"/>
          <w:b/>
          <w:shd w:val="clear" w:color="auto" w:fill="FFFFFF"/>
        </w:rPr>
      </w:pPr>
      <w:r w:rsidRPr="00962C91">
        <w:rPr>
          <w:rFonts w:ascii="Arial" w:hAnsi="Arial" w:cs="Arial"/>
          <w:b/>
          <w:shd w:val="clear" w:color="auto" w:fill="FFFFFF"/>
        </w:rPr>
        <w:t>Facebook</w:t>
      </w:r>
      <w:r>
        <w:rPr>
          <w:rFonts w:ascii="Arial" w:hAnsi="Arial" w:cs="Arial"/>
          <w:b/>
          <w:shd w:val="clear" w:color="auto" w:fill="FFFFFF"/>
        </w:rPr>
        <w:t xml:space="preserve"> – various examples</w:t>
      </w:r>
      <w:r w:rsidRPr="00962C91">
        <w:rPr>
          <w:rFonts w:ascii="Arial" w:hAnsi="Arial" w:cs="Arial"/>
          <w:b/>
          <w:shd w:val="clear" w:color="auto" w:fill="FFFFFF"/>
        </w:rPr>
        <w:t>:</w:t>
      </w:r>
    </w:p>
    <w:p w:rsidR="00F47C8D" w:rsidRPr="00497ADC" w:rsidRDefault="00F47C8D" w:rsidP="00F47C8D">
      <w:pPr>
        <w:rPr>
          <w:rFonts w:ascii="Arial" w:hAnsi="Arial" w:cs="Arial"/>
          <w:shd w:val="clear" w:color="auto" w:fill="FFFFFF"/>
        </w:rPr>
      </w:pPr>
      <w:r w:rsidRPr="00497ADC">
        <w:rPr>
          <w:rFonts w:ascii="Arial" w:hAnsi="Arial" w:cs="Arial"/>
          <w:noProof/>
          <w:lang w:eastAsia="en-GB"/>
        </w:rPr>
        <w:drawing>
          <wp:inline distT="0" distB="0" distL="0" distR="0" wp14:anchorId="57EDD345" wp14:editId="59CED49B">
            <wp:extent cx="3209925" cy="2967762"/>
            <wp:effectExtent l="19050" t="19050" r="952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910" t="12327" r="40974" b="17783"/>
                    <a:stretch/>
                  </pic:blipFill>
                  <pic:spPr bwMode="auto">
                    <a:xfrm>
                      <a:off x="0" y="0"/>
                      <a:ext cx="3215271" cy="29727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97ADC">
        <w:rPr>
          <w:rFonts w:ascii="Arial" w:hAnsi="Arial" w:cs="Arial"/>
          <w:noProof/>
          <w:lang w:eastAsia="en-GB"/>
        </w:rPr>
        <w:drawing>
          <wp:inline distT="0" distB="0" distL="0" distR="0" wp14:anchorId="6EBF36A4" wp14:editId="38A026D7">
            <wp:extent cx="2286000" cy="27146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0825" t="12327" r="12180" b="35479"/>
                    <a:stretch/>
                  </pic:blipFill>
                  <pic:spPr bwMode="auto">
                    <a:xfrm>
                      <a:off x="0" y="0"/>
                      <a:ext cx="2288663" cy="27177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C1324" w:rsidRPr="00F82A1B" w:rsidRDefault="00F47C8D" w:rsidP="000C1324">
      <w:pPr>
        <w:spacing w:after="312" w:line="240" w:lineRule="auto"/>
        <w:rPr>
          <w:rFonts w:ascii="Arial" w:eastAsia="Times New Roman" w:hAnsi="Arial" w:cs="Arial"/>
          <w:lang w:val="en" w:eastAsia="en-GB"/>
        </w:rPr>
      </w:pPr>
      <w:r>
        <w:rPr>
          <w:noProof/>
          <w:lang w:eastAsia="en-GB"/>
        </w:rPr>
        <w:t xml:space="preserve"> </w:t>
      </w:r>
      <w:r w:rsidR="000C1324">
        <w:rPr>
          <w:noProof/>
          <w:lang w:eastAsia="en-GB"/>
        </w:rPr>
        <w:drawing>
          <wp:inline distT="0" distB="0" distL="0" distR="0" wp14:anchorId="281F6304" wp14:editId="5726565C">
            <wp:extent cx="6128579" cy="3086100"/>
            <wp:effectExtent l="19050" t="19050" r="2476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645" t="29920" r="13678" b="27998"/>
                    <a:stretch/>
                  </pic:blipFill>
                  <pic:spPr bwMode="auto">
                    <a:xfrm>
                      <a:off x="0" y="0"/>
                      <a:ext cx="6131361" cy="30875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2C91" w:rsidRDefault="00962C91" w:rsidP="000C1324">
      <w:pPr>
        <w:autoSpaceDE w:val="0"/>
        <w:autoSpaceDN w:val="0"/>
        <w:adjustRightInd w:val="0"/>
        <w:spacing w:after="0" w:line="480" w:lineRule="auto"/>
        <w:rPr>
          <w:rFonts w:ascii="Arial" w:hAnsi="Arial" w:cs="Arial"/>
          <w:sz w:val="24"/>
          <w:szCs w:val="24"/>
        </w:rPr>
      </w:pPr>
    </w:p>
    <w:p w:rsidR="00962C91" w:rsidRDefault="00962C91">
      <w:pPr>
        <w:rPr>
          <w:rFonts w:ascii="Arial" w:hAnsi="Arial" w:cs="Arial"/>
          <w:sz w:val="24"/>
          <w:szCs w:val="24"/>
        </w:rPr>
      </w:pPr>
      <w:r>
        <w:rPr>
          <w:rFonts w:ascii="Arial" w:hAnsi="Arial" w:cs="Arial"/>
          <w:sz w:val="24"/>
          <w:szCs w:val="24"/>
        </w:rPr>
        <w:br w:type="page"/>
      </w:r>
    </w:p>
    <w:p w:rsidR="00962C91" w:rsidRPr="00962C91" w:rsidRDefault="00962C91" w:rsidP="000C1324">
      <w:pPr>
        <w:autoSpaceDE w:val="0"/>
        <w:autoSpaceDN w:val="0"/>
        <w:adjustRightInd w:val="0"/>
        <w:spacing w:after="0" w:line="480" w:lineRule="auto"/>
        <w:rPr>
          <w:rFonts w:ascii="Arial" w:hAnsi="Arial" w:cs="Arial"/>
          <w:b/>
          <w:sz w:val="24"/>
          <w:szCs w:val="24"/>
        </w:rPr>
      </w:pPr>
      <w:r w:rsidRPr="00962C91">
        <w:rPr>
          <w:rFonts w:ascii="Arial" w:hAnsi="Arial" w:cs="Arial"/>
          <w:b/>
          <w:sz w:val="24"/>
          <w:szCs w:val="24"/>
        </w:rPr>
        <w:t>Facebook</w:t>
      </w:r>
      <w:r w:rsidR="00F47C8D">
        <w:rPr>
          <w:rFonts w:ascii="Arial" w:hAnsi="Arial" w:cs="Arial"/>
          <w:b/>
          <w:sz w:val="24"/>
          <w:szCs w:val="24"/>
        </w:rPr>
        <w:t xml:space="preserve"> – various examples</w:t>
      </w:r>
      <w:r w:rsidRPr="00962C91">
        <w:rPr>
          <w:rFonts w:ascii="Arial" w:hAnsi="Arial" w:cs="Arial"/>
          <w:b/>
          <w:sz w:val="24"/>
          <w:szCs w:val="24"/>
        </w:rPr>
        <w:t xml:space="preserve">: </w:t>
      </w:r>
    </w:p>
    <w:p w:rsidR="000C1324" w:rsidRDefault="000C1324" w:rsidP="000C1324">
      <w:pPr>
        <w:autoSpaceDE w:val="0"/>
        <w:autoSpaceDN w:val="0"/>
        <w:adjustRightInd w:val="0"/>
        <w:spacing w:after="0" w:line="480" w:lineRule="auto"/>
        <w:rPr>
          <w:rFonts w:ascii="Arial" w:hAnsi="Arial" w:cs="Arial"/>
          <w:sz w:val="24"/>
          <w:szCs w:val="24"/>
        </w:rPr>
      </w:pPr>
      <w:r>
        <w:rPr>
          <w:noProof/>
          <w:lang w:eastAsia="en-GB"/>
        </w:rPr>
        <w:drawing>
          <wp:inline distT="0" distB="0" distL="0" distR="0" wp14:anchorId="74CBF351" wp14:editId="4F4259D8">
            <wp:extent cx="3324225" cy="3979894"/>
            <wp:effectExtent l="19050" t="19050" r="952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348" t="20801" r="44200" b="5872"/>
                    <a:stretch/>
                  </pic:blipFill>
                  <pic:spPr bwMode="auto">
                    <a:xfrm>
                      <a:off x="0" y="0"/>
                      <a:ext cx="3336845" cy="399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F7D9134" wp14:editId="4F385AA5">
            <wp:extent cx="2790825" cy="32099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068" t="46654" r="44263" b="8586"/>
                    <a:stretch/>
                  </pic:blipFill>
                  <pic:spPr bwMode="auto">
                    <a:xfrm>
                      <a:off x="0" y="0"/>
                      <a:ext cx="2799121" cy="32194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C1324" w:rsidRDefault="000C1324" w:rsidP="000C1324">
      <w:pPr>
        <w:autoSpaceDE w:val="0"/>
        <w:autoSpaceDN w:val="0"/>
        <w:adjustRightInd w:val="0"/>
        <w:spacing w:after="0" w:line="480" w:lineRule="auto"/>
        <w:rPr>
          <w:rFonts w:ascii="Arial" w:hAnsi="Arial" w:cs="Arial"/>
          <w:sz w:val="24"/>
          <w:szCs w:val="24"/>
        </w:rPr>
      </w:pPr>
      <w:r>
        <w:rPr>
          <w:noProof/>
          <w:lang w:eastAsia="en-GB"/>
        </w:rPr>
        <w:drawing>
          <wp:inline distT="0" distB="0" distL="0" distR="0" wp14:anchorId="3FFA5537" wp14:editId="01A400B1">
            <wp:extent cx="3114675" cy="3435697"/>
            <wp:effectExtent l="19050" t="19050" r="95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952" t="23832" r="44973" b="13775"/>
                    <a:stretch/>
                  </pic:blipFill>
                  <pic:spPr bwMode="auto">
                    <a:xfrm>
                      <a:off x="0" y="0"/>
                      <a:ext cx="3119007" cy="34404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BBB3463" wp14:editId="27D56247">
            <wp:extent cx="1429997" cy="2222376"/>
            <wp:effectExtent l="19050" t="19050" r="1841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195" t="10331" r="47612" b="20913"/>
                    <a:stretch/>
                  </pic:blipFill>
                  <pic:spPr bwMode="auto">
                    <a:xfrm>
                      <a:off x="0" y="0"/>
                      <a:ext cx="1436216" cy="22320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28187E" wp14:editId="5D408209">
            <wp:extent cx="1876425" cy="3429000"/>
            <wp:effectExtent l="19050" t="19050" r="95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0625" t="10331" r="12773" b="20913"/>
                    <a:stretch/>
                  </pic:blipFill>
                  <pic:spPr bwMode="auto">
                    <a:xfrm>
                      <a:off x="0" y="0"/>
                      <a:ext cx="1879542" cy="34346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7AC4" w:rsidRDefault="00937AC4" w:rsidP="00937AC4">
      <w:pPr>
        <w:rPr>
          <w:rFonts w:ascii="Arial" w:hAnsi="Arial" w:cs="Arial"/>
          <w:sz w:val="24"/>
          <w:szCs w:val="24"/>
        </w:rPr>
        <w:sectPr w:rsidR="00937AC4" w:rsidSect="00942017">
          <w:pgSz w:w="11906" w:h="16838" w:code="9"/>
          <w:pgMar w:top="709" w:right="709" w:bottom="993" w:left="851" w:header="709" w:footer="709" w:gutter="0"/>
          <w:cols w:space="708"/>
          <w:docGrid w:linePitch="360"/>
        </w:sectPr>
      </w:pPr>
    </w:p>
    <w:p w:rsidR="00937AC4" w:rsidRPr="000C1324" w:rsidRDefault="001024AE" w:rsidP="007227E7">
      <w:pPr>
        <w:autoSpaceDE w:val="0"/>
        <w:autoSpaceDN w:val="0"/>
        <w:adjustRightInd w:val="0"/>
        <w:spacing w:after="0" w:line="480" w:lineRule="auto"/>
        <w:rPr>
          <w:rFonts w:ascii="Arial" w:hAnsi="Arial" w:cs="Arial"/>
          <w:b/>
          <w:sz w:val="24"/>
          <w:szCs w:val="24"/>
        </w:rPr>
      </w:pPr>
      <w:r w:rsidRPr="00944F4E">
        <w:rPr>
          <w:rFonts w:ascii="Arial" w:hAnsi="Arial"/>
          <w:b/>
          <w:sz w:val="24"/>
        </w:rPr>
        <w:t>APPENDIX</w:t>
      </w:r>
      <w:r w:rsidR="00A82CF7" w:rsidRPr="00944F4E">
        <w:rPr>
          <w:rFonts w:ascii="Arial" w:hAnsi="Arial"/>
          <w:b/>
          <w:sz w:val="24"/>
        </w:rPr>
        <w:t xml:space="preserve"> </w:t>
      </w:r>
      <w:r w:rsidR="00334FE3" w:rsidRPr="00944F4E">
        <w:rPr>
          <w:rFonts w:ascii="Arial" w:hAnsi="Arial"/>
          <w:b/>
          <w:sz w:val="24"/>
        </w:rPr>
        <w:t>2</w:t>
      </w:r>
      <w:r w:rsidR="00F974EC" w:rsidRPr="000C1324">
        <w:rPr>
          <w:rFonts w:ascii="Arial" w:hAnsi="Arial" w:cs="Arial"/>
          <w:b/>
          <w:sz w:val="24"/>
          <w:szCs w:val="24"/>
        </w:rPr>
        <w:t xml:space="preserve"> </w:t>
      </w:r>
      <w:r w:rsidR="003035E5">
        <w:rPr>
          <w:rFonts w:ascii="Arial" w:hAnsi="Arial" w:cs="Arial"/>
          <w:b/>
          <w:sz w:val="24"/>
          <w:szCs w:val="24"/>
        </w:rPr>
        <w:t xml:space="preserve">- </w:t>
      </w:r>
      <w:r w:rsidR="00F974EC" w:rsidRPr="000C1324">
        <w:rPr>
          <w:rFonts w:ascii="Arial" w:hAnsi="Arial" w:cs="Arial"/>
          <w:b/>
          <w:sz w:val="24"/>
          <w:szCs w:val="24"/>
        </w:rPr>
        <w:t>SQA</w:t>
      </w:r>
      <w:r w:rsidR="00937AC4" w:rsidRPr="000C1324">
        <w:rPr>
          <w:rFonts w:ascii="Arial" w:hAnsi="Arial" w:cs="Arial"/>
          <w:b/>
          <w:sz w:val="24"/>
          <w:szCs w:val="24"/>
        </w:rPr>
        <w:t xml:space="preserve"> Results</w:t>
      </w:r>
      <w:r w:rsidR="00C4530D" w:rsidRPr="000C1324">
        <w:rPr>
          <w:rFonts w:ascii="Arial" w:hAnsi="Arial" w:cs="Arial"/>
          <w:b/>
          <w:sz w:val="24"/>
          <w:szCs w:val="24"/>
        </w:rPr>
        <w:t xml:space="preserve">  </w:t>
      </w:r>
    </w:p>
    <w:tbl>
      <w:tblPr>
        <w:tblW w:w="13780" w:type="dxa"/>
        <w:tblInd w:w="93" w:type="dxa"/>
        <w:tblLook w:val="04A0" w:firstRow="1" w:lastRow="0" w:firstColumn="1" w:lastColumn="0" w:noHBand="0" w:noVBand="1"/>
      </w:tblPr>
      <w:tblGrid>
        <w:gridCol w:w="2640"/>
        <w:gridCol w:w="820"/>
        <w:gridCol w:w="840"/>
        <w:gridCol w:w="820"/>
        <w:gridCol w:w="840"/>
        <w:gridCol w:w="820"/>
        <w:gridCol w:w="840"/>
        <w:gridCol w:w="860"/>
        <w:gridCol w:w="860"/>
        <w:gridCol w:w="860"/>
        <w:gridCol w:w="860"/>
        <w:gridCol w:w="860"/>
        <w:gridCol w:w="860"/>
        <w:gridCol w:w="1060"/>
      </w:tblGrid>
      <w:tr w:rsidR="0011754F" w:rsidRPr="0011754F" w:rsidTr="0011754F">
        <w:trPr>
          <w:trHeight w:val="405"/>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1754F" w:rsidRPr="0011754F" w:rsidRDefault="0011754F" w:rsidP="0011754F">
            <w:pPr>
              <w:spacing w:after="0" w:line="240" w:lineRule="auto"/>
              <w:jc w:val="center"/>
              <w:rPr>
                <w:rFonts w:ascii="Arial" w:eastAsia="Times New Roman" w:hAnsi="Arial" w:cs="Arial"/>
                <w:b/>
                <w:bCs/>
                <w:color w:val="000000"/>
                <w:sz w:val="32"/>
                <w:szCs w:val="32"/>
                <w:lang w:eastAsia="en-GB"/>
              </w:rPr>
            </w:pPr>
            <w:r w:rsidRPr="0011754F">
              <w:rPr>
                <w:rFonts w:ascii="Arial" w:eastAsia="Times New Roman" w:hAnsi="Arial" w:cs="Arial"/>
                <w:b/>
                <w:bCs/>
                <w:color w:val="000000"/>
                <w:sz w:val="32"/>
                <w:szCs w:val="32"/>
                <w:lang w:eastAsia="en-GB"/>
              </w:rPr>
              <w:t xml:space="preserve">SQA MUSIC </w:t>
            </w:r>
            <w:r w:rsidRPr="0011754F">
              <w:rPr>
                <w:rFonts w:ascii="Arial" w:eastAsia="Times New Roman" w:hAnsi="Arial" w:cs="Arial"/>
                <w:b/>
                <w:bCs/>
                <w:color w:val="000000"/>
                <w:sz w:val="32"/>
                <w:szCs w:val="32"/>
                <w:lang w:eastAsia="en-GB"/>
              </w:rPr>
              <w:br/>
              <w:t>2017</w:t>
            </w:r>
          </w:p>
        </w:tc>
        <w:tc>
          <w:tcPr>
            <w:tcW w:w="11140" w:type="dxa"/>
            <w:gridSpan w:val="13"/>
            <w:tcBorders>
              <w:top w:val="single" w:sz="4" w:space="0" w:color="auto"/>
              <w:left w:val="nil"/>
              <w:bottom w:val="single" w:sz="4" w:space="0" w:color="auto"/>
              <w:right w:val="single" w:sz="4" w:space="0" w:color="000000"/>
            </w:tcBorders>
            <w:shd w:val="clear" w:color="000000" w:fill="5B9BD5"/>
            <w:noWrap/>
            <w:vAlign w:val="bottom"/>
            <w:hideMark/>
          </w:tcPr>
          <w:p w:rsidR="0011754F" w:rsidRPr="0011754F" w:rsidRDefault="0011754F" w:rsidP="0011754F">
            <w:pPr>
              <w:spacing w:after="0" w:line="240" w:lineRule="auto"/>
              <w:jc w:val="center"/>
              <w:rPr>
                <w:rFonts w:ascii="Arial" w:eastAsia="Times New Roman" w:hAnsi="Arial" w:cs="Arial"/>
                <w:b/>
                <w:bCs/>
                <w:color w:val="FFFFFF"/>
                <w:sz w:val="24"/>
                <w:szCs w:val="24"/>
                <w:lang w:eastAsia="en-GB"/>
              </w:rPr>
            </w:pPr>
            <w:r w:rsidRPr="0011754F">
              <w:rPr>
                <w:rFonts w:ascii="Arial" w:eastAsia="Times New Roman" w:hAnsi="Arial" w:cs="Arial"/>
                <w:b/>
                <w:bCs/>
                <w:color w:val="FFFFFF"/>
                <w:sz w:val="24"/>
                <w:szCs w:val="24"/>
                <w:lang w:eastAsia="en-GB"/>
              </w:rPr>
              <w:t>2017</w:t>
            </w:r>
          </w:p>
        </w:tc>
      </w:tr>
      <w:tr w:rsidR="0011754F" w:rsidRPr="0011754F" w:rsidTr="0011754F">
        <w:trPr>
          <w:trHeight w:val="315"/>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11754F" w:rsidRPr="0011754F" w:rsidRDefault="0011754F" w:rsidP="0011754F">
            <w:pPr>
              <w:spacing w:after="0" w:line="240" w:lineRule="auto"/>
              <w:rPr>
                <w:rFonts w:ascii="Arial" w:eastAsia="Times New Roman" w:hAnsi="Arial" w:cs="Arial"/>
                <w:b/>
                <w:bCs/>
                <w:color w:val="000000"/>
                <w:sz w:val="32"/>
                <w:szCs w:val="32"/>
                <w:lang w:eastAsia="en-GB"/>
              </w:rPr>
            </w:pPr>
          </w:p>
        </w:tc>
        <w:tc>
          <w:tcPr>
            <w:tcW w:w="1640" w:type="dxa"/>
            <w:gridSpan w:val="2"/>
            <w:tcBorders>
              <w:top w:val="single" w:sz="4" w:space="0" w:color="auto"/>
              <w:left w:val="nil"/>
              <w:bottom w:val="single" w:sz="4" w:space="0" w:color="auto"/>
              <w:right w:val="single" w:sz="4" w:space="0" w:color="000000"/>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A</w:t>
            </w:r>
          </w:p>
        </w:tc>
        <w:tc>
          <w:tcPr>
            <w:tcW w:w="1640" w:type="dxa"/>
            <w:gridSpan w:val="2"/>
            <w:tcBorders>
              <w:top w:val="single" w:sz="4" w:space="0" w:color="auto"/>
              <w:left w:val="nil"/>
              <w:bottom w:val="single" w:sz="4" w:space="0" w:color="auto"/>
              <w:right w:val="single" w:sz="4" w:space="0" w:color="000000"/>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A - B</w:t>
            </w:r>
          </w:p>
        </w:tc>
        <w:tc>
          <w:tcPr>
            <w:tcW w:w="1640" w:type="dxa"/>
            <w:gridSpan w:val="2"/>
            <w:tcBorders>
              <w:top w:val="single" w:sz="4" w:space="0" w:color="auto"/>
              <w:left w:val="nil"/>
              <w:bottom w:val="single" w:sz="4" w:space="0" w:color="auto"/>
              <w:right w:val="single" w:sz="4" w:space="0" w:color="000000"/>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A - C</w:t>
            </w:r>
          </w:p>
        </w:tc>
        <w:tc>
          <w:tcPr>
            <w:tcW w:w="1720" w:type="dxa"/>
            <w:gridSpan w:val="2"/>
            <w:tcBorders>
              <w:top w:val="single" w:sz="4" w:space="0" w:color="auto"/>
              <w:left w:val="nil"/>
              <w:bottom w:val="single" w:sz="4" w:space="0" w:color="auto"/>
              <w:right w:val="single" w:sz="4" w:space="0" w:color="000000"/>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PASS</w:t>
            </w:r>
          </w:p>
        </w:tc>
        <w:tc>
          <w:tcPr>
            <w:tcW w:w="1720" w:type="dxa"/>
            <w:gridSpan w:val="2"/>
            <w:tcBorders>
              <w:top w:val="single" w:sz="4" w:space="0" w:color="auto"/>
              <w:left w:val="nil"/>
              <w:bottom w:val="single" w:sz="4" w:space="0" w:color="auto"/>
              <w:right w:val="single" w:sz="4" w:space="0" w:color="000000"/>
            </w:tcBorders>
            <w:shd w:val="clear" w:color="000000" w:fill="E2EFDA"/>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A - D</w:t>
            </w:r>
          </w:p>
        </w:tc>
        <w:tc>
          <w:tcPr>
            <w:tcW w:w="1720" w:type="dxa"/>
            <w:gridSpan w:val="2"/>
            <w:tcBorders>
              <w:top w:val="single" w:sz="4" w:space="0" w:color="auto"/>
              <w:left w:val="nil"/>
              <w:bottom w:val="single" w:sz="4" w:space="0" w:color="auto"/>
              <w:right w:val="single" w:sz="4" w:space="0" w:color="000000"/>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 Award</w:t>
            </w:r>
          </w:p>
        </w:tc>
        <w:tc>
          <w:tcPr>
            <w:tcW w:w="1060" w:type="dxa"/>
            <w:vMerge w:val="restart"/>
            <w:tcBorders>
              <w:top w:val="nil"/>
              <w:left w:val="single" w:sz="4" w:space="0" w:color="auto"/>
              <w:bottom w:val="nil"/>
              <w:right w:val="single" w:sz="4" w:space="0" w:color="auto"/>
            </w:tcBorders>
            <w:shd w:val="clear" w:color="000000" w:fill="E2EFDA"/>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Entries</w:t>
            </w:r>
          </w:p>
        </w:tc>
      </w:tr>
      <w:tr w:rsidR="0011754F" w:rsidRPr="0011754F" w:rsidTr="0011754F">
        <w:trPr>
          <w:trHeight w:val="330"/>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11754F" w:rsidRPr="0011754F" w:rsidRDefault="0011754F" w:rsidP="0011754F">
            <w:pPr>
              <w:spacing w:after="0" w:line="240" w:lineRule="auto"/>
              <w:rPr>
                <w:rFonts w:ascii="Arial" w:eastAsia="Times New Roman" w:hAnsi="Arial" w:cs="Arial"/>
                <w:b/>
                <w:bCs/>
                <w:color w:val="000000"/>
                <w:sz w:val="32"/>
                <w:szCs w:val="32"/>
                <w:lang w:eastAsia="en-GB"/>
              </w:rPr>
            </w:pP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2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860" w:type="dxa"/>
            <w:tcBorders>
              <w:top w:val="nil"/>
              <w:left w:val="nil"/>
              <w:bottom w:val="nil"/>
              <w:right w:val="single" w:sz="4" w:space="0" w:color="auto"/>
            </w:tcBorders>
            <w:shd w:val="clear" w:color="000000" w:fill="E2EFDA"/>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60" w:type="dxa"/>
            <w:tcBorders>
              <w:top w:val="nil"/>
              <w:left w:val="nil"/>
              <w:bottom w:val="nil"/>
              <w:right w:val="single" w:sz="4" w:space="0" w:color="auto"/>
            </w:tcBorders>
            <w:shd w:val="clear" w:color="000000" w:fill="E2EFDA"/>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86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6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86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No.</w:t>
            </w:r>
          </w:p>
        </w:tc>
        <w:tc>
          <w:tcPr>
            <w:tcW w:w="860" w:type="dxa"/>
            <w:tcBorders>
              <w:top w:val="nil"/>
              <w:left w:val="nil"/>
              <w:bottom w:val="nil"/>
              <w:right w:val="single" w:sz="4" w:space="0" w:color="auto"/>
            </w:tcBorders>
            <w:shd w:val="clear" w:color="auto" w:fill="auto"/>
            <w:vAlign w:val="center"/>
            <w:hideMark/>
          </w:tcPr>
          <w:p w:rsidR="0011754F" w:rsidRPr="0011754F" w:rsidRDefault="0011754F" w:rsidP="0011754F">
            <w:pPr>
              <w:spacing w:after="0" w:line="240" w:lineRule="auto"/>
              <w:jc w:val="center"/>
              <w:rPr>
                <w:rFonts w:ascii="Arial" w:eastAsia="Times New Roman" w:hAnsi="Arial" w:cs="Arial"/>
                <w:b/>
                <w:bCs/>
                <w:sz w:val="24"/>
                <w:szCs w:val="24"/>
                <w:lang w:eastAsia="en-GB"/>
              </w:rPr>
            </w:pPr>
            <w:r w:rsidRPr="0011754F">
              <w:rPr>
                <w:rFonts w:ascii="Arial" w:eastAsia="Times New Roman" w:hAnsi="Arial" w:cs="Arial"/>
                <w:b/>
                <w:bCs/>
                <w:sz w:val="24"/>
                <w:szCs w:val="24"/>
                <w:lang w:eastAsia="en-GB"/>
              </w:rPr>
              <w:t>%</w:t>
            </w:r>
          </w:p>
        </w:tc>
        <w:tc>
          <w:tcPr>
            <w:tcW w:w="1060" w:type="dxa"/>
            <w:vMerge/>
            <w:tcBorders>
              <w:top w:val="nil"/>
              <w:left w:val="single" w:sz="4" w:space="0" w:color="auto"/>
              <w:bottom w:val="nil"/>
              <w:right w:val="single" w:sz="4" w:space="0" w:color="auto"/>
            </w:tcBorders>
            <w:vAlign w:val="center"/>
            <w:hideMark/>
          </w:tcPr>
          <w:p w:rsidR="0011754F" w:rsidRPr="0011754F" w:rsidRDefault="0011754F" w:rsidP="0011754F">
            <w:pPr>
              <w:spacing w:after="0" w:line="240" w:lineRule="auto"/>
              <w:rPr>
                <w:rFonts w:ascii="Arial" w:eastAsia="Times New Roman" w:hAnsi="Arial" w:cs="Arial"/>
                <w:b/>
                <w:bCs/>
                <w:sz w:val="24"/>
                <w:szCs w:val="24"/>
                <w:lang w:eastAsia="en-GB"/>
              </w:rPr>
            </w:pPr>
          </w:p>
        </w:tc>
      </w:tr>
      <w:tr w:rsidR="0011754F" w:rsidRPr="0011754F" w:rsidTr="0011754F">
        <w:trPr>
          <w:trHeight w:val="300"/>
        </w:trPr>
        <w:tc>
          <w:tcPr>
            <w:tcW w:w="2640" w:type="dxa"/>
            <w:tcBorders>
              <w:top w:val="nil"/>
              <w:left w:val="single" w:sz="4" w:space="0" w:color="auto"/>
              <w:bottom w:val="nil"/>
              <w:right w:val="single" w:sz="4" w:space="0" w:color="auto"/>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SCOTLAND: National 3</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210</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79.5%</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10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264</w:t>
            </w:r>
          </w:p>
        </w:tc>
      </w:tr>
      <w:tr w:rsidR="0011754F" w:rsidRPr="0011754F" w:rsidTr="0011754F">
        <w:trPr>
          <w:trHeight w:val="435"/>
        </w:trPr>
        <w:tc>
          <w:tcPr>
            <w:tcW w:w="2640" w:type="dxa"/>
            <w:tcBorders>
              <w:top w:val="nil"/>
              <w:left w:val="single" w:sz="4" w:space="0" w:color="auto"/>
              <w:bottom w:val="single" w:sz="8" w:space="0" w:color="auto"/>
              <w:right w:val="nil"/>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Highland</w:t>
            </w:r>
          </w:p>
        </w:tc>
        <w:tc>
          <w:tcPr>
            <w:tcW w:w="820" w:type="dxa"/>
            <w:tcBorders>
              <w:top w:val="nil"/>
              <w:left w:val="single" w:sz="4" w:space="0" w:color="auto"/>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56.3%</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43.8%</w:t>
            </w:r>
          </w:p>
        </w:tc>
        <w:tc>
          <w:tcPr>
            <w:tcW w:w="10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16</w:t>
            </w:r>
          </w:p>
        </w:tc>
      </w:tr>
      <w:tr w:rsidR="0011754F" w:rsidRPr="0011754F" w:rsidTr="0011754F">
        <w:trPr>
          <w:trHeight w:val="165"/>
        </w:trPr>
        <w:tc>
          <w:tcPr>
            <w:tcW w:w="2640" w:type="dxa"/>
            <w:tcBorders>
              <w:top w:val="nil"/>
              <w:left w:val="single" w:sz="4" w:space="0" w:color="auto"/>
              <w:bottom w:val="nil"/>
              <w:right w:val="nil"/>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 </w:t>
            </w: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1060" w:type="dxa"/>
            <w:tcBorders>
              <w:top w:val="nil"/>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r>
      <w:tr w:rsidR="0011754F" w:rsidRPr="0011754F" w:rsidTr="0011754F">
        <w:trPr>
          <w:trHeight w:val="300"/>
        </w:trPr>
        <w:tc>
          <w:tcPr>
            <w:tcW w:w="2640" w:type="dxa"/>
            <w:tcBorders>
              <w:top w:val="single" w:sz="8" w:space="0" w:color="auto"/>
              <w:left w:val="single" w:sz="4" w:space="0" w:color="auto"/>
              <w:bottom w:val="nil"/>
              <w:right w:val="single" w:sz="4" w:space="0" w:color="auto"/>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SCOTLAND: National 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1,082</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84.3%</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10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1,284</w:t>
            </w:r>
          </w:p>
        </w:tc>
      </w:tr>
      <w:tr w:rsidR="0011754F" w:rsidRPr="0011754F" w:rsidTr="0011754F">
        <w:trPr>
          <w:trHeight w:val="465"/>
        </w:trPr>
        <w:tc>
          <w:tcPr>
            <w:tcW w:w="2640" w:type="dxa"/>
            <w:tcBorders>
              <w:top w:val="nil"/>
              <w:left w:val="single" w:sz="4" w:space="0" w:color="auto"/>
              <w:bottom w:val="single" w:sz="8" w:space="0" w:color="auto"/>
              <w:right w:val="nil"/>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Highland</w:t>
            </w:r>
          </w:p>
        </w:tc>
        <w:tc>
          <w:tcPr>
            <w:tcW w:w="820" w:type="dxa"/>
            <w:tcBorders>
              <w:top w:val="nil"/>
              <w:left w:val="single" w:sz="4" w:space="0" w:color="auto"/>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26</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78.8%</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21.2%</w:t>
            </w:r>
          </w:p>
        </w:tc>
        <w:tc>
          <w:tcPr>
            <w:tcW w:w="10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33</w:t>
            </w:r>
          </w:p>
        </w:tc>
      </w:tr>
      <w:tr w:rsidR="0011754F" w:rsidRPr="0011754F" w:rsidTr="0011754F">
        <w:trPr>
          <w:trHeight w:val="315"/>
        </w:trPr>
        <w:tc>
          <w:tcPr>
            <w:tcW w:w="2640" w:type="dxa"/>
            <w:tcBorders>
              <w:top w:val="nil"/>
              <w:left w:val="single" w:sz="4" w:space="0" w:color="auto"/>
              <w:bottom w:val="nil"/>
              <w:right w:val="nil"/>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 </w:t>
            </w: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1060" w:type="dxa"/>
            <w:tcBorders>
              <w:top w:val="nil"/>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r>
      <w:tr w:rsidR="0011754F" w:rsidRPr="0011754F" w:rsidTr="0011754F">
        <w:trPr>
          <w:trHeight w:val="300"/>
        </w:trPr>
        <w:tc>
          <w:tcPr>
            <w:tcW w:w="2640" w:type="dxa"/>
            <w:tcBorders>
              <w:top w:val="single" w:sz="8" w:space="0" w:color="auto"/>
              <w:left w:val="single" w:sz="4" w:space="0" w:color="auto"/>
              <w:bottom w:val="nil"/>
              <w:right w:val="single" w:sz="4" w:space="0" w:color="auto"/>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SCOTLAND: National 5</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4,569</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62.2%</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6,124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83.4%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6,924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94.3%</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7,105</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96.7%</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239</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3.3%</w:t>
            </w:r>
          </w:p>
        </w:tc>
        <w:tc>
          <w:tcPr>
            <w:tcW w:w="10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7,344</w:t>
            </w:r>
          </w:p>
        </w:tc>
      </w:tr>
      <w:tr w:rsidR="0011754F" w:rsidRPr="0011754F" w:rsidTr="0011754F">
        <w:trPr>
          <w:trHeight w:val="510"/>
        </w:trPr>
        <w:tc>
          <w:tcPr>
            <w:tcW w:w="2640" w:type="dxa"/>
            <w:tcBorders>
              <w:top w:val="nil"/>
              <w:left w:val="single" w:sz="4" w:space="0" w:color="auto"/>
              <w:bottom w:val="single" w:sz="8" w:space="0" w:color="auto"/>
              <w:right w:val="nil"/>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Highland</w:t>
            </w:r>
          </w:p>
        </w:tc>
        <w:tc>
          <w:tcPr>
            <w:tcW w:w="820" w:type="dxa"/>
            <w:tcBorders>
              <w:top w:val="nil"/>
              <w:left w:val="single" w:sz="4" w:space="0" w:color="auto"/>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205</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67.9%</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257</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85.1%</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278</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92.1%</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286</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94.7%</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16</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5.3%</w:t>
            </w:r>
          </w:p>
        </w:tc>
        <w:tc>
          <w:tcPr>
            <w:tcW w:w="10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302</w:t>
            </w:r>
          </w:p>
        </w:tc>
      </w:tr>
      <w:tr w:rsidR="0011754F" w:rsidRPr="0011754F" w:rsidTr="0011754F">
        <w:trPr>
          <w:trHeight w:val="315"/>
        </w:trPr>
        <w:tc>
          <w:tcPr>
            <w:tcW w:w="2640" w:type="dxa"/>
            <w:tcBorders>
              <w:top w:val="nil"/>
              <w:left w:val="single" w:sz="4" w:space="0" w:color="auto"/>
              <w:bottom w:val="nil"/>
              <w:right w:val="nil"/>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 </w:t>
            </w: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1060" w:type="dxa"/>
            <w:tcBorders>
              <w:top w:val="nil"/>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r>
      <w:tr w:rsidR="0011754F" w:rsidRPr="0011754F" w:rsidTr="0011754F">
        <w:trPr>
          <w:trHeight w:val="300"/>
        </w:trPr>
        <w:tc>
          <w:tcPr>
            <w:tcW w:w="2640" w:type="dxa"/>
            <w:tcBorders>
              <w:top w:val="single" w:sz="8" w:space="0" w:color="auto"/>
              <w:left w:val="single" w:sz="4" w:space="0" w:color="auto"/>
              <w:bottom w:val="nil"/>
              <w:right w:val="single" w:sz="4" w:space="0" w:color="auto"/>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SCOTLAND: Higher</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2,963</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57.4%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4,323</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83.7%</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4,938</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95.7%</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5,060</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98.0%</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102</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2.0%</w:t>
            </w:r>
          </w:p>
        </w:tc>
        <w:tc>
          <w:tcPr>
            <w:tcW w:w="10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5,162</w:t>
            </w:r>
          </w:p>
        </w:tc>
      </w:tr>
      <w:tr w:rsidR="0011754F" w:rsidRPr="0011754F" w:rsidTr="0011754F">
        <w:trPr>
          <w:trHeight w:val="480"/>
        </w:trPr>
        <w:tc>
          <w:tcPr>
            <w:tcW w:w="2640" w:type="dxa"/>
            <w:tcBorders>
              <w:top w:val="nil"/>
              <w:left w:val="single" w:sz="4" w:space="0" w:color="auto"/>
              <w:bottom w:val="single" w:sz="8" w:space="0" w:color="auto"/>
              <w:right w:val="nil"/>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Highland</w:t>
            </w:r>
          </w:p>
        </w:tc>
        <w:tc>
          <w:tcPr>
            <w:tcW w:w="820" w:type="dxa"/>
            <w:tcBorders>
              <w:top w:val="nil"/>
              <w:left w:val="single" w:sz="4" w:space="0" w:color="auto"/>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130</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58.6%</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198</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89.2%</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215</w:t>
            </w:r>
          </w:p>
        </w:tc>
        <w:tc>
          <w:tcPr>
            <w:tcW w:w="82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96.8%</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b/>
                <w:bCs/>
                <w:lang w:eastAsia="en-GB"/>
              </w:rPr>
            </w:pPr>
            <w:r w:rsidRPr="0011754F">
              <w:rPr>
                <w:rFonts w:ascii="Arial" w:eastAsia="Times New Roman" w:hAnsi="Arial" w:cs="Arial"/>
                <w:b/>
                <w:bCs/>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b/>
                <w:bCs/>
                <w:lang w:eastAsia="en-GB"/>
              </w:rPr>
            </w:pPr>
            <w:r w:rsidRPr="0011754F">
              <w:rPr>
                <w:rFonts w:ascii="Arial" w:eastAsia="Times New Roman" w:hAnsi="Arial" w:cs="Arial"/>
                <w:b/>
                <w:bCs/>
                <w:lang w:eastAsia="en-GB"/>
              </w:rPr>
              <w:t> </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218</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98.2%</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w:t>
            </w:r>
          </w:p>
        </w:tc>
        <w:tc>
          <w:tcPr>
            <w:tcW w:w="8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1.8%</w:t>
            </w:r>
          </w:p>
        </w:tc>
        <w:tc>
          <w:tcPr>
            <w:tcW w:w="1060" w:type="dxa"/>
            <w:tcBorders>
              <w:top w:val="nil"/>
              <w:left w:val="nil"/>
              <w:bottom w:val="single" w:sz="8"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222</w:t>
            </w:r>
          </w:p>
        </w:tc>
      </w:tr>
      <w:tr w:rsidR="0011754F" w:rsidRPr="0011754F" w:rsidTr="0011754F">
        <w:trPr>
          <w:trHeight w:val="315"/>
        </w:trPr>
        <w:tc>
          <w:tcPr>
            <w:tcW w:w="2640" w:type="dxa"/>
            <w:tcBorders>
              <w:top w:val="nil"/>
              <w:left w:val="single" w:sz="4" w:space="0" w:color="auto"/>
              <w:bottom w:val="nil"/>
              <w:right w:val="nil"/>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 </w:t>
            </w: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2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860" w:type="dxa"/>
            <w:tcBorders>
              <w:top w:val="nil"/>
              <w:left w:val="nil"/>
              <w:bottom w:val="nil"/>
              <w:right w:val="nil"/>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p>
        </w:tc>
        <w:tc>
          <w:tcPr>
            <w:tcW w:w="1060" w:type="dxa"/>
            <w:tcBorders>
              <w:top w:val="nil"/>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 </w:t>
            </w:r>
          </w:p>
        </w:tc>
      </w:tr>
      <w:tr w:rsidR="0011754F" w:rsidRPr="0011754F" w:rsidTr="0011754F">
        <w:trPr>
          <w:trHeight w:val="300"/>
        </w:trPr>
        <w:tc>
          <w:tcPr>
            <w:tcW w:w="2640" w:type="dxa"/>
            <w:tcBorders>
              <w:top w:val="single" w:sz="8" w:space="0" w:color="auto"/>
              <w:left w:val="single" w:sz="4" w:space="0" w:color="auto"/>
              <w:bottom w:val="nil"/>
              <w:right w:val="nil"/>
            </w:tcBorders>
            <w:shd w:val="clear" w:color="auto" w:fill="auto"/>
            <w:noWrap/>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SCOTLAND: Adv. Higher</w:t>
            </w:r>
          </w:p>
        </w:tc>
        <w:tc>
          <w:tcPr>
            <w:tcW w:w="820" w:type="dxa"/>
            <w:tcBorders>
              <w:top w:val="single" w:sz="8" w:space="0" w:color="auto"/>
              <w:left w:val="single" w:sz="4" w:space="0" w:color="auto"/>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1,116</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67.2%</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1,435</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86.4%</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1,590</w:t>
            </w:r>
          </w:p>
        </w:tc>
        <w:tc>
          <w:tcPr>
            <w:tcW w:w="82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95.7%</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auto" w:fill="auto"/>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1,624</w:t>
            </w:r>
          </w:p>
        </w:tc>
        <w:tc>
          <w:tcPr>
            <w:tcW w:w="860" w:type="dxa"/>
            <w:tcBorders>
              <w:top w:val="single" w:sz="8" w:space="0" w:color="auto"/>
              <w:left w:val="nil"/>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97.8%</w:t>
            </w:r>
          </w:p>
        </w:tc>
        <w:tc>
          <w:tcPr>
            <w:tcW w:w="860" w:type="dxa"/>
            <w:tcBorders>
              <w:top w:val="single" w:sz="8" w:space="0" w:color="auto"/>
              <w:left w:val="nil"/>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37</w:t>
            </w:r>
          </w:p>
        </w:tc>
        <w:tc>
          <w:tcPr>
            <w:tcW w:w="860" w:type="dxa"/>
            <w:tcBorders>
              <w:top w:val="single" w:sz="8" w:space="0" w:color="auto"/>
              <w:left w:val="single" w:sz="4" w:space="0" w:color="auto"/>
              <w:bottom w:val="nil"/>
              <w:right w:val="nil"/>
            </w:tcBorders>
            <w:shd w:val="clear" w:color="auto" w:fill="auto"/>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2.2%</w:t>
            </w:r>
          </w:p>
        </w:tc>
        <w:tc>
          <w:tcPr>
            <w:tcW w:w="1060" w:type="dxa"/>
            <w:tcBorders>
              <w:top w:val="single" w:sz="8" w:space="0" w:color="auto"/>
              <w:left w:val="single" w:sz="4" w:space="0" w:color="auto"/>
              <w:bottom w:val="nil"/>
              <w:right w:val="single" w:sz="4" w:space="0" w:color="auto"/>
            </w:tcBorders>
            <w:shd w:val="clear" w:color="000000" w:fill="E2EFDA"/>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1,661</w:t>
            </w:r>
          </w:p>
        </w:tc>
      </w:tr>
      <w:tr w:rsidR="0011754F" w:rsidRPr="0011754F" w:rsidTr="0011754F">
        <w:trPr>
          <w:trHeight w:val="495"/>
        </w:trPr>
        <w:tc>
          <w:tcPr>
            <w:tcW w:w="2640" w:type="dxa"/>
            <w:tcBorders>
              <w:top w:val="nil"/>
              <w:left w:val="single" w:sz="4" w:space="0" w:color="auto"/>
              <w:bottom w:val="single" w:sz="4" w:space="0" w:color="auto"/>
              <w:right w:val="nil"/>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color w:val="000000"/>
                <w:lang w:eastAsia="en-GB"/>
              </w:rPr>
            </w:pPr>
            <w:r w:rsidRPr="0011754F">
              <w:rPr>
                <w:rFonts w:ascii="Arial" w:eastAsia="Times New Roman" w:hAnsi="Arial" w:cs="Arial"/>
                <w:color w:val="000000"/>
                <w:lang w:eastAsia="en-GB"/>
              </w:rPr>
              <w:t>Highland</w:t>
            </w:r>
          </w:p>
        </w:tc>
        <w:tc>
          <w:tcPr>
            <w:tcW w:w="820" w:type="dxa"/>
            <w:tcBorders>
              <w:top w:val="nil"/>
              <w:left w:val="single" w:sz="4" w:space="0" w:color="auto"/>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32</w:t>
            </w:r>
          </w:p>
        </w:tc>
        <w:tc>
          <w:tcPr>
            <w:tcW w:w="82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69.6%</w:t>
            </w:r>
          </w:p>
        </w:tc>
        <w:tc>
          <w:tcPr>
            <w:tcW w:w="82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41</w:t>
            </w:r>
          </w:p>
        </w:tc>
        <w:tc>
          <w:tcPr>
            <w:tcW w:w="82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89.1%</w:t>
            </w:r>
          </w:p>
        </w:tc>
        <w:tc>
          <w:tcPr>
            <w:tcW w:w="82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43</w:t>
            </w:r>
          </w:p>
        </w:tc>
        <w:tc>
          <w:tcPr>
            <w:tcW w:w="82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93.5%</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rPr>
                <w:rFonts w:ascii="Arial" w:eastAsia="Times New Roman" w:hAnsi="Arial" w:cs="Arial"/>
                <w:lang w:eastAsia="en-GB"/>
              </w:rPr>
            </w:pPr>
            <w:r w:rsidRPr="0011754F">
              <w:rPr>
                <w:rFonts w:ascii="Arial" w:eastAsia="Times New Roman" w:hAnsi="Arial" w:cs="Arial"/>
                <w:lang w:eastAsia="en-GB"/>
              </w:rPr>
              <w:t> </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43</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93.5%</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3</w:t>
            </w:r>
          </w:p>
        </w:tc>
        <w:tc>
          <w:tcPr>
            <w:tcW w:w="8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b/>
                <w:bCs/>
                <w:lang w:eastAsia="en-GB"/>
              </w:rPr>
            </w:pPr>
            <w:r w:rsidRPr="0011754F">
              <w:rPr>
                <w:rFonts w:ascii="Arial" w:eastAsia="Times New Roman" w:hAnsi="Arial" w:cs="Arial"/>
                <w:b/>
                <w:bCs/>
                <w:lang w:eastAsia="en-GB"/>
              </w:rPr>
              <w:t>6.5%</w:t>
            </w:r>
          </w:p>
        </w:tc>
        <w:tc>
          <w:tcPr>
            <w:tcW w:w="1060" w:type="dxa"/>
            <w:tcBorders>
              <w:top w:val="nil"/>
              <w:left w:val="nil"/>
              <w:bottom w:val="single" w:sz="4" w:space="0" w:color="auto"/>
              <w:right w:val="single" w:sz="4" w:space="0" w:color="auto"/>
            </w:tcBorders>
            <w:shd w:val="clear" w:color="000000" w:fill="CFA3E7"/>
            <w:noWrap/>
            <w:vAlign w:val="bottom"/>
            <w:hideMark/>
          </w:tcPr>
          <w:p w:rsidR="0011754F" w:rsidRPr="0011754F" w:rsidRDefault="0011754F" w:rsidP="0011754F">
            <w:pPr>
              <w:spacing w:after="0" w:line="240" w:lineRule="auto"/>
              <w:jc w:val="right"/>
              <w:rPr>
                <w:rFonts w:ascii="Arial" w:eastAsia="Times New Roman" w:hAnsi="Arial" w:cs="Arial"/>
                <w:lang w:eastAsia="en-GB"/>
              </w:rPr>
            </w:pPr>
            <w:r w:rsidRPr="0011754F">
              <w:rPr>
                <w:rFonts w:ascii="Arial" w:eastAsia="Times New Roman" w:hAnsi="Arial" w:cs="Arial"/>
                <w:lang w:eastAsia="en-GB"/>
              </w:rPr>
              <w:t>46</w:t>
            </w:r>
          </w:p>
        </w:tc>
      </w:tr>
    </w:tbl>
    <w:p w:rsidR="00937AC4" w:rsidRDefault="00937AC4" w:rsidP="007227E7">
      <w:pPr>
        <w:autoSpaceDE w:val="0"/>
        <w:autoSpaceDN w:val="0"/>
        <w:adjustRightInd w:val="0"/>
        <w:spacing w:after="0" w:line="480" w:lineRule="auto"/>
        <w:rPr>
          <w:rFonts w:ascii="Arial" w:hAnsi="Arial" w:cs="Arial"/>
          <w:sz w:val="24"/>
          <w:szCs w:val="24"/>
        </w:rPr>
      </w:pPr>
    </w:p>
    <w:p w:rsidR="00605783" w:rsidRDefault="00605783">
      <w:pPr>
        <w:rPr>
          <w:rFonts w:ascii="Arial" w:hAnsi="Arial"/>
          <w:b/>
          <w:sz w:val="24"/>
          <w:highlight w:val="green"/>
        </w:rPr>
        <w:sectPr w:rsidR="00605783" w:rsidSect="00AA2AAF">
          <w:pgSz w:w="16838" w:h="11906" w:orient="landscape" w:code="9"/>
          <w:pgMar w:top="851" w:right="709" w:bottom="709" w:left="851" w:header="709" w:footer="709" w:gutter="0"/>
          <w:cols w:space="708"/>
          <w:docGrid w:linePitch="360"/>
        </w:sectPr>
      </w:pPr>
    </w:p>
    <w:p w:rsidR="000C1324" w:rsidRPr="000C1324" w:rsidRDefault="00944F4E" w:rsidP="000C1324">
      <w:pPr>
        <w:autoSpaceDE w:val="0"/>
        <w:autoSpaceDN w:val="0"/>
        <w:adjustRightInd w:val="0"/>
        <w:spacing w:after="0" w:line="240" w:lineRule="auto"/>
        <w:rPr>
          <w:rFonts w:ascii="Arial" w:hAnsi="Arial" w:cs="Arial"/>
          <w:b/>
          <w:szCs w:val="24"/>
        </w:rPr>
      </w:pPr>
      <w:r w:rsidRPr="00944F4E">
        <w:rPr>
          <w:rFonts w:ascii="Arial" w:hAnsi="Arial"/>
          <w:b/>
          <w:sz w:val="24"/>
        </w:rPr>
        <w:t>APPENDIX</w:t>
      </w:r>
      <w:r w:rsidRPr="00944F4E">
        <w:rPr>
          <w:rFonts w:ascii="Arial" w:hAnsi="Arial"/>
          <w:b/>
        </w:rPr>
        <w:t xml:space="preserve"> </w:t>
      </w:r>
      <w:r w:rsidR="000C1324" w:rsidRPr="00944F4E">
        <w:rPr>
          <w:rFonts w:ascii="Arial" w:hAnsi="Arial"/>
          <w:b/>
        </w:rPr>
        <w:t>3</w:t>
      </w:r>
      <w:r w:rsidR="005C0684">
        <w:rPr>
          <w:rFonts w:ascii="Arial" w:hAnsi="Arial"/>
          <w:b/>
        </w:rPr>
        <w:t xml:space="preserve"> </w:t>
      </w:r>
      <w:r w:rsidR="000C1324" w:rsidRPr="000C1324">
        <w:rPr>
          <w:rFonts w:ascii="Arial" w:hAnsi="Arial" w:cs="Arial"/>
          <w:b/>
          <w:szCs w:val="24"/>
        </w:rPr>
        <w:t>– Peer Review 10 options</w:t>
      </w:r>
    </w:p>
    <w:p w:rsidR="000C1324" w:rsidRDefault="000C1324" w:rsidP="000C1324">
      <w:pPr>
        <w:autoSpaceDE w:val="0"/>
        <w:autoSpaceDN w:val="0"/>
        <w:adjustRightInd w:val="0"/>
        <w:spacing w:after="0" w:line="240" w:lineRule="auto"/>
        <w:rPr>
          <w:rFonts w:ascii="Arial" w:hAnsi="Arial" w:cs="Arial"/>
          <w:sz w:val="24"/>
          <w:szCs w:val="24"/>
        </w:rPr>
      </w:pPr>
    </w:p>
    <w:p w:rsidR="000C1324" w:rsidRDefault="000C1324" w:rsidP="000C1324">
      <w:pPr>
        <w:autoSpaceDE w:val="0"/>
        <w:autoSpaceDN w:val="0"/>
        <w:adjustRightInd w:val="0"/>
        <w:spacing w:after="0" w:line="240" w:lineRule="auto"/>
        <w:rPr>
          <w:rFonts w:ascii="Arial" w:hAnsi="Arial" w:cs="Arial"/>
          <w:sz w:val="24"/>
          <w:szCs w:val="24"/>
        </w:rPr>
      </w:pPr>
    </w:p>
    <w:p w:rsidR="000C1324" w:rsidRPr="000C1324" w:rsidRDefault="000C1324" w:rsidP="000C1324">
      <w:pPr>
        <w:autoSpaceDE w:val="0"/>
        <w:autoSpaceDN w:val="0"/>
        <w:adjustRightInd w:val="0"/>
        <w:spacing w:after="0" w:line="240" w:lineRule="auto"/>
        <w:rPr>
          <w:rFonts w:ascii="Arial" w:hAnsi="Arial" w:cs="Arial"/>
          <w:b/>
          <w:szCs w:val="24"/>
        </w:rPr>
      </w:pPr>
      <w:r w:rsidRPr="000C1324">
        <w:rPr>
          <w:rFonts w:ascii="Arial" w:hAnsi="Arial" w:cs="Arial"/>
          <w:b/>
          <w:szCs w:val="24"/>
        </w:rPr>
        <w:t>10 Options for Service Delivery</w:t>
      </w:r>
    </w:p>
    <w:p w:rsidR="000C1324" w:rsidRDefault="000C1324" w:rsidP="000C1324">
      <w:pPr>
        <w:autoSpaceDE w:val="0"/>
        <w:autoSpaceDN w:val="0"/>
        <w:adjustRightInd w:val="0"/>
        <w:spacing w:after="0" w:line="240" w:lineRule="auto"/>
        <w:rPr>
          <w:rFonts w:ascii="Arial" w:hAnsi="Arial" w:cs="Arial"/>
          <w:sz w:val="24"/>
          <w:szCs w:val="24"/>
        </w:rPr>
      </w:pPr>
    </w:p>
    <w:p w:rsidR="000C1324" w:rsidRPr="000C1324" w:rsidRDefault="000C1324" w:rsidP="000C1324">
      <w:pPr>
        <w:autoSpaceDE w:val="0"/>
        <w:autoSpaceDN w:val="0"/>
        <w:adjustRightInd w:val="0"/>
        <w:spacing w:after="0" w:line="480" w:lineRule="auto"/>
        <w:rPr>
          <w:rFonts w:ascii="Arial" w:hAnsi="Arial" w:cs="Arial"/>
          <w:szCs w:val="24"/>
        </w:rPr>
      </w:pPr>
      <w:r w:rsidRPr="000C1324">
        <w:rPr>
          <w:rFonts w:ascii="Arial" w:hAnsi="Arial" w:cs="Arial"/>
          <w:szCs w:val="24"/>
        </w:rPr>
        <w:t>Peer reviews will consider the following options for service delivery:</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In-house services</w:t>
      </w:r>
      <w:r w:rsidRPr="000C1324">
        <w:rPr>
          <w:rFonts w:ascii="Arial" w:hAnsi="Arial" w:cs="Arial"/>
          <w:sz w:val="22"/>
        </w:rPr>
        <w:t xml:space="preserve"> – running these better, more efficiently and identifying where a Lean Review should be undertaken.</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In-sourcing</w:t>
      </w:r>
      <w:r w:rsidRPr="000C1324">
        <w:rPr>
          <w:rFonts w:ascii="Arial" w:hAnsi="Arial" w:cs="Arial"/>
          <w:sz w:val="22"/>
        </w:rPr>
        <w:t xml:space="preserve"> of services currently contracted out.</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Shared services</w:t>
      </w:r>
      <w:r w:rsidRPr="000C1324">
        <w:rPr>
          <w:rFonts w:ascii="Arial" w:hAnsi="Arial" w:cs="Arial"/>
          <w:sz w:val="22"/>
        </w:rPr>
        <w:t xml:space="preserve"> – both provided by us and provided for us.</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Outsourced services</w:t>
      </w:r>
      <w:r w:rsidRPr="000C1324">
        <w:rPr>
          <w:rFonts w:ascii="Arial" w:hAnsi="Arial" w:cs="Arial"/>
          <w:sz w:val="22"/>
        </w:rPr>
        <w:t xml:space="preserve"> – see if a different approach is needed e.g. commissioning by outcomes, payment by results, and a shared or coordinated approach.</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sz w:val="22"/>
        </w:rPr>
        <w:t xml:space="preserve">Services delivered in </w:t>
      </w:r>
      <w:r w:rsidRPr="000C1324">
        <w:rPr>
          <w:rFonts w:ascii="Arial" w:hAnsi="Arial" w:cs="Arial"/>
          <w:b/>
          <w:sz w:val="22"/>
        </w:rPr>
        <w:t>partnership and/or integrated</w:t>
      </w:r>
      <w:r w:rsidRPr="000C1324">
        <w:rPr>
          <w:rFonts w:ascii="Arial" w:hAnsi="Arial" w:cs="Arial"/>
          <w:sz w:val="22"/>
        </w:rPr>
        <w:t xml:space="preserve"> with others, this could be place-specific.</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Arms-Length External Organisation</w:t>
      </w:r>
      <w:r w:rsidRPr="000C1324">
        <w:rPr>
          <w:rFonts w:ascii="Arial" w:hAnsi="Arial" w:cs="Arial"/>
          <w:sz w:val="22"/>
        </w:rPr>
        <w:t xml:space="preserve"> or other Council owned or created organisation to enable freed up, commercial or more sustainable practice.</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Commercial opportunities</w:t>
      </w:r>
      <w:r w:rsidRPr="000C1324">
        <w:rPr>
          <w:rFonts w:ascii="Arial" w:hAnsi="Arial" w:cs="Arial"/>
          <w:sz w:val="22"/>
        </w:rPr>
        <w:t xml:space="preserve"> within the service. By generating more income we can off-set grant reductions and support services and jobs across the region.</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sz w:val="22"/>
        </w:rPr>
        <w:t xml:space="preserve">Transferring to a </w:t>
      </w:r>
      <w:r w:rsidRPr="000C1324">
        <w:rPr>
          <w:rFonts w:ascii="Arial" w:hAnsi="Arial" w:cs="Arial"/>
          <w:b/>
          <w:sz w:val="22"/>
        </w:rPr>
        <w:t>community-run</w:t>
      </w:r>
      <w:r w:rsidRPr="000C1324">
        <w:rPr>
          <w:rFonts w:ascii="Arial" w:hAnsi="Arial" w:cs="Arial"/>
          <w:sz w:val="22"/>
        </w:rPr>
        <w:t xml:space="preserve"> service.  This could be place specific.</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Reducing demand</w:t>
      </w:r>
      <w:r w:rsidRPr="000C1324">
        <w:rPr>
          <w:rFonts w:ascii="Arial" w:hAnsi="Arial" w:cs="Arial"/>
          <w:sz w:val="22"/>
        </w:rPr>
        <w:t xml:space="preserve"> for the service or more preventative approaches.</w:t>
      </w:r>
    </w:p>
    <w:p w:rsidR="000C1324" w:rsidRPr="000C1324" w:rsidRDefault="000C1324" w:rsidP="00841176">
      <w:pPr>
        <w:pStyle w:val="ListParagraph"/>
        <w:numPr>
          <w:ilvl w:val="0"/>
          <w:numId w:val="1"/>
        </w:numPr>
        <w:autoSpaceDE w:val="0"/>
        <w:autoSpaceDN w:val="0"/>
        <w:adjustRightInd w:val="0"/>
        <w:spacing w:line="480" w:lineRule="auto"/>
        <w:rPr>
          <w:rFonts w:ascii="Arial" w:hAnsi="Arial" w:cs="Arial"/>
          <w:sz w:val="22"/>
        </w:rPr>
      </w:pPr>
      <w:r w:rsidRPr="000C1324">
        <w:rPr>
          <w:rFonts w:ascii="Arial" w:hAnsi="Arial" w:cs="Arial"/>
          <w:b/>
          <w:sz w:val="22"/>
        </w:rPr>
        <w:t>Reducing service standards</w:t>
      </w:r>
      <w:r w:rsidRPr="000C1324">
        <w:rPr>
          <w:rFonts w:ascii="Arial" w:hAnsi="Arial" w:cs="Arial"/>
          <w:sz w:val="22"/>
        </w:rPr>
        <w:t xml:space="preserve"> (re-setting these with affordability in mind) </w:t>
      </w:r>
      <w:r w:rsidRPr="000C1324">
        <w:rPr>
          <w:rFonts w:ascii="Arial" w:hAnsi="Arial" w:cs="Arial"/>
          <w:b/>
          <w:sz w:val="22"/>
        </w:rPr>
        <w:t>or stopping services</w:t>
      </w:r>
      <w:r w:rsidRPr="000C1324">
        <w:rPr>
          <w:rFonts w:ascii="Arial" w:hAnsi="Arial" w:cs="Arial"/>
          <w:sz w:val="22"/>
        </w:rPr>
        <w:t>.</w:t>
      </w:r>
    </w:p>
    <w:p w:rsidR="000C1324" w:rsidRDefault="000C1324">
      <w:pPr>
        <w:rPr>
          <w:rFonts w:ascii="Arial" w:hAnsi="Arial" w:cs="Arial"/>
          <w:b/>
          <w:highlight w:val="green"/>
        </w:rPr>
      </w:pPr>
      <w:r>
        <w:rPr>
          <w:rFonts w:ascii="Arial" w:hAnsi="Arial" w:cs="Arial"/>
          <w:b/>
          <w:highlight w:val="green"/>
        </w:rPr>
        <w:br w:type="page"/>
      </w:r>
    </w:p>
    <w:p w:rsidR="0003670E" w:rsidRPr="00292D2E" w:rsidRDefault="00944F4E" w:rsidP="00292D2E">
      <w:pPr>
        <w:rPr>
          <w:rFonts w:ascii="Arial" w:hAnsi="Arial" w:cs="Arial"/>
          <w:sz w:val="24"/>
          <w:szCs w:val="24"/>
        </w:rPr>
      </w:pPr>
      <w:r w:rsidRPr="00944F4E">
        <w:rPr>
          <w:rFonts w:ascii="Arial" w:hAnsi="Arial"/>
          <w:b/>
          <w:sz w:val="24"/>
        </w:rPr>
        <w:t>APPENDIX</w:t>
      </w:r>
      <w:r w:rsidR="0003670E" w:rsidRPr="00944F4E">
        <w:rPr>
          <w:rFonts w:ascii="Arial" w:hAnsi="Arial" w:cs="Arial"/>
          <w:b/>
        </w:rPr>
        <w:t xml:space="preserve"> </w:t>
      </w:r>
      <w:r w:rsidR="000C1324" w:rsidRPr="00944F4E">
        <w:rPr>
          <w:rFonts w:ascii="Arial" w:hAnsi="Arial" w:cs="Arial"/>
          <w:b/>
        </w:rPr>
        <w:t xml:space="preserve">4 </w:t>
      </w:r>
      <w:r w:rsidR="00F32E25" w:rsidRPr="00944F4E">
        <w:rPr>
          <w:rFonts w:ascii="Arial" w:hAnsi="Arial" w:cs="Arial"/>
          <w:b/>
        </w:rPr>
        <w:t>- Pricing</w:t>
      </w:r>
      <w:r w:rsidR="0003670E" w:rsidRPr="00944F4E">
        <w:rPr>
          <w:rFonts w:ascii="Arial" w:hAnsi="Arial" w:cs="Arial"/>
          <w:b/>
        </w:rPr>
        <w:t xml:space="preserve"> </w:t>
      </w:r>
      <w:r w:rsidR="00774B74" w:rsidRPr="00944F4E">
        <w:rPr>
          <w:rFonts w:ascii="Arial" w:hAnsi="Arial" w:cs="Arial"/>
          <w:b/>
        </w:rPr>
        <w:t xml:space="preserve">and take-up </w:t>
      </w:r>
      <w:r w:rsidR="0095071B" w:rsidRPr="00944F4E">
        <w:rPr>
          <w:rFonts w:ascii="Arial" w:hAnsi="Arial" w:cs="Arial"/>
          <w:b/>
        </w:rPr>
        <w:t>16/17</w:t>
      </w:r>
    </w:p>
    <w:p w:rsidR="0003670E" w:rsidRDefault="0003670E" w:rsidP="004A5752">
      <w:pPr>
        <w:autoSpaceDE w:val="0"/>
        <w:autoSpaceDN w:val="0"/>
        <w:adjustRightInd w:val="0"/>
        <w:rPr>
          <w:rFonts w:ascii="Arial" w:hAnsi="Arial" w:cs="Arial"/>
        </w:rPr>
      </w:pPr>
      <w:r w:rsidRPr="00693875">
        <w:rPr>
          <w:rFonts w:ascii="Arial" w:hAnsi="Arial" w:cs="Arial"/>
        </w:rPr>
        <w:t>The table below indicates the price and number of pupils (as per IS 2017)</w:t>
      </w:r>
    </w:p>
    <w:tbl>
      <w:tblPr>
        <w:tblStyle w:val="LightGrid-Accent4"/>
        <w:tblW w:w="9907" w:type="dxa"/>
        <w:tblLook w:val="04A0" w:firstRow="1" w:lastRow="0" w:firstColumn="1" w:lastColumn="0" w:noHBand="0" w:noVBand="1"/>
      </w:tblPr>
      <w:tblGrid>
        <w:gridCol w:w="2376"/>
        <w:gridCol w:w="1843"/>
        <w:gridCol w:w="955"/>
        <w:gridCol w:w="1243"/>
        <w:gridCol w:w="1084"/>
        <w:gridCol w:w="1185"/>
        <w:gridCol w:w="1221"/>
      </w:tblGrid>
      <w:tr w:rsidR="004A5752" w:rsidRPr="004A5752" w:rsidTr="004B722B">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376" w:type="dxa"/>
            <w:shd w:val="clear" w:color="auto" w:fill="B2A1C7" w:themeFill="accent4" w:themeFillTint="99"/>
            <w:hideMark/>
          </w:tcPr>
          <w:p w:rsidR="004A5752" w:rsidRPr="00813DEC" w:rsidRDefault="004A5752" w:rsidP="004A5752">
            <w:pPr>
              <w:rPr>
                <w:rFonts w:ascii="Arial" w:eastAsia="Times New Roman" w:hAnsi="Arial"/>
                <w:b w:val="0"/>
                <w:lang w:eastAsia="en-GB"/>
              </w:rPr>
            </w:pPr>
            <w:r w:rsidRPr="00813DEC">
              <w:rPr>
                <w:rFonts w:ascii="Arial" w:eastAsia="Times New Roman" w:hAnsi="Arial"/>
                <w:lang w:eastAsia="en-GB"/>
              </w:rPr>
              <w:t>Local Authority:</w:t>
            </w:r>
          </w:p>
        </w:tc>
        <w:tc>
          <w:tcPr>
            <w:tcW w:w="1843"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PUPIL NUMBERS 16/17</w:t>
            </w:r>
          </w:p>
        </w:tc>
        <w:tc>
          <w:tcPr>
            <w:tcW w:w="955"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 of pupils</w:t>
            </w:r>
          </w:p>
        </w:tc>
        <w:tc>
          <w:tcPr>
            <w:tcW w:w="1243"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**Fees - individual</w:t>
            </w:r>
          </w:p>
        </w:tc>
        <w:tc>
          <w:tcPr>
            <w:tcW w:w="1084"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Ranking - Indiv</w:t>
            </w:r>
          </w:p>
        </w:tc>
        <w:tc>
          <w:tcPr>
            <w:tcW w:w="1185"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**Fees - groups</w:t>
            </w:r>
          </w:p>
        </w:tc>
        <w:tc>
          <w:tcPr>
            <w:tcW w:w="1221" w:type="dxa"/>
            <w:shd w:val="clear" w:color="auto" w:fill="B2A1C7" w:themeFill="accent4" w:themeFillTint="99"/>
            <w:hideMark/>
          </w:tcPr>
          <w:p w:rsidR="004A5752" w:rsidRPr="00813DEC" w:rsidRDefault="004A5752" w:rsidP="004A57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lang w:eastAsia="en-GB"/>
              </w:rPr>
            </w:pPr>
            <w:r w:rsidRPr="00813DEC">
              <w:rPr>
                <w:rFonts w:ascii="Arial" w:eastAsia="Times New Roman" w:hAnsi="Arial"/>
                <w:lang w:eastAsia="en-GB"/>
              </w:rPr>
              <w:t>Ranking - Groups</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color w:val="000000"/>
                <w:lang w:eastAsia="en-GB"/>
              </w:rPr>
            </w:pPr>
            <w:r w:rsidRPr="00813DEC">
              <w:rPr>
                <w:rFonts w:ascii="Arial" w:eastAsia="Times New Roman" w:hAnsi="Arial"/>
                <w:color w:val="000000"/>
                <w:lang w:eastAsia="en-GB"/>
              </w:rPr>
              <w:t>Moray</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815</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378.00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lang w:eastAsia="en-GB"/>
              </w:rPr>
            </w:pPr>
            <w:r w:rsidRPr="00813DEC">
              <w:rPr>
                <w:rFonts w:ascii="Arial" w:eastAsia="Times New Roman" w:hAnsi="Arial"/>
                <w:lang w:eastAsia="en-GB"/>
              </w:rPr>
              <w:t>264.00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4</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Aberdeen City</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3371</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340.00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lang w:eastAsia="en-GB"/>
              </w:rPr>
            </w:pPr>
            <w:r w:rsidRPr="00813DEC">
              <w:rPr>
                <w:rFonts w:ascii="Arial" w:eastAsia="Times New Roman" w:hAnsi="Arial"/>
                <w:lang w:eastAsia="en-GB"/>
              </w:rPr>
              <w:t>272.00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76" w:type="dxa"/>
            <w:shd w:val="clear" w:color="auto" w:fill="C2D69B" w:themeFill="accent3" w:themeFillTint="99"/>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Highland</w:t>
            </w:r>
          </w:p>
        </w:tc>
        <w:tc>
          <w:tcPr>
            <w:tcW w:w="1843"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3100</w:t>
            </w:r>
          </w:p>
        </w:tc>
        <w:tc>
          <w:tcPr>
            <w:tcW w:w="955"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318.00</w:t>
            </w:r>
          </w:p>
        </w:tc>
        <w:tc>
          <w:tcPr>
            <w:tcW w:w="1084"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w:t>
            </w:r>
          </w:p>
        </w:tc>
        <w:tc>
          <w:tcPr>
            <w:tcW w:w="1185"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lang w:eastAsia="en-GB"/>
              </w:rPr>
            </w:pPr>
            <w:r w:rsidRPr="00813DEC">
              <w:rPr>
                <w:rFonts w:ascii="Arial" w:eastAsia="Times New Roman" w:hAnsi="Arial"/>
                <w:lang w:eastAsia="en-GB"/>
              </w:rPr>
              <w:t>318.00</w:t>
            </w:r>
          </w:p>
        </w:tc>
        <w:tc>
          <w:tcPr>
            <w:tcW w:w="1221" w:type="dxa"/>
            <w:shd w:val="clear" w:color="auto" w:fill="C2D69B" w:themeFill="accent3" w:themeFillTint="99"/>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Aberdeenshire</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3060</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316.00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4</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lang w:eastAsia="en-GB"/>
              </w:rPr>
            </w:pPr>
            <w:r w:rsidRPr="00813DEC">
              <w:rPr>
                <w:rFonts w:ascii="Arial" w:eastAsia="Times New Roman" w:hAnsi="Arial"/>
                <w:lang w:eastAsia="en-GB"/>
              </w:rPr>
              <w:t>216.00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East Renfrewshire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1732</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300.00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5</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300.00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Clackmannanshire</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392</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258.50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258.50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5</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Stirling</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950</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258.00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258.00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Perth &amp; Kinross</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1762</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245.85</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245.85</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Argyll &amp; Bute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1141</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232.98</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232.98</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Angus</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932</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231.00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231.00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Fife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4434</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South Lanarkshire</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2990</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Dumfries &amp; Galloway</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1166</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13</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13</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Shetland</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685</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190.00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14</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140.00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19</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East Ayrshire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1242</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14</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North Ayrshire</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1,555</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16</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East Dunbartonshire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1382</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16</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Falkirk</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2057</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156.00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156.00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17</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North Lanarkshire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3409</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19</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18</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Scottish Borders</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906</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140.00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140.00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Inverclyde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958</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117.00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117.00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East Lothian</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1341</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7F1F83" w:rsidRPr="004A5752" w:rsidTr="004B722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76" w:type="dxa"/>
          </w:tcPr>
          <w:p w:rsidR="007F1F83" w:rsidRPr="00813DEC" w:rsidRDefault="007F1F83" w:rsidP="004A5752">
            <w:pPr>
              <w:rPr>
                <w:rFonts w:ascii="Arial" w:eastAsia="Times New Roman" w:hAnsi="Arial"/>
                <w:b w:val="0"/>
                <w:color w:val="000000"/>
                <w:lang w:eastAsia="en-GB"/>
              </w:rPr>
            </w:pPr>
            <w:r w:rsidRPr="00813DEC">
              <w:rPr>
                <w:rFonts w:ascii="Arial" w:eastAsia="Times New Roman" w:hAnsi="Arial"/>
                <w:b w:val="0"/>
                <w:color w:val="000000"/>
                <w:lang w:eastAsia="en-GB"/>
              </w:rPr>
              <w:t>Dundee City</w:t>
            </w:r>
          </w:p>
        </w:tc>
        <w:tc>
          <w:tcPr>
            <w:tcW w:w="1843"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3677</w:t>
            </w:r>
          </w:p>
        </w:tc>
        <w:tc>
          <w:tcPr>
            <w:tcW w:w="955"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20%</w:t>
            </w:r>
          </w:p>
        </w:tc>
        <w:tc>
          <w:tcPr>
            <w:tcW w:w="1243"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tcPr>
          <w:p w:rsidR="007F1F83" w:rsidRPr="00813DEC" w:rsidRDefault="007F1F83"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7F1F83" w:rsidRPr="004A5752" w:rsidTr="004B72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76" w:type="dxa"/>
          </w:tcPr>
          <w:p w:rsidR="007F1F83" w:rsidRPr="00813DEC" w:rsidRDefault="007F1F83" w:rsidP="007F1F83">
            <w:pPr>
              <w:rPr>
                <w:rFonts w:ascii="Arial" w:eastAsia="Times New Roman" w:hAnsi="Arial"/>
                <w:b w:val="0"/>
                <w:color w:val="000000"/>
                <w:lang w:eastAsia="en-GB"/>
              </w:rPr>
            </w:pPr>
            <w:r w:rsidRPr="00813DEC">
              <w:rPr>
                <w:rFonts w:ascii="Arial" w:eastAsia="Times New Roman" w:hAnsi="Arial"/>
                <w:b w:val="0"/>
                <w:color w:val="000000"/>
                <w:lang w:eastAsia="en-GB"/>
              </w:rPr>
              <w:t>Renfrewshire</w:t>
            </w:r>
          </w:p>
        </w:tc>
        <w:tc>
          <w:tcPr>
            <w:tcW w:w="1843"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1532</w:t>
            </w:r>
          </w:p>
        </w:tc>
        <w:tc>
          <w:tcPr>
            <w:tcW w:w="955"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243"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150.00</w:t>
            </w:r>
          </w:p>
        </w:tc>
        <w:tc>
          <w:tcPr>
            <w:tcW w:w="1084"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150.00</w:t>
            </w:r>
          </w:p>
        </w:tc>
        <w:tc>
          <w:tcPr>
            <w:tcW w:w="1221" w:type="dxa"/>
          </w:tcPr>
          <w:p w:rsidR="007F1F83" w:rsidRPr="00813DEC" w:rsidRDefault="007F1F83"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Edinburgh City</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5089</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Eilean Siar</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540</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16%</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Glasgow City</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4919</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7%</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Midlothian</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1302</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11%</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Orkney Islands</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646</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24%</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South Ayrshire</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1,266</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9%</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West Dunbartonshire</w:t>
            </w:r>
          </w:p>
        </w:tc>
        <w:tc>
          <w:tcPr>
            <w:tcW w:w="18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1034</w:t>
            </w:r>
          </w:p>
        </w:tc>
        <w:tc>
          <w:tcPr>
            <w:tcW w:w="95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hideMark/>
          </w:tcPr>
          <w:p w:rsidR="004A5752" w:rsidRPr="00813DEC" w:rsidRDefault="004A5752" w:rsidP="004A5752">
            <w:pPr>
              <w:rPr>
                <w:rFonts w:ascii="Arial" w:eastAsia="Times New Roman" w:hAnsi="Arial"/>
                <w:b w:val="0"/>
                <w:color w:val="000000"/>
                <w:lang w:eastAsia="en-GB"/>
              </w:rPr>
            </w:pPr>
            <w:r w:rsidRPr="00813DEC">
              <w:rPr>
                <w:rFonts w:ascii="Arial" w:eastAsia="Times New Roman" w:hAnsi="Arial"/>
                <w:b w:val="0"/>
                <w:color w:val="000000"/>
                <w:lang w:eastAsia="en-GB"/>
              </w:rPr>
              <w:t>West Lothian</w:t>
            </w:r>
          </w:p>
        </w:tc>
        <w:tc>
          <w:tcPr>
            <w:tcW w:w="18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2194</w:t>
            </w:r>
          </w:p>
        </w:tc>
        <w:tc>
          <w:tcPr>
            <w:tcW w:w="95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8%</w:t>
            </w:r>
          </w:p>
        </w:tc>
        <w:tc>
          <w:tcPr>
            <w:tcW w:w="1243"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084"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c>
          <w:tcPr>
            <w:tcW w:w="1185"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0.00</w:t>
            </w:r>
          </w:p>
        </w:tc>
        <w:tc>
          <w:tcPr>
            <w:tcW w:w="1221" w:type="dxa"/>
            <w:hideMark/>
          </w:tcPr>
          <w:p w:rsidR="004A5752" w:rsidRPr="00813DEC" w:rsidRDefault="004A5752" w:rsidP="004A575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22</w:t>
            </w:r>
          </w:p>
        </w:tc>
      </w:tr>
      <w:tr w:rsidR="004A5752" w:rsidRPr="004A5752" w:rsidTr="004B72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tcPr>
          <w:p w:rsidR="004A5752" w:rsidRPr="00813DEC" w:rsidRDefault="004A5752" w:rsidP="004A5752">
            <w:pPr>
              <w:rPr>
                <w:rFonts w:ascii="Arial" w:eastAsia="Times New Roman" w:hAnsi="Arial"/>
                <w:color w:val="000000"/>
                <w:lang w:eastAsia="en-GB"/>
              </w:rPr>
            </w:pPr>
            <w:r w:rsidRPr="00813DEC">
              <w:rPr>
                <w:rFonts w:ascii="Arial" w:eastAsia="Times New Roman" w:hAnsi="Arial"/>
                <w:color w:val="000000"/>
                <w:lang w:eastAsia="en-GB"/>
              </w:rPr>
              <w:t>SCOTLAND total/ave.</w:t>
            </w:r>
            <w:r>
              <w:rPr>
                <w:rFonts w:ascii="Arial" w:eastAsia="Times New Roman" w:hAnsi="Arial"/>
                <w:color w:val="000000"/>
                <w:lang w:eastAsia="en-GB"/>
              </w:rPr>
              <w:t>*</w:t>
            </w:r>
          </w:p>
        </w:tc>
        <w:tc>
          <w:tcPr>
            <w:tcW w:w="1843"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r w:rsidRPr="00813DEC">
              <w:rPr>
                <w:rFonts w:ascii="Arial" w:eastAsia="Times New Roman" w:hAnsi="Arial"/>
                <w:b/>
                <w:color w:val="000000"/>
                <w:lang w:eastAsia="en-GB"/>
              </w:rPr>
              <w:t>1879</w:t>
            </w:r>
          </w:p>
        </w:tc>
        <w:tc>
          <w:tcPr>
            <w:tcW w:w="955"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r w:rsidRPr="00813DEC">
              <w:rPr>
                <w:rFonts w:ascii="Arial" w:eastAsia="Times New Roman" w:hAnsi="Arial"/>
                <w:b/>
                <w:color w:val="000000"/>
                <w:lang w:eastAsia="en-GB"/>
              </w:rPr>
              <w:t>9%</w:t>
            </w:r>
          </w:p>
        </w:tc>
        <w:tc>
          <w:tcPr>
            <w:tcW w:w="1243"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r w:rsidRPr="00813DEC">
              <w:rPr>
                <w:rFonts w:ascii="Arial" w:eastAsia="Times New Roman" w:hAnsi="Arial"/>
                <w:b/>
                <w:color w:val="000000"/>
                <w:lang w:eastAsia="en-GB"/>
              </w:rPr>
              <w:t>228.16</w:t>
            </w:r>
          </w:p>
        </w:tc>
        <w:tc>
          <w:tcPr>
            <w:tcW w:w="1084"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p>
        </w:tc>
        <w:tc>
          <w:tcPr>
            <w:tcW w:w="1185"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r w:rsidRPr="00813DEC">
              <w:rPr>
                <w:rFonts w:ascii="Arial" w:eastAsia="Times New Roman" w:hAnsi="Arial"/>
                <w:b/>
                <w:color w:val="000000"/>
                <w:lang w:eastAsia="en-GB"/>
              </w:rPr>
              <w:t>212.35</w:t>
            </w:r>
          </w:p>
        </w:tc>
        <w:tc>
          <w:tcPr>
            <w:tcW w:w="1221" w:type="dxa"/>
          </w:tcPr>
          <w:p w:rsidR="004A5752" w:rsidRPr="00813DEC" w:rsidRDefault="004A5752" w:rsidP="004A57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lang w:eastAsia="en-GB"/>
              </w:rPr>
            </w:pPr>
          </w:p>
        </w:tc>
      </w:tr>
    </w:tbl>
    <w:p w:rsidR="00853724" w:rsidRDefault="00853724" w:rsidP="00693875">
      <w:pPr>
        <w:tabs>
          <w:tab w:val="left" w:pos="10065"/>
        </w:tabs>
        <w:spacing w:after="0" w:line="240" w:lineRule="auto"/>
        <w:ind w:right="423"/>
        <w:rPr>
          <w:rFonts w:ascii="Arial" w:hAnsi="Arial" w:cs="Arial"/>
        </w:rPr>
      </w:pPr>
    </w:p>
    <w:p w:rsidR="00853724" w:rsidRDefault="004A5752" w:rsidP="00693875">
      <w:pPr>
        <w:tabs>
          <w:tab w:val="left" w:pos="10065"/>
        </w:tabs>
        <w:spacing w:after="0" w:line="240" w:lineRule="auto"/>
        <w:ind w:right="423"/>
        <w:rPr>
          <w:rFonts w:ascii="Arial" w:hAnsi="Arial" w:cs="Arial"/>
        </w:rPr>
      </w:pPr>
      <w:r>
        <w:rPr>
          <w:rFonts w:ascii="Arial" w:hAnsi="Arial" w:cs="Arial"/>
        </w:rPr>
        <w:t>*Average fees based on the average of those that charge, and average pupil numbers based on numbers per authority.</w:t>
      </w:r>
    </w:p>
    <w:p w:rsidR="004B722B" w:rsidRDefault="004A5752" w:rsidP="004B722B">
      <w:pPr>
        <w:tabs>
          <w:tab w:val="left" w:pos="10065"/>
        </w:tabs>
        <w:spacing w:after="0" w:line="240" w:lineRule="auto"/>
        <w:ind w:right="423"/>
        <w:rPr>
          <w:rFonts w:ascii="Arial" w:hAnsi="Arial" w:cs="Arial"/>
          <w:b/>
          <w:highlight w:val="green"/>
        </w:rPr>
      </w:pPr>
      <w:r>
        <w:rPr>
          <w:rFonts w:ascii="Arial" w:hAnsi="Arial" w:cs="Arial"/>
        </w:rPr>
        <w:t>**Fees for groups/individuals may show as the same figures i</w:t>
      </w:r>
      <w:r w:rsidR="00F974EC">
        <w:rPr>
          <w:rFonts w:ascii="Arial" w:hAnsi="Arial" w:cs="Arial"/>
        </w:rPr>
        <w:t>f</w:t>
      </w:r>
      <w:r>
        <w:rPr>
          <w:rFonts w:ascii="Arial" w:hAnsi="Arial" w:cs="Arial"/>
        </w:rPr>
        <w:t xml:space="preserve"> the local authority doesn’t have a different fee, such as ourselves in 16/17.</w:t>
      </w:r>
      <w:r w:rsidR="004B722B">
        <w:rPr>
          <w:rFonts w:ascii="Arial" w:hAnsi="Arial" w:cs="Arial"/>
          <w:b/>
          <w:highlight w:val="green"/>
        </w:rPr>
        <w:br w:type="page"/>
      </w:r>
    </w:p>
    <w:p w:rsidR="00853724" w:rsidRPr="0095071B" w:rsidRDefault="00944F4E" w:rsidP="00693875">
      <w:pPr>
        <w:tabs>
          <w:tab w:val="left" w:pos="10065"/>
        </w:tabs>
        <w:spacing w:after="0" w:line="240" w:lineRule="auto"/>
        <w:ind w:right="423"/>
        <w:rPr>
          <w:rFonts w:ascii="Arial" w:hAnsi="Arial" w:cs="Arial"/>
          <w:b/>
        </w:rPr>
      </w:pPr>
      <w:r w:rsidRPr="00944F4E">
        <w:rPr>
          <w:rFonts w:ascii="Arial" w:hAnsi="Arial"/>
          <w:b/>
          <w:sz w:val="24"/>
        </w:rPr>
        <w:t>APPENDIX</w:t>
      </w:r>
      <w:r w:rsidR="00853724" w:rsidRPr="00944F4E">
        <w:rPr>
          <w:rFonts w:ascii="Arial" w:hAnsi="Arial" w:cs="Arial"/>
          <w:b/>
        </w:rPr>
        <w:t xml:space="preserve"> </w:t>
      </w:r>
      <w:r w:rsidR="000C1324" w:rsidRPr="00944F4E">
        <w:rPr>
          <w:rFonts w:ascii="Arial" w:hAnsi="Arial" w:cs="Arial"/>
          <w:b/>
        </w:rPr>
        <w:t>5</w:t>
      </w:r>
      <w:r w:rsidR="000C1324">
        <w:rPr>
          <w:rFonts w:ascii="Arial" w:hAnsi="Arial" w:cs="Arial"/>
          <w:b/>
        </w:rPr>
        <w:t xml:space="preserve"> </w:t>
      </w:r>
      <w:r w:rsidR="00F32E25">
        <w:rPr>
          <w:rFonts w:ascii="Arial" w:hAnsi="Arial" w:cs="Arial"/>
          <w:b/>
        </w:rPr>
        <w:t xml:space="preserve">- </w:t>
      </w:r>
      <w:r w:rsidR="00F32E25" w:rsidRPr="0095071B">
        <w:rPr>
          <w:rFonts w:ascii="Arial" w:hAnsi="Arial" w:cs="Arial"/>
          <w:b/>
        </w:rPr>
        <w:t>Hiring</w:t>
      </w:r>
      <w:r w:rsidR="00853724" w:rsidRPr="0095071B">
        <w:rPr>
          <w:rFonts w:ascii="Arial" w:hAnsi="Arial" w:cs="Arial"/>
          <w:b/>
        </w:rPr>
        <w:t xml:space="preserve"> of musical instruments</w:t>
      </w:r>
    </w:p>
    <w:p w:rsidR="00853724" w:rsidRDefault="00853724" w:rsidP="00693875">
      <w:pPr>
        <w:tabs>
          <w:tab w:val="left" w:pos="10065"/>
        </w:tabs>
        <w:spacing w:after="0" w:line="240" w:lineRule="auto"/>
        <w:ind w:right="423"/>
        <w:rPr>
          <w:rFonts w:ascii="Arial" w:hAnsi="Arial" w:cs="Arial"/>
        </w:rPr>
      </w:pPr>
    </w:p>
    <w:tbl>
      <w:tblPr>
        <w:tblStyle w:val="LightList-Accent4"/>
        <w:tblW w:w="10101" w:type="dxa"/>
        <w:tblLook w:val="04A0" w:firstRow="1" w:lastRow="0" w:firstColumn="1" w:lastColumn="0" w:noHBand="0" w:noVBand="1"/>
      </w:tblPr>
      <w:tblGrid>
        <w:gridCol w:w="1854"/>
        <w:gridCol w:w="7028"/>
        <w:gridCol w:w="1219"/>
      </w:tblGrid>
      <w:tr w:rsidR="00853724" w:rsidRPr="00B062B5" w:rsidTr="00813D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auto"/>
                <w:lang w:eastAsia="en-GB"/>
              </w:rPr>
            </w:pPr>
            <w:r w:rsidRPr="00813DEC">
              <w:rPr>
                <w:rFonts w:ascii="Arial" w:eastAsia="Times New Roman" w:hAnsi="Arial"/>
                <w:color w:val="auto"/>
                <w:lang w:eastAsia="en-GB"/>
              </w:rPr>
              <w:t>Local Authority</w:t>
            </w:r>
          </w:p>
        </w:tc>
        <w:tc>
          <w:tcPr>
            <w:tcW w:w="7229" w:type="dxa"/>
            <w:hideMark/>
          </w:tcPr>
          <w:p w:rsidR="00853724" w:rsidRPr="00813DEC" w:rsidRDefault="00853724" w:rsidP="005B28EA">
            <w:pPr>
              <w:cnfStyle w:val="100000000000" w:firstRow="1" w:lastRow="0" w:firstColumn="0" w:lastColumn="0" w:oddVBand="0" w:evenVBand="0" w:oddHBand="0" w:evenHBand="0" w:firstRowFirstColumn="0" w:firstRowLastColumn="0" w:lastRowFirstColumn="0" w:lastRowLastColumn="0"/>
              <w:rPr>
                <w:rFonts w:ascii="Arial" w:eastAsia="Times New Roman" w:hAnsi="Arial"/>
                <w:b w:val="0"/>
                <w:color w:val="auto"/>
                <w:lang w:eastAsia="en-GB"/>
              </w:rPr>
            </w:pPr>
            <w:r w:rsidRPr="00813DEC">
              <w:rPr>
                <w:rFonts w:ascii="Arial" w:eastAsia="Times New Roman" w:hAnsi="Arial"/>
                <w:color w:val="auto"/>
                <w:lang w:eastAsia="en-GB"/>
              </w:rPr>
              <w:t>Hiring Policies, 2016/17</w:t>
            </w:r>
          </w:p>
        </w:tc>
        <w:tc>
          <w:tcPr>
            <w:tcW w:w="1204" w:type="dxa"/>
            <w:noWrap/>
            <w:hideMark/>
          </w:tcPr>
          <w:p w:rsidR="00853724" w:rsidRPr="00813DEC" w:rsidRDefault="00853724" w:rsidP="005B28EA">
            <w:pPr>
              <w:cnfStyle w:val="100000000000" w:firstRow="1" w:lastRow="0" w:firstColumn="0" w:lastColumn="0" w:oddVBand="0" w:evenVBand="0" w:oddHBand="0" w:evenHBand="0" w:firstRowFirstColumn="0" w:firstRowLastColumn="0" w:lastRowFirstColumn="0" w:lastRowLastColumn="0"/>
              <w:rPr>
                <w:rFonts w:ascii="Arial" w:eastAsia="Times New Roman" w:hAnsi="Arial"/>
                <w:b w:val="0"/>
                <w:color w:val="auto"/>
                <w:lang w:eastAsia="en-GB"/>
              </w:rPr>
            </w:pPr>
            <w:r w:rsidRPr="00813DEC">
              <w:rPr>
                <w:rFonts w:ascii="Arial" w:eastAsia="Times New Roman" w:hAnsi="Arial"/>
                <w:color w:val="auto"/>
                <w:lang w:eastAsia="en-GB"/>
              </w:rPr>
              <w:t>Summary</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Aberdeen City</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Instrument hire is included in the price of the instrumental music lesson for the duration of study </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21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Aberdeenshire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Aberdeenshire’s Instrumental Music Service has a limited stock of musical instruments to loan to pupils receiving instrumental tuition in schools.</w:t>
            </w:r>
            <w:r w:rsidRPr="00813DEC">
              <w:rPr>
                <w:rFonts w:ascii="Arial" w:eastAsia="Times New Roman" w:hAnsi="Arial"/>
                <w:color w:val="000000"/>
                <w:lang w:eastAsia="en-GB"/>
              </w:rPr>
              <w:br/>
              <w:t xml:space="preserve">Allocation of instruments is subject to availability and need. Only in exceptional circumstances are pupils able to borrow certain instruments; e.g. Piano, Guitar, Drum Kit. </w:t>
            </w:r>
            <w:r w:rsidRPr="00813DEC">
              <w:rPr>
                <w:rFonts w:ascii="Arial" w:eastAsia="Times New Roman" w:hAnsi="Arial"/>
                <w:color w:val="000000"/>
                <w:lang w:eastAsia="en-GB"/>
              </w:rPr>
              <w:br/>
              <w:t xml:space="preserve">There is no charge for the loan of instruments. </w:t>
            </w:r>
            <w:r w:rsidRPr="00813DEC">
              <w:rPr>
                <w:rFonts w:ascii="Arial" w:eastAsia="Times New Roman" w:hAnsi="Arial"/>
                <w:color w:val="000000"/>
                <w:lang w:eastAsia="en-GB"/>
              </w:rPr>
              <w:br/>
              <w:t>Pupils may borrow an instrument as long as they attend school; however, senior and/or more advanced pupils will generally be encouraged to purchase their own instrument.</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Angus</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There is a £30 hire charge per pupil, per year.</w:t>
            </w:r>
            <w:r w:rsidRPr="00813DEC">
              <w:rPr>
                <w:rFonts w:ascii="Arial" w:eastAsia="Times New Roman" w:hAnsi="Arial"/>
                <w:color w:val="000000"/>
                <w:lang w:eastAsia="en-GB"/>
              </w:rPr>
              <w:br/>
              <w:t>All instrumental music pupils are eligible to hire until they leave school in S6.</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Hire</w:t>
            </w:r>
          </w:p>
        </w:tc>
      </w:tr>
      <w:tr w:rsidR="00853724" w:rsidRPr="00B062B5" w:rsidTr="00813DEC">
        <w:trPr>
          <w:trHeight w:val="9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Argyll &amp; Bute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Pupils can borrow an instrument for 1 year. </w:t>
            </w:r>
            <w:r w:rsidRPr="00813DEC">
              <w:rPr>
                <w:rFonts w:ascii="Arial" w:eastAsia="Times New Roman" w:hAnsi="Arial"/>
                <w:color w:val="000000"/>
                <w:lang w:eastAsia="en-GB"/>
              </w:rPr>
              <w:br/>
              <w:t>The service does not have a hiring policy.</w:t>
            </w:r>
            <w:r w:rsidRPr="00813DEC">
              <w:rPr>
                <w:rFonts w:ascii="Arial" w:eastAsia="Times New Roman" w:hAnsi="Arial"/>
                <w:color w:val="000000"/>
                <w:lang w:eastAsia="en-GB"/>
              </w:rPr>
              <w:br/>
              <w:t>At times the Service may be short of instruments.</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time bound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Clackmannan</w:t>
            </w:r>
            <w:r w:rsidR="005E77C5">
              <w:rPr>
                <w:rFonts w:ascii="Arial" w:eastAsia="Times New Roman" w:hAnsi="Arial"/>
                <w:color w:val="000000"/>
                <w:lang w:eastAsia="en-GB"/>
              </w:rPr>
              <w:t>-</w:t>
            </w:r>
            <w:r w:rsidRPr="00813DEC">
              <w:rPr>
                <w:rFonts w:ascii="Arial" w:eastAsia="Times New Roman" w:hAnsi="Arial"/>
                <w:color w:val="000000"/>
                <w:lang w:eastAsia="en-GB"/>
              </w:rPr>
              <w:t>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The service has a stock of most instruments available for music pupils to loan. </w:t>
            </w:r>
            <w:r w:rsidRPr="00813DEC">
              <w:rPr>
                <w:rFonts w:ascii="Arial" w:eastAsia="Times New Roman" w:hAnsi="Arial"/>
                <w:color w:val="000000"/>
                <w:lang w:eastAsia="en-GB"/>
              </w:rPr>
              <w:br/>
              <w:t xml:space="preserve">The service recommend that the loan period should be around 2 years and encourage pupils to purchase their own instrument at this stage, but cases are treated individually especially with the more expensive instruments. </w:t>
            </w:r>
            <w:r w:rsidRPr="00813DEC">
              <w:rPr>
                <w:rFonts w:ascii="Arial" w:eastAsia="Times New Roman" w:hAnsi="Arial"/>
                <w:color w:val="000000"/>
                <w:lang w:eastAsia="en-GB"/>
              </w:rPr>
              <w:br/>
              <w:t xml:space="preserve">No pupil will be excluded because they can’t provide an instrument.  </w:t>
            </w:r>
            <w:r w:rsidRPr="00813DEC">
              <w:rPr>
                <w:rFonts w:ascii="Arial" w:eastAsia="Times New Roman" w:hAnsi="Arial"/>
                <w:color w:val="000000"/>
                <w:lang w:eastAsia="en-GB"/>
              </w:rPr>
              <w:br/>
              <w:t>If a pupil opts to play an instrument which is unavailable, then they would have to hire/loan from elsewhere. There is no extra cost to borrow an instrument from the council.</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time bound</w:t>
            </w:r>
          </w:p>
        </w:tc>
      </w:tr>
      <w:tr w:rsidR="00853724" w:rsidRPr="00B062B5" w:rsidTr="00813DEC">
        <w:trPr>
          <w:trHeight w:val="9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Dumfries &amp; Galloway</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Instruments are available for hire for £49.00 per year.  These are available for the duration of tuition.</w:t>
            </w:r>
            <w:r w:rsidRPr="00813DEC">
              <w:rPr>
                <w:rFonts w:ascii="Arial" w:eastAsia="Times New Roman" w:hAnsi="Arial"/>
                <w:color w:val="000000"/>
                <w:lang w:eastAsia="en-GB"/>
              </w:rPr>
              <w:br/>
              <w:t>Drum kits and Guitars are not available to hire.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hire</w:t>
            </w:r>
          </w:p>
        </w:tc>
      </w:tr>
      <w:tr w:rsidR="00343116" w:rsidRPr="00B062B5" w:rsidTr="00813DE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668" w:type="dxa"/>
            <w:noWrap/>
          </w:tcPr>
          <w:p w:rsidR="00343116" w:rsidRPr="00813DEC" w:rsidRDefault="00343116" w:rsidP="005B28EA">
            <w:pPr>
              <w:rPr>
                <w:rFonts w:ascii="Arial" w:eastAsia="Times New Roman" w:hAnsi="Arial"/>
                <w:b w:val="0"/>
                <w:color w:val="000000"/>
                <w:lang w:eastAsia="en-GB"/>
              </w:rPr>
            </w:pPr>
            <w:r w:rsidRPr="00813DEC">
              <w:rPr>
                <w:rFonts w:ascii="Arial" w:hAnsi="Arial"/>
                <w:color w:val="000000"/>
                <w:lang w:eastAsia="en-GB"/>
              </w:rPr>
              <w:t>Dundee</w:t>
            </w:r>
          </w:p>
        </w:tc>
        <w:tc>
          <w:tcPr>
            <w:tcW w:w="7229" w:type="dxa"/>
          </w:tcPr>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Dundee City Council provides an optional instrument hire policy for a charge of £83 per year.</w:t>
            </w:r>
          </w:p>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For children who live in households with an income of less than £15,800 this fee is waived.</w:t>
            </w:r>
          </w:p>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For those paying there is the option to pay by direct debit over the course of the year.</w:t>
            </w:r>
          </w:p>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Pupils studying SQA pay no fee for instrument hire.</w:t>
            </w:r>
          </w:p>
        </w:tc>
        <w:tc>
          <w:tcPr>
            <w:tcW w:w="1204" w:type="dxa"/>
            <w:noWrap/>
          </w:tcPr>
          <w:p w:rsidR="00343116" w:rsidRPr="00813DEC" w:rsidRDefault="00343116"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hire</w:t>
            </w:r>
          </w:p>
        </w:tc>
      </w:tr>
      <w:tr w:rsidR="00853724" w:rsidRPr="00B062B5" w:rsidTr="00813DEC">
        <w:trPr>
          <w:trHeight w:val="15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East Ayrshire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Instruments are provided on loan free of charge for the first year.</w:t>
            </w:r>
            <w:r w:rsidRPr="00813DEC">
              <w:rPr>
                <w:rFonts w:ascii="Arial" w:eastAsia="Times New Roman" w:hAnsi="Arial"/>
                <w:color w:val="000000"/>
                <w:lang w:eastAsia="en-GB"/>
              </w:rPr>
              <w:br/>
              <w:t xml:space="preserve">East Ayrshire Council has a free instrument loan policy - there is no 'hire' facility. </w:t>
            </w:r>
            <w:r w:rsidRPr="00813DEC">
              <w:rPr>
                <w:rFonts w:ascii="Arial" w:eastAsia="Times New Roman" w:hAnsi="Arial"/>
                <w:color w:val="000000"/>
                <w:lang w:eastAsia="en-GB"/>
              </w:rPr>
              <w:br/>
              <w:t>Parents are encouraged to invest in an instrument for their child after the first year of tuition to allow the Instrumental Music Service to continue to offer the same opportunity to the next upcoming year group.</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time bound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East Dunbartonshire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Instruments are loaned to beginner pupils if available.  There are no hire procedures in place within the Instrumental Music Service.</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time bound</w:t>
            </w:r>
          </w:p>
        </w:tc>
      </w:tr>
      <w:tr w:rsidR="00853724" w:rsidRPr="00B062B5" w:rsidTr="00813DEC">
        <w:trPr>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East Lothian</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The Instrumental Music Service and some schools in the authority have a number of instruments that are loaned to pupils. There is no hiring scheme. The length of time is flexible.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time bound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East Renfrewshire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All Monday-Friday pupils are loaned an instrument for the first two terms free of charge, then they are encouraged to purchase their own instrument. Pupils receiving lessons on larger or more expensive instruments are loaned instruments on a long-term basis for the duration of their tuition – on the understanding that they must play in an authority ensemble when at the required standard.</w:t>
            </w:r>
            <w:r w:rsidRPr="00813DEC">
              <w:rPr>
                <w:rFonts w:ascii="Arial" w:eastAsia="Times New Roman" w:hAnsi="Arial"/>
                <w:color w:val="000000"/>
                <w:lang w:eastAsia="en-GB"/>
              </w:rPr>
              <w:br/>
              <w:t xml:space="preserve">Pupils eligible for free school meals are loaned an instrument, as much as possible, for the duration of their tuition. </w:t>
            </w:r>
            <w:r w:rsidRPr="00813DEC">
              <w:rPr>
                <w:rFonts w:ascii="Arial" w:eastAsia="Times New Roman" w:hAnsi="Arial"/>
                <w:color w:val="000000"/>
                <w:lang w:eastAsia="en-GB"/>
              </w:rPr>
              <w:br/>
              <w:t>The service does not have the resources to loan instruments to Saturday Music Centre pupils - they are encouraged to hire instruments from local stockists, before going on to purchase their own.</w:t>
            </w:r>
          </w:p>
        </w:tc>
        <w:tc>
          <w:tcPr>
            <w:tcW w:w="1204" w:type="dxa"/>
            <w:noWrap/>
            <w:hideMark/>
          </w:tcPr>
          <w:p w:rsidR="00853724" w:rsidRPr="00813DEC" w:rsidRDefault="00813DEC"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Pr>
                <w:rFonts w:ascii="Arial" w:eastAsia="Times New Roman" w:hAnsi="Arial" w:cs="Arial"/>
                <w:color w:val="000000"/>
                <w:lang w:eastAsia="en-GB"/>
              </w:rPr>
              <w:t>Time</w:t>
            </w:r>
            <w:r w:rsidR="00853724">
              <w:rPr>
                <w:rFonts w:ascii="Arial" w:eastAsia="Times New Roman" w:hAnsi="Arial"/>
                <w:color w:val="000000"/>
                <w:lang w:eastAsia="en-GB"/>
              </w:rPr>
              <w:t xml:space="preserve"> bound</w:t>
            </w:r>
          </w:p>
        </w:tc>
      </w:tr>
      <w:tr w:rsidR="00853724" w:rsidRPr="00B062B5" w:rsidTr="00813DEC">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Edinburgh</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No hire charges</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Eilean Siar</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The Instrumental Music Service buys instruments for pupils to borrow for the whole duration required. </w:t>
            </w:r>
            <w:r w:rsidRPr="00813DEC">
              <w:rPr>
                <w:rFonts w:ascii="Arial" w:eastAsia="Times New Roman" w:hAnsi="Arial"/>
                <w:color w:val="000000"/>
                <w:lang w:eastAsia="en-GB"/>
              </w:rPr>
              <w:br/>
              <w:t>There is no charging policy for instruments but some young people choose to buy their own instruments.</w:t>
            </w:r>
            <w:r w:rsidRPr="00813DEC">
              <w:rPr>
                <w:rFonts w:ascii="Arial" w:eastAsia="Times New Roman" w:hAnsi="Arial"/>
                <w:color w:val="000000"/>
                <w:lang w:eastAsia="en-GB"/>
              </w:rPr>
              <w:br/>
              <w:t>The pupil can use instruments purchased by the authority throughout their entire schooling.</w:t>
            </w:r>
            <w:r w:rsidRPr="00813DEC">
              <w:rPr>
                <w:rFonts w:ascii="Arial" w:eastAsia="Times New Roman" w:hAnsi="Arial"/>
                <w:color w:val="000000"/>
                <w:lang w:eastAsia="en-GB"/>
              </w:rPr>
              <w:br/>
              <w:t>The Service might have to purchase more instruments this session.</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9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Falkirk</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Free instrument hire for one year, after this pupils are encouraged to purchase their own.  However, if pupils are unable to afford this, in particular for those playing more expensive instruments, then they will continue to receive free hire.  </w:t>
            </w:r>
          </w:p>
        </w:tc>
        <w:tc>
          <w:tcPr>
            <w:tcW w:w="1204" w:type="dxa"/>
            <w:noWrap/>
            <w:hideMark/>
          </w:tcPr>
          <w:p w:rsidR="00853724" w:rsidRPr="00813DEC" w:rsidRDefault="00813DEC"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Pr>
                <w:rFonts w:ascii="Arial" w:eastAsia="Times New Roman" w:hAnsi="Arial" w:cs="Arial"/>
                <w:color w:val="000000"/>
                <w:lang w:eastAsia="en-GB"/>
              </w:rPr>
              <w:t>Time</w:t>
            </w:r>
            <w:r w:rsidR="00853724">
              <w:rPr>
                <w:rFonts w:ascii="Arial" w:eastAsia="Times New Roman" w:hAnsi="Arial"/>
                <w:color w:val="000000"/>
                <w:lang w:eastAsia="en-GB"/>
              </w:rPr>
              <w:t xml:space="preserve"> bound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Fife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Where appropriate, an instrument will be loaned and available for pupils to take home. For larger instruments such as piano, double bass, orchestral percussion etc. practice facilities are made available in school. The use of an instrument is included in the charge for instrumental instruction. There is no additional instrument hire charge.</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Glasgow</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Glasgow City Council’s Instrumental Music Service provides instruments for loan to children &amp; young people receiving instrumental lessons.</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Highland</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Council instruments are available for as long as a pupil requires them - no charge.</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Inverclyde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Inverclyde provide instruments without charge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Midlothian</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The majority of instrumental music pupils in Midlothian are offered instruments on loan.  These are offered subject to availability. </w:t>
            </w:r>
            <w:r w:rsidRPr="00813DEC">
              <w:rPr>
                <w:rFonts w:ascii="Arial" w:eastAsia="Times New Roman" w:hAnsi="Arial"/>
                <w:color w:val="000000"/>
                <w:lang w:eastAsia="en-GB"/>
              </w:rPr>
              <w:br/>
              <w:t>Staff will help arrange discounted lease-hire of instruments for pupils. External lease-hire arrangements vary from company to company.</w:t>
            </w:r>
            <w:r w:rsidRPr="00813DEC">
              <w:rPr>
                <w:rFonts w:ascii="Arial" w:eastAsia="Times New Roman" w:hAnsi="Arial"/>
                <w:color w:val="000000"/>
                <w:lang w:eastAsia="en-GB"/>
              </w:rPr>
              <w:br/>
              <w:t>Staff will assist with tax-exempt instrument purchase for pupils.</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Moray</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There is no hiring policy as pupils are loaned instruments as part of the overall annual lesson charge.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North Ayrshire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Instruments are provided free of charge</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1A373C">
        <w:trPr>
          <w:trHeight w:val="406"/>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North Lanarkshire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North Lanarkshire’s Instrumental Music Service (IMS) does not operate an instrument hire service for pupils.  However, it does provide instruments for pupils who play larger, more expensive, instruments such as French Horns, tuba, Baritone saxophones, etc. </w:t>
            </w:r>
            <w:r w:rsidRPr="00813DEC">
              <w:rPr>
                <w:rFonts w:ascii="Arial" w:eastAsia="Times New Roman" w:hAnsi="Arial"/>
                <w:color w:val="000000"/>
                <w:lang w:eastAsia="en-GB"/>
              </w:rPr>
              <w:br/>
              <w:t>Schools have also been encouraged to purchase their own stock of instruments to allow first access for pupils.</w:t>
            </w:r>
            <w:r w:rsidRPr="00813DEC">
              <w:rPr>
                <w:rFonts w:ascii="Arial" w:eastAsia="Times New Roman" w:hAnsi="Arial"/>
                <w:color w:val="000000"/>
                <w:lang w:eastAsia="en-GB"/>
              </w:rPr>
              <w:br/>
              <w:t xml:space="preserve">The IMS provide the staffing for </w:t>
            </w:r>
            <w:r w:rsidR="00366A02" w:rsidRPr="00813DEC">
              <w:rPr>
                <w:rFonts w:ascii="Arial" w:eastAsia="Times New Roman" w:hAnsi="Arial"/>
                <w:color w:val="000000"/>
                <w:lang w:eastAsia="en-GB"/>
              </w:rPr>
              <w:t>schools;</w:t>
            </w:r>
            <w:r w:rsidRPr="00813DEC">
              <w:rPr>
                <w:rFonts w:ascii="Arial" w:eastAsia="Times New Roman" w:hAnsi="Arial"/>
                <w:color w:val="000000"/>
                <w:lang w:eastAsia="en-GB"/>
              </w:rPr>
              <w:t xml:space="preserve"> it is the responsibility of individual schools and parents/carers to provide the instruments for tuition to take place.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Orkney</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All instruments provided free of charge with no maximum length of time for pupils to keep instrument.</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12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Perth &amp; Kinross</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An Instrument is available for all pupils learning within the Perth &amp; Kinross Instrumental Music Service and this is included in the cost of £245.85. </w:t>
            </w:r>
            <w:r w:rsidRPr="00813DEC">
              <w:rPr>
                <w:rFonts w:ascii="Arial" w:eastAsia="Times New Roman" w:hAnsi="Arial"/>
                <w:color w:val="000000"/>
                <w:lang w:eastAsia="en-GB"/>
              </w:rPr>
              <w:br/>
              <w:t xml:space="preserve">Pupils are encouraged to purchase their own instrument at a later stage. This can be carried out through the P&amp;K Instrument Purchase Scheme.  </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343116" w:rsidRPr="00B062B5" w:rsidTr="00813D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68" w:type="dxa"/>
            <w:noWrap/>
          </w:tcPr>
          <w:p w:rsidR="00343116" w:rsidRPr="00813DEC" w:rsidRDefault="00343116" w:rsidP="005B28EA">
            <w:pPr>
              <w:rPr>
                <w:rFonts w:ascii="Arial" w:eastAsia="Times New Roman" w:hAnsi="Arial"/>
                <w:b w:val="0"/>
                <w:color w:val="000000"/>
                <w:lang w:eastAsia="en-GB"/>
              </w:rPr>
            </w:pPr>
            <w:r w:rsidRPr="00813DEC">
              <w:rPr>
                <w:rFonts w:ascii="Arial" w:eastAsia="Times New Roman" w:hAnsi="Arial"/>
                <w:color w:val="000000"/>
                <w:lang w:eastAsia="en-GB"/>
              </w:rPr>
              <w:t>Renfrewshire</w:t>
            </w:r>
          </w:p>
        </w:tc>
        <w:tc>
          <w:tcPr>
            <w:tcW w:w="7229" w:type="dxa"/>
          </w:tcPr>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 xml:space="preserve">Free loan of an instrument to pupils for at least first year of tuition. </w:t>
            </w:r>
          </w:p>
          <w:p w:rsidR="00343116" w:rsidRPr="00813DEC" w:rsidRDefault="00343116" w:rsidP="00343116">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No hire charge in place if young person is using an Authority instrument.</w:t>
            </w:r>
          </w:p>
        </w:tc>
        <w:tc>
          <w:tcPr>
            <w:tcW w:w="1204" w:type="dxa"/>
            <w:noWrap/>
          </w:tcPr>
          <w:p w:rsidR="00343116" w:rsidRPr="00813DEC" w:rsidRDefault="00343116"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Pr>
                <w:rFonts w:ascii="Arial" w:eastAsia="Times New Roman" w:hAnsi="Arial"/>
                <w:color w:val="000000"/>
                <w:lang w:eastAsia="en-GB"/>
              </w:rPr>
              <w:t>Time bound</w:t>
            </w:r>
          </w:p>
        </w:tc>
      </w:tr>
      <w:tr w:rsidR="00853724" w:rsidRPr="00B062B5" w:rsidTr="00813DEC">
        <w:trPr>
          <w:trHeight w:val="9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Scottish Borders</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Cost of hire is included in the annual fee. </w:t>
            </w:r>
            <w:r w:rsidRPr="00813DEC">
              <w:rPr>
                <w:rFonts w:ascii="Arial" w:eastAsia="Times New Roman" w:hAnsi="Arial"/>
                <w:color w:val="000000"/>
                <w:lang w:eastAsia="en-GB"/>
              </w:rPr>
              <w:br/>
              <w:t>Any pupil taking music in S4 and above who does not own their own instrument can hire an instrument from Scottish Borders Council for £68 for the year.</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Shetland</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If a pupil borrows an instrument, there is no extra cost for this.  All pupils are entitled to borrow an instrument where suitable.  There is no set timescale for this but we advise parents/guardians to provide their own instrument after the first free term.</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South Ayrshire</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All instruments, repairs and maintenance are provided free of charge. There are no costs incurred by learners in South Ayrshire. </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South Lanarkshire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South Lanarkshire Council holds a relatively small supply/inventory of musical instruments. In general, parents/service users enter into independent hiring or purchase arrangements with musical instrument retailers or suppliers. </w:t>
            </w:r>
            <w:r w:rsidRPr="00813DEC">
              <w:rPr>
                <w:rFonts w:ascii="Arial" w:eastAsia="Times New Roman" w:hAnsi="Arial"/>
                <w:color w:val="000000"/>
                <w:lang w:eastAsia="en-GB"/>
              </w:rPr>
              <w:br/>
              <w:t>The Instrumental Music Service does not offer any hire or loan facility in relation to musical instrument provision, however, individual schools hold a small supply of instrument resources for pupil use. A selection of larger and more costly musical instruments are centrally provided and distributed to schools by the Instrumental Music Service, these include: oboes, bassoons, baritone saxophones, tubas, trombones, drum kits, timpani and large orchestral percussion instruments etc.</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trHeight w:val="18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Stirling</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 xml:space="preserve">Pupils can borrow an instrument with no charge. In most case pupils are expected to provide their own instruments after a few years. More expensive instruments will be provided for the duration of the pupils’ tuition. String pupils will be provided with a council instrument until they reach full sized instruments then they should provide their own. </w:t>
            </w:r>
            <w:r w:rsidRPr="00813DEC">
              <w:rPr>
                <w:rFonts w:ascii="Arial" w:eastAsia="Times New Roman" w:hAnsi="Arial"/>
                <w:color w:val="000000"/>
                <w:lang w:eastAsia="en-GB"/>
              </w:rPr>
              <w:br/>
              <w:t>There are always exceptions and no pupil will be excluded from tuition because they cannot provide an instrument.</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r w:rsidR="00853724" w:rsidRPr="00B062B5" w:rsidTr="00813DE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West Dunbartonshire</w:t>
            </w:r>
          </w:p>
        </w:tc>
        <w:tc>
          <w:tcPr>
            <w:tcW w:w="7229" w:type="dxa"/>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All instrumental music pupils are loaned an instrument free of charge from when they start lessons until they leave school.</w:t>
            </w:r>
          </w:p>
        </w:tc>
        <w:tc>
          <w:tcPr>
            <w:tcW w:w="1204" w:type="dxa"/>
            <w:noWrap/>
            <w:hideMark/>
          </w:tcPr>
          <w:p w:rsidR="00853724" w:rsidRPr="00813DEC" w:rsidRDefault="00853724" w:rsidP="005B28EA">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Included</w:t>
            </w:r>
          </w:p>
        </w:tc>
      </w:tr>
      <w:tr w:rsidR="00853724" w:rsidRPr="00B062B5" w:rsidTr="00813DEC">
        <w:trPr>
          <w:trHeight w:val="15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853724" w:rsidRPr="00813DEC" w:rsidRDefault="00853724" w:rsidP="005B28EA">
            <w:pPr>
              <w:rPr>
                <w:rFonts w:ascii="Arial" w:eastAsia="Times New Roman" w:hAnsi="Arial"/>
                <w:b w:val="0"/>
                <w:color w:val="000000"/>
                <w:lang w:eastAsia="en-GB"/>
              </w:rPr>
            </w:pPr>
            <w:r w:rsidRPr="00813DEC">
              <w:rPr>
                <w:rFonts w:ascii="Arial" w:eastAsia="Times New Roman" w:hAnsi="Arial"/>
                <w:color w:val="000000"/>
                <w:lang w:eastAsia="en-GB"/>
              </w:rPr>
              <w:t>West Lothian</w:t>
            </w:r>
          </w:p>
        </w:tc>
        <w:tc>
          <w:tcPr>
            <w:tcW w:w="7229" w:type="dxa"/>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It is recommended that each school has enough instruments available for new start pupils to be able to complete a trial period of lessons. These instruments are provided free of charge. Those pupils who then continue with the instrumental music programme are encouraged to rent or buy an instrument wherever possible and where it is not possible they may continue to use the school instrument free of charge.</w:t>
            </w:r>
          </w:p>
        </w:tc>
        <w:tc>
          <w:tcPr>
            <w:tcW w:w="1204" w:type="dxa"/>
            <w:noWrap/>
            <w:hideMark/>
          </w:tcPr>
          <w:p w:rsidR="00853724" w:rsidRPr="00813DEC" w:rsidRDefault="00853724" w:rsidP="005B28EA">
            <w:pP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en-GB"/>
              </w:rPr>
            </w:pPr>
            <w:r w:rsidRPr="00813DEC">
              <w:rPr>
                <w:rFonts w:ascii="Arial" w:eastAsia="Times New Roman" w:hAnsi="Arial"/>
                <w:color w:val="000000"/>
                <w:lang w:eastAsia="en-GB"/>
              </w:rPr>
              <w:t>mixed</w:t>
            </w:r>
          </w:p>
        </w:tc>
      </w:tr>
    </w:tbl>
    <w:p w:rsidR="00C808DE" w:rsidRDefault="00C808DE" w:rsidP="00693875">
      <w:pPr>
        <w:tabs>
          <w:tab w:val="left" w:pos="10065"/>
        </w:tabs>
        <w:spacing w:after="0" w:line="240" w:lineRule="auto"/>
        <w:ind w:right="423"/>
        <w:rPr>
          <w:rFonts w:ascii="Arial" w:hAnsi="Arial" w:cs="Arial"/>
        </w:rPr>
      </w:pPr>
    </w:p>
    <w:p w:rsidR="00C808DE" w:rsidRDefault="00C808DE">
      <w:pPr>
        <w:rPr>
          <w:rFonts w:ascii="Arial" w:hAnsi="Arial" w:cs="Arial"/>
        </w:rPr>
      </w:pPr>
      <w:r>
        <w:rPr>
          <w:rFonts w:ascii="Arial" w:hAnsi="Arial" w:cs="Arial"/>
        </w:rPr>
        <w:br w:type="page"/>
      </w:r>
    </w:p>
    <w:p w:rsidR="00351F6B" w:rsidRPr="0095071B" w:rsidRDefault="00944F4E" w:rsidP="00693875">
      <w:pPr>
        <w:tabs>
          <w:tab w:val="left" w:pos="10065"/>
        </w:tabs>
        <w:spacing w:after="0" w:line="240" w:lineRule="auto"/>
        <w:ind w:right="423"/>
        <w:rPr>
          <w:rFonts w:ascii="Arial" w:hAnsi="Arial" w:cs="Arial"/>
          <w:b/>
        </w:rPr>
      </w:pPr>
      <w:r w:rsidRPr="00944F4E">
        <w:rPr>
          <w:rFonts w:ascii="Arial" w:hAnsi="Arial"/>
          <w:b/>
          <w:sz w:val="24"/>
        </w:rPr>
        <w:t>APPENDIX</w:t>
      </w:r>
      <w:r w:rsidR="00351F6B" w:rsidRPr="00944F4E">
        <w:rPr>
          <w:rFonts w:ascii="Arial" w:hAnsi="Arial" w:cs="Arial"/>
          <w:b/>
        </w:rPr>
        <w:t xml:space="preserve"> </w:t>
      </w:r>
      <w:r w:rsidR="000C1324" w:rsidRPr="00944F4E">
        <w:rPr>
          <w:rFonts w:ascii="Arial" w:hAnsi="Arial" w:cs="Arial"/>
          <w:b/>
        </w:rPr>
        <w:t>6</w:t>
      </w:r>
      <w:r w:rsidR="000C1324">
        <w:rPr>
          <w:rFonts w:ascii="Arial" w:hAnsi="Arial" w:cs="Arial"/>
          <w:b/>
        </w:rPr>
        <w:t xml:space="preserve"> -</w:t>
      </w:r>
      <w:r w:rsidR="00351F6B" w:rsidRPr="0095071B">
        <w:rPr>
          <w:rFonts w:ascii="Arial" w:hAnsi="Arial" w:cs="Arial"/>
          <w:b/>
        </w:rPr>
        <w:t xml:space="preserve"> Sponsorship</w:t>
      </w:r>
    </w:p>
    <w:p w:rsidR="00351F6B" w:rsidRDefault="00351F6B" w:rsidP="00693875">
      <w:pPr>
        <w:tabs>
          <w:tab w:val="left" w:pos="10065"/>
        </w:tabs>
        <w:spacing w:after="0" w:line="240" w:lineRule="auto"/>
        <w:ind w:right="423"/>
        <w:rPr>
          <w:rFonts w:ascii="Arial" w:hAnsi="Arial" w:cs="Arial"/>
        </w:rPr>
      </w:pPr>
    </w:p>
    <w:tbl>
      <w:tblPr>
        <w:tblStyle w:val="LightList-Accent4"/>
        <w:tblW w:w="4974" w:type="pct"/>
        <w:tblLayout w:type="fixed"/>
        <w:tblLook w:val="04A0" w:firstRow="1" w:lastRow="0" w:firstColumn="1" w:lastColumn="0" w:noHBand="0" w:noVBand="1"/>
      </w:tblPr>
      <w:tblGrid>
        <w:gridCol w:w="1950"/>
        <w:gridCol w:w="8557"/>
      </w:tblGrid>
      <w:tr w:rsidR="00813DEC" w:rsidRPr="00813DEC" w:rsidTr="00813D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813DEC" w:rsidRPr="00813DEC" w:rsidRDefault="00813DEC" w:rsidP="005B28EA">
            <w:pPr>
              <w:rPr>
                <w:rFonts w:ascii="Arial" w:hAnsi="Arial" w:cs="Arial"/>
                <w:b w:val="0"/>
                <w:bCs w:val="0"/>
                <w:color w:val="000000"/>
                <w:lang w:eastAsia="en-GB"/>
              </w:rPr>
            </w:pPr>
            <w:r w:rsidRPr="00813DEC">
              <w:rPr>
                <w:rFonts w:ascii="Arial" w:eastAsia="Times New Roman" w:hAnsi="Arial" w:cs="Arial"/>
                <w:color w:val="auto"/>
                <w:lang w:eastAsia="en-GB"/>
              </w:rPr>
              <w:t>Local Authority</w:t>
            </w:r>
          </w:p>
        </w:tc>
        <w:tc>
          <w:tcPr>
            <w:tcW w:w="4072" w:type="pct"/>
            <w:noWrap/>
          </w:tcPr>
          <w:p w:rsidR="00813DEC" w:rsidRPr="00813DEC" w:rsidRDefault="00813DEC" w:rsidP="005B28EA">
            <w:pP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GB"/>
              </w:rPr>
            </w:pPr>
            <w:r w:rsidRPr="00813DEC">
              <w:rPr>
                <w:rFonts w:ascii="Arial" w:eastAsia="Times New Roman" w:hAnsi="Arial" w:cs="Arial"/>
                <w:color w:val="auto"/>
                <w:lang w:eastAsia="en-GB"/>
              </w:rPr>
              <w:t>Hiring Policies, 2016/17</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p>
          <w:p w:rsidR="00351F6B" w:rsidRPr="00813DEC" w:rsidRDefault="00351F6B" w:rsidP="005B28EA">
            <w:pPr>
              <w:rPr>
                <w:rFonts w:ascii="Arial" w:hAnsi="Arial"/>
                <w:b w:val="0"/>
                <w:color w:val="000000"/>
                <w:lang w:eastAsia="en-GB"/>
              </w:rPr>
            </w:pPr>
            <w:r w:rsidRPr="00813DEC">
              <w:rPr>
                <w:rFonts w:ascii="Arial" w:hAnsi="Arial"/>
                <w:color w:val="000000"/>
                <w:lang w:eastAsia="en-GB"/>
              </w:rPr>
              <w:t>Aberdeenshire</w:t>
            </w: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The Scottish Schools Pipes and Drums Trust (SSPDT) match funded the positions of two music instructors for a Pipe Band project based in Banff. The funding agreement is for a period of 2 years, after which the positions will be integrated with the core instrumental provision.</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Argyll &amp; Bute</w:t>
            </w:r>
          </w:p>
        </w:tc>
        <w:tc>
          <w:tcPr>
            <w:tcW w:w="4072" w:type="pct"/>
            <w:noWrap/>
          </w:tcPr>
          <w:p w:rsidR="00351F6B" w:rsidRPr="00813DEC" w:rsidRDefault="00351F6B" w:rsidP="00FB450D">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 xml:space="preserve">Argyll Piping Trust fund 0.7 </w:t>
            </w:r>
            <w:r w:rsidR="00FB450D">
              <w:rPr>
                <w:rFonts w:ascii="Arial" w:hAnsi="Arial"/>
                <w:color w:val="000000"/>
                <w:lang w:eastAsia="en-GB"/>
              </w:rPr>
              <w:t>fte</w:t>
            </w:r>
            <w:r w:rsidRPr="00813DEC">
              <w:rPr>
                <w:rFonts w:ascii="Arial" w:hAnsi="Arial"/>
                <w:color w:val="000000"/>
                <w:lang w:eastAsia="en-GB"/>
              </w:rPr>
              <w:t xml:space="preserve"> for a piping tutor in Old Argyll as well as 0.1 to cover travel to provide tuition in Mull.</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Clackmannan</w:t>
            </w:r>
            <w:r w:rsidR="005E77C5">
              <w:rPr>
                <w:rFonts w:ascii="Arial" w:hAnsi="Arial"/>
                <w:color w:val="000000"/>
                <w:lang w:eastAsia="en-GB"/>
              </w:rPr>
              <w:t>-</w:t>
            </w:r>
            <w:r w:rsidRPr="00813DEC">
              <w:rPr>
                <w:rFonts w:ascii="Arial" w:hAnsi="Arial"/>
                <w:color w:val="000000"/>
                <w:lang w:eastAsia="en-GB"/>
              </w:rPr>
              <w:t>shire</w:t>
            </w: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Hillfoots Music For Youth is run as a not for profit organisation by an Executive Parents Committee, all income is generated from concerts and fundraising.</w:t>
            </w:r>
          </w:p>
        </w:tc>
      </w:tr>
      <w:tr w:rsidR="00D96281" w:rsidRPr="0018043C" w:rsidTr="00813DEC">
        <w:trPr>
          <w:trHeight w:val="375"/>
        </w:trPr>
        <w:tc>
          <w:tcPr>
            <w:cnfStyle w:val="001000000000" w:firstRow="0" w:lastRow="0" w:firstColumn="1" w:lastColumn="0" w:oddVBand="0" w:evenVBand="0" w:oddHBand="0" w:evenHBand="0" w:firstRowFirstColumn="0" w:firstRowLastColumn="0" w:lastRowFirstColumn="0" w:lastRowLastColumn="0"/>
            <w:tcW w:w="928" w:type="pct"/>
          </w:tcPr>
          <w:p w:rsidR="00D96281" w:rsidRPr="00813DEC" w:rsidRDefault="00D96281" w:rsidP="005B28EA">
            <w:pPr>
              <w:rPr>
                <w:rFonts w:ascii="Arial" w:hAnsi="Arial"/>
                <w:b w:val="0"/>
                <w:color w:val="000000"/>
                <w:lang w:eastAsia="en-GB"/>
              </w:rPr>
            </w:pPr>
            <w:r w:rsidRPr="00813DEC">
              <w:rPr>
                <w:rFonts w:ascii="Arial" w:hAnsi="Arial"/>
                <w:color w:val="000000"/>
                <w:lang w:eastAsia="en-GB"/>
              </w:rPr>
              <w:t>Dundee</w:t>
            </w:r>
          </w:p>
        </w:tc>
        <w:tc>
          <w:tcPr>
            <w:tcW w:w="4072" w:type="pct"/>
            <w:noWrap/>
          </w:tcPr>
          <w:p w:rsidR="00D96281" w:rsidRPr="00813DEC" w:rsidRDefault="00D96281"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 xml:space="preserve">Dundee City Council’s Instrumental Music Service has recently entered into a partnership arrangement with Travel Dundee to provide a number of free transport passes annually to be issued to pupils who otherwise would be unable to attend central Music Centre activities.  </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East Ayrshire</w:t>
            </w: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Virgin Money, SSPDT.</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East Dunbartonshire</w:t>
            </w: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No sponsorship but a parent group raise money to help fund some groups – FIMEDS</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Grants have been cut this year</w:t>
            </w:r>
          </w:p>
        </w:tc>
      </w:tr>
      <w:tr w:rsidR="00351F6B" w:rsidRPr="00F04BE8"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East Lothian</w:t>
            </w: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lang w:eastAsia="en-GB"/>
              </w:rPr>
            </w:pPr>
            <w:r w:rsidRPr="00813DEC">
              <w:rPr>
                <w:rFonts w:ascii="Arial" w:hAnsi="Arial"/>
                <w:lang w:eastAsia="en-GB"/>
              </w:rPr>
              <w:t>The Scottish Schools Pipes and Drums Trust (formerly East Lothian Pipes and Drums Trust) provides tuition in one of the clusters</w:t>
            </w:r>
          </w:p>
        </w:tc>
      </w:tr>
      <w:tr w:rsidR="00351F6B" w:rsidRPr="00F04BE8"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East Renfrewshire</w:t>
            </w:r>
          </w:p>
          <w:p w:rsidR="00351F6B" w:rsidRPr="00813DEC" w:rsidRDefault="00351F6B" w:rsidP="005B28EA">
            <w:pPr>
              <w:rPr>
                <w:rFonts w:ascii="Arial" w:hAnsi="Arial"/>
                <w:b w:val="0"/>
                <w:color w:val="000000"/>
                <w:lang w:eastAsia="en-GB"/>
              </w:rPr>
            </w:pP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lang w:eastAsia="en-GB"/>
              </w:rPr>
            </w:pPr>
            <w:r w:rsidRPr="00813DEC">
              <w:rPr>
                <w:rFonts w:ascii="Arial" w:hAnsi="Arial"/>
                <w:lang w:eastAsia="en-GB"/>
              </w:rPr>
              <w:t xml:space="preserve">The Friends of East Renfrewshire Schools Music are dedicated to promoting instrumental and choral music in schools across the areas, focussed through the Saturday morning Music School at Williamwood High School.  </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lang w:eastAsia="en-GB"/>
              </w:rPr>
            </w:pPr>
            <w:r w:rsidRPr="00813DEC">
              <w:rPr>
                <w:rFonts w:ascii="Arial" w:hAnsi="Arial"/>
                <w:lang w:eastAsia="en-GB"/>
              </w:rPr>
              <w:t xml:space="preserve">The Friends raise funds for additional activities and facilities to enrich the learning experience, and to enable as many children as possible, from all backgrounds, to have the opportunity to learn instruments, join choirs, and showcase their talents.  They provide additional instruments and sheet music, subsidise residential trips and tours and provide hardship funding for children from disadvantaged backgrounds to participate in trips.  </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lang w:eastAsia="en-GB"/>
              </w:rPr>
            </w:pPr>
            <w:r w:rsidRPr="00813DEC">
              <w:rPr>
                <w:rFonts w:ascii="Arial" w:hAnsi="Arial"/>
                <w:lang w:eastAsia="en-GB"/>
              </w:rPr>
              <w:t>Contributions have included providing instruments to help establish East Renfrewshire Schools Pipe and Drums band, the first East Renfrewshire county pipe band, and to stage a choral/orchestral West End Gala Concert.</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Eilean Siar</w:t>
            </w:r>
          </w:p>
          <w:p w:rsidR="00351F6B" w:rsidRPr="00813DEC" w:rsidRDefault="00351F6B" w:rsidP="005B28EA">
            <w:pPr>
              <w:rPr>
                <w:rFonts w:ascii="Arial" w:hAnsi="Arial"/>
                <w:b w:val="0"/>
                <w:color w:val="000000"/>
                <w:lang w:eastAsia="en-GB"/>
              </w:rPr>
            </w:pP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The Scottish Schools Pipes and Drums Trust: 15K over 3 years for Drumming lessons</w:t>
            </w:r>
          </w:p>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Macaulay Trust 2K Grant to enable Pipe Band to perform at National event and to attend workshop run by the National Youth Pipe Band of Scotland.</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Fife</w:t>
            </w:r>
          </w:p>
        </w:tc>
        <w:tc>
          <w:tcPr>
            <w:tcW w:w="4072" w:type="pct"/>
            <w:noWrap/>
          </w:tcPr>
          <w:p w:rsidR="00351F6B" w:rsidRPr="00813DEC" w:rsidRDefault="00351F6B" w:rsidP="005B28EA">
            <w:pPr>
              <w:pStyle w:val="PlainText"/>
              <w:cnfStyle w:val="000000000000" w:firstRow="0" w:lastRow="0" w:firstColumn="0" w:lastColumn="0" w:oddVBand="0" w:evenVBand="0" w:oddHBand="0" w:evenHBand="0" w:firstRowFirstColumn="0" w:firstRowLastColumn="0" w:lastRowFirstColumn="0" w:lastRowLastColumn="0"/>
              <w:rPr>
                <w:rFonts w:ascii="Arial" w:hAnsi="Arial"/>
              </w:rPr>
            </w:pPr>
            <w:r w:rsidRPr="00813DEC">
              <w:rPr>
                <w:rFonts w:ascii="Arial" w:hAnsi="Arial"/>
              </w:rPr>
              <w:t>For Additional Activities:</w:t>
            </w:r>
          </w:p>
          <w:p w:rsidR="00351F6B" w:rsidRPr="00813DEC" w:rsidRDefault="00351F6B" w:rsidP="005B28EA">
            <w:pPr>
              <w:pStyle w:val="PlainText"/>
              <w:cnfStyle w:val="000000000000" w:firstRow="0" w:lastRow="0" w:firstColumn="0" w:lastColumn="0" w:oddVBand="0" w:evenVBand="0" w:oddHBand="0" w:evenHBand="0" w:firstRowFirstColumn="0" w:firstRowLastColumn="0" w:lastRowFirstColumn="0" w:lastRowLastColumn="0"/>
              <w:rPr>
                <w:rFonts w:ascii="Arial" w:hAnsi="Arial"/>
              </w:rPr>
            </w:pPr>
            <w:r w:rsidRPr="00813DEC">
              <w:rPr>
                <w:rFonts w:ascii="Arial" w:hAnsi="Arial"/>
              </w:rPr>
              <w:t>Fife Youth Music Activities Charitable Trust offers support and encouragement to Fife Music Activities, the programme of group and ensemble music making organised by the Instrumental Music Service in Fife.</w:t>
            </w:r>
          </w:p>
          <w:p w:rsidR="00351F6B" w:rsidRPr="00813DEC" w:rsidRDefault="00351F6B" w:rsidP="005B28EA">
            <w:pPr>
              <w:pStyle w:val="PlainText"/>
              <w:cnfStyle w:val="000000000000" w:firstRow="0" w:lastRow="0" w:firstColumn="0" w:lastColumn="0" w:oddVBand="0" w:evenVBand="0" w:oddHBand="0" w:evenHBand="0" w:firstRowFirstColumn="0" w:firstRowLastColumn="0" w:lastRowFirstColumn="0" w:lastRowLastColumn="0"/>
              <w:rPr>
                <w:rFonts w:ascii="Arial" w:hAnsi="Arial"/>
              </w:rPr>
            </w:pPr>
            <w:r w:rsidRPr="00813DEC">
              <w:rPr>
                <w:rFonts w:ascii="Arial" w:hAnsi="Arial"/>
              </w:rPr>
              <w:t xml:space="preserve">FYMA aims to support learning through the availability of music opportunities for youth groups in Fife, to supplement Education Service provision and to minimise any barriers to participation. While financial support is provided to Fife Music Activities, other groups encompassing youth music making in Fife also benefit viz. Fife Festival of Music and Kirkcaldy Orchestral Society's Youth work.  </w:t>
            </w:r>
          </w:p>
          <w:p w:rsidR="00351F6B" w:rsidRPr="00813DEC" w:rsidRDefault="00351F6B" w:rsidP="005B28EA">
            <w:pPr>
              <w:pStyle w:val="PlainText"/>
              <w:cnfStyle w:val="000000000000" w:firstRow="0" w:lastRow="0" w:firstColumn="0" w:lastColumn="0" w:oddVBand="0" w:evenVBand="0" w:oddHBand="0" w:evenHBand="0" w:firstRowFirstColumn="0" w:firstRowLastColumn="0" w:lastRowFirstColumn="0" w:lastRowLastColumn="0"/>
              <w:rPr>
                <w:rFonts w:ascii="Arial" w:hAnsi="Arial"/>
              </w:rPr>
            </w:pPr>
            <w:r w:rsidRPr="00813DEC">
              <w:rPr>
                <w:rFonts w:ascii="Arial" w:hAnsi="Arial"/>
              </w:rPr>
              <w:t>FYMA funds have been disbursed in a variety of ways including providing assistance where the cost of participating would otherwise prevent a pupil's involvement.</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Midlothian</w:t>
            </w: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We do not have any private sponsorship as such; however, we are in receipt of circa £112k from YMI which allows us to do additional work in primaries, and with children with additional needs.</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Moray</w:t>
            </w: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 xml:space="preserve">£500 business donation from Grigor &amp; Young Estate Agents and Solicitors toward the self-funding Moray Schools Youth Orchestra the first week of the summer holidays. </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 xml:space="preserve">£750 private sponsorship donation from a benefactor toward the self-funding Moray Schools Youth Orchestra the first week of the summer holidays. </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North Ayrshire</w:t>
            </w: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North Ayrshire IMS receive £2,500 from the Rhona Reid Trust to sponsor Young Musician Events.  This session we also received funding (£1,400) from the local community to purchase new drums for the Pipes Band.</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eastAsia="MS Mincho" w:hAnsi="Arial"/>
              </w:rPr>
              <w:t>North Lanarkshire</w:t>
            </w:r>
          </w:p>
          <w:p w:rsidR="00351F6B" w:rsidRPr="00813DEC" w:rsidRDefault="00351F6B" w:rsidP="005B28EA">
            <w:pPr>
              <w:rPr>
                <w:rFonts w:ascii="Arial" w:hAnsi="Arial"/>
                <w:b w:val="0"/>
                <w:color w:val="000000"/>
                <w:lang w:eastAsia="en-GB"/>
              </w:rPr>
            </w:pP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For Additional Activities:</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A small number of companies provide approximately £3000 worth of sponsorship towards the running costs of North Lanarkshire’s music groups activities</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Orkney</w:t>
            </w:r>
          </w:p>
          <w:p w:rsidR="00351F6B" w:rsidRPr="00813DEC" w:rsidRDefault="00351F6B" w:rsidP="005B28EA">
            <w:pPr>
              <w:rPr>
                <w:rFonts w:ascii="Arial" w:hAnsi="Arial"/>
                <w:b w:val="0"/>
                <w:color w:val="000000"/>
                <w:lang w:eastAsia="en-GB"/>
              </w:rPr>
            </w:pP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Youth Music Initiative (YMI)</w:t>
            </w:r>
          </w:p>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Stagecoach Orkney provide free bus passes to help pupils travel to and from rehearsals</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eastAsia="MS Mincho" w:hAnsi="Arial"/>
                <w:b w:val="0"/>
                <w:color w:val="000000"/>
                <w:lang w:eastAsia="en-GB"/>
              </w:rPr>
            </w:pPr>
            <w:r w:rsidRPr="00813DEC">
              <w:rPr>
                <w:rFonts w:ascii="Arial" w:eastAsia="MS Mincho" w:hAnsi="Arial"/>
                <w:color w:val="000000"/>
                <w:lang w:eastAsia="en-GB"/>
              </w:rPr>
              <w:t>Perth &amp; Kinross</w:t>
            </w:r>
          </w:p>
          <w:p w:rsidR="00351F6B" w:rsidRPr="00813DEC" w:rsidRDefault="00351F6B" w:rsidP="005B28EA">
            <w:pPr>
              <w:rPr>
                <w:rFonts w:ascii="Arial" w:eastAsia="MS Mincho" w:hAnsi="Arial"/>
                <w:b w:val="0"/>
                <w:color w:val="000000"/>
                <w:lang w:eastAsia="en-GB"/>
              </w:rPr>
            </w:pP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Perth &amp; Kinross Music Foundation - Young Musicians’ Parents’ Association support lessons, central groups and music camp.</w:t>
            </w:r>
          </w:p>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eastAsia="MS Mincho" w:hAnsi="Arial"/>
                <w:color w:val="000000"/>
                <w:lang w:eastAsia="en-GB"/>
              </w:rPr>
            </w:pPr>
            <w:r w:rsidRPr="00813DEC">
              <w:rPr>
                <w:rFonts w:ascii="Arial" w:hAnsi="Arial"/>
                <w:color w:val="000000"/>
                <w:lang w:eastAsia="en-GB"/>
              </w:rPr>
              <w:t>Perth Youth Orchestra is supported by the Gannochy Trust</w:t>
            </w:r>
          </w:p>
        </w:tc>
      </w:tr>
      <w:tr w:rsidR="00D96281"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D96281" w:rsidRPr="00813DEC" w:rsidRDefault="00D96281" w:rsidP="005B28EA">
            <w:pPr>
              <w:rPr>
                <w:rFonts w:ascii="Arial" w:eastAsia="MS Mincho" w:hAnsi="Arial"/>
                <w:b w:val="0"/>
                <w:color w:val="000000"/>
                <w:lang w:eastAsia="en-GB"/>
              </w:rPr>
            </w:pPr>
            <w:r w:rsidRPr="00813DEC">
              <w:rPr>
                <w:rFonts w:ascii="Arial" w:eastAsia="MS Mincho" w:hAnsi="Arial"/>
                <w:color w:val="000000"/>
                <w:lang w:eastAsia="en-GB"/>
              </w:rPr>
              <w:t>Renfrewshire</w:t>
            </w:r>
          </w:p>
        </w:tc>
        <w:tc>
          <w:tcPr>
            <w:tcW w:w="4072" w:type="pct"/>
            <w:noWrap/>
          </w:tcPr>
          <w:p w:rsidR="00D96281" w:rsidRPr="00813DEC" w:rsidRDefault="00D96281"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Renfrewshire’s YMI piping programme receives matched funding from SSPDT</w:t>
            </w:r>
          </w:p>
        </w:tc>
      </w:tr>
      <w:tr w:rsidR="00351F6B" w:rsidRPr="0018043C" w:rsidTr="00813DEC">
        <w:trPr>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eastAsia="MS Mincho" w:hAnsi="Arial"/>
                <w:b w:val="0"/>
                <w:color w:val="000000"/>
                <w:lang w:eastAsia="en-GB"/>
              </w:rPr>
            </w:pPr>
            <w:r w:rsidRPr="00813DEC">
              <w:rPr>
                <w:rFonts w:ascii="Arial" w:eastAsia="MS Mincho" w:hAnsi="Arial"/>
                <w:color w:val="000000"/>
                <w:lang w:eastAsia="en-GB"/>
              </w:rPr>
              <w:t>Scottish Borders</w:t>
            </w:r>
          </w:p>
        </w:tc>
        <w:tc>
          <w:tcPr>
            <w:tcW w:w="4072" w:type="pct"/>
            <w:noWrap/>
          </w:tcPr>
          <w:p w:rsidR="00351F6B" w:rsidRPr="00813DEC" w:rsidRDefault="00351F6B" w:rsidP="005B28EA">
            <w:pPr>
              <w:cnfStyle w:val="000000000000" w:firstRow="0" w:lastRow="0" w:firstColumn="0" w:lastColumn="0" w:oddVBand="0" w:evenVBand="0" w:oddHBand="0" w:evenHBand="0" w:firstRowFirstColumn="0" w:firstRowLastColumn="0" w:lastRowFirstColumn="0" w:lastRowLastColumn="0"/>
              <w:rPr>
                <w:rFonts w:ascii="Arial" w:eastAsia="MS Mincho" w:hAnsi="Arial"/>
                <w:color w:val="000000"/>
                <w:lang w:eastAsia="en-GB"/>
              </w:rPr>
            </w:pPr>
            <w:r w:rsidRPr="00813DEC">
              <w:rPr>
                <w:rFonts w:ascii="Arial" w:hAnsi="Arial"/>
                <w:color w:val="000000"/>
                <w:lang w:eastAsia="en-GB"/>
              </w:rPr>
              <w:t>Borders Young Musicians support extra-curricular activities</w:t>
            </w:r>
          </w:p>
        </w:tc>
      </w:tr>
      <w:tr w:rsidR="00351F6B" w:rsidRPr="0018043C" w:rsidTr="00813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tcPr>
          <w:p w:rsidR="00351F6B" w:rsidRPr="00813DEC" w:rsidRDefault="00351F6B" w:rsidP="005B28EA">
            <w:pPr>
              <w:rPr>
                <w:rFonts w:ascii="Arial" w:hAnsi="Arial"/>
                <w:b w:val="0"/>
                <w:color w:val="000000"/>
                <w:lang w:eastAsia="en-GB"/>
              </w:rPr>
            </w:pPr>
            <w:r w:rsidRPr="00813DEC">
              <w:rPr>
                <w:rFonts w:ascii="Arial" w:hAnsi="Arial"/>
                <w:color w:val="000000"/>
                <w:lang w:eastAsia="en-GB"/>
              </w:rPr>
              <w:t>South Ayrshire</w:t>
            </w:r>
          </w:p>
        </w:tc>
        <w:tc>
          <w:tcPr>
            <w:tcW w:w="4072" w:type="pct"/>
            <w:noWrap/>
          </w:tcPr>
          <w:p w:rsidR="00351F6B" w:rsidRPr="00813DEC" w:rsidRDefault="00351F6B" w:rsidP="005B28EA">
            <w:pPr>
              <w:cnfStyle w:val="000000100000" w:firstRow="0" w:lastRow="0" w:firstColumn="0" w:lastColumn="0" w:oddVBand="0" w:evenVBand="0" w:oddHBand="1" w:evenHBand="0" w:firstRowFirstColumn="0" w:firstRowLastColumn="0" w:lastRowFirstColumn="0" w:lastRowLastColumn="0"/>
              <w:rPr>
                <w:rFonts w:ascii="Arial" w:hAnsi="Arial"/>
                <w:color w:val="000000"/>
                <w:lang w:eastAsia="en-GB"/>
              </w:rPr>
            </w:pPr>
            <w:r w:rsidRPr="00813DEC">
              <w:rPr>
                <w:rFonts w:ascii="Arial" w:hAnsi="Arial"/>
                <w:color w:val="000000"/>
                <w:lang w:eastAsia="en-GB"/>
              </w:rPr>
              <w:t>Our partnership continues with the Scottish Schools Piping and Drumming Trust (SSPDT) and William Grant Foundation.  This funds a piping and drumming project in the Girvan Area until 2019.</w:t>
            </w:r>
          </w:p>
        </w:tc>
      </w:tr>
    </w:tbl>
    <w:p w:rsidR="00351F6B" w:rsidRDefault="00351F6B" w:rsidP="00693875">
      <w:pPr>
        <w:tabs>
          <w:tab w:val="left" w:pos="10065"/>
        </w:tabs>
        <w:spacing w:after="0" w:line="240" w:lineRule="auto"/>
        <w:ind w:right="423"/>
        <w:rPr>
          <w:rFonts w:ascii="Arial" w:hAnsi="Arial" w:cs="Arial"/>
        </w:rPr>
      </w:pPr>
    </w:p>
    <w:p w:rsidR="00C808DE" w:rsidRDefault="00C808DE">
      <w:pPr>
        <w:rPr>
          <w:rFonts w:ascii="Arial" w:hAnsi="Arial" w:cs="Arial"/>
          <w:b/>
        </w:rPr>
      </w:pPr>
      <w:r>
        <w:rPr>
          <w:rFonts w:ascii="Arial" w:hAnsi="Arial" w:cs="Arial"/>
          <w:b/>
        </w:rPr>
        <w:br w:type="page"/>
      </w:r>
    </w:p>
    <w:p w:rsidR="0095071B" w:rsidRPr="0095071B" w:rsidRDefault="00944F4E" w:rsidP="00693875">
      <w:pPr>
        <w:tabs>
          <w:tab w:val="left" w:pos="10065"/>
        </w:tabs>
        <w:spacing w:after="0" w:line="240" w:lineRule="auto"/>
        <w:ind w:right="423"/>
        <w:rPr>
          <w:rFonts w:ascii="Arial" w:hAnsi="Arial" w:cs="Arial"/>
          <w:b/>
        </w:rPr>
      </w:pPr>
      <w:r w:rsidRPr="00944F4E">
        <w:rPr>
          <w:rFonts w:ascii="Arial" w:hAnsi="Arial"/>
          <w:b/>
          <w:sz w:val="24"/>
        </w:rPr>
        <w:t>APPENDIX</w:t>
      </w:r>
      <w:r w:rsidR="0095071B" w:rsidRPr="00944F4E">
        <w:rPr>
          <w:rFonts w:ascii="Arial" w:hAnsi="Arial" w:cs="Arial"/>
          <w:b/>
        </w:rPr>
        <w:t xml:space="preserve"> </w:t>
      </w:r>
      <w:r w:rsidR="000C1324">
        <w:rPr>
          <w:rFonts w:ascii="Arial" w:hAnsi="Arial" w:cs="Arial"/>
          <w:b/>
        </w:rPr>
        <w:t xml:space="preserve">7 </w:t>
      </w:r>
      <w:r w:rsidR="00F32E25">
        <w:rPr>
          <w:rFonts w:ascii="Arial" w:hAnsi="Arial" w:cs="Arial"/>
          <w:b/>
        </w:rPr>
        <w:t xml:space="preserve">- </w:t>
      </w:r>
      <w:r w:rsidR="00F32E25" w:rsidRPr="0095071B">
        <w:rPr>
          <w:rFonts w:ascii="Arial" w:hAnsi="Arial" w:cs="Arial"/>
          <w:b/>
        </w:rPr>
        <w:t>Number</w:t>
      </w:r>
      <w:r w:rsidR="0095071B" w:rsidRPr="0095071B">
        <w:rPr>
          <w:rFonts w:ascii="Arial" w:hAnsi="Arial" w:cs="Arial"/>
          <w:b/>
        </w:rPr>
        <w:t xml:space="preserve"> of pupils for each authority 12/13 to 16/17</w:t>
      </w:r>
    </w:p>
    <w:p w:rsidR="0095071B" w:rsidRDefault="0095071B" w:rsidP="00693875">
      <w:pPr>
        <w:tabs>
          <w:tab w:val="left" w:pos="10065"/>
        </w:tabs>
        <w:spacing w:after="0" w:line="240" w:lineRule="auto"/>
        <w:ind w:right="423"/>
        <w:rPr>
          <w:rFonts w:ascii="Arial" w:hAnsi="Arial" w:cs="Arial"/>
        </w:rPr>
      </w:pPr>
    </w:p>
    <w:tbl>
      <w:tblPr>
        <w:tblW w:w="817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92"/>
        <w:gridCol w:w="767"/>
        <w:gridCol w:w="767"/>
        <w:gridCol w:w="896"/>
        <w:gridCol w:w="850"/>
        <w:gridCol w:w="1965"/>
      </w:tblGrid>
      <w:tr w:rsidR="0095071B" w:rsidRPr="00532E4F" w:rsidTr="009562B4">
        <w:trPr>
          <w:trHeight w:val="315"/>
        </w:trPr>
        <w:tc>
          <w:tcPr>
            <w:tcW w:w="2140" w:type="dxa"/>
            <w:shd w:val="clear" w:color="auto" w:fill="B2A1C7" w:themeFill="accent4" w:themeFillTint="99"/>
            <w:noWrap/>
            <w:vAlign w:val="center"/>
            <w:hideMark/>
          </w:tcPr>
          <w:p w:rsidR="0095071B" w:rsidRPr="00BD1B24" w:rsidRDefault="0095071B" w:rsidP="00507181">
            <w:pPr>
              <w:spacing w:after="0" w:line="240" w:lineRule="auto"/>
              <w:rPr>
                <w:rFonts w:ascii="Arial" w:eastAsia="Times New Roman" w:hAnsi="Arial"/>
                <w:b/>
                <w:lang w:eastAsia="en-GB"/>
              </w:rPr>
            </w:pPr>
            <w:r w:rsidRPr="00BD1B24">
              <w:rPr>
                <w:rFonts w:ascii="Arial" w:eastAsia="Times New Roman" w:hAnsi="Arial"/>
                <w:b/>
                <w:lang w:eastAsia="en-GB"/>
              </w:rPr>
              <w:t>Local Authority</w:t>
            </w:r>
          </w:p>
        </w:tc>
        <w:tc>
          <w:tcPr>
            <w:tcW w:w="6037" w:type="dxa"/>
            <w:gridSpan w:val="6"/>
            <w:shd w:val="clear" w:color="auto" w:fill="B2A1C7" w:themeFill="accent4" w:themeFillTint="99"/>
            <w:noWrap/>
            <w:vAlign w:val="center"/>
            <w:hideMark/>
          </w:tcPr>
          <w:p w:rsidR="0095071B" w:rsidRPr="00BD1B24" w:rsidRDefault="0095071B" w:rsidP="00507181">
            <w:pPr>
              <w:spacing w:after="0" w:line="240" w:lineRule="auto"/>
              <w:jc w:val="center"/>
              <w:rPr>
                <w:rFonts w:ascii="Arial" w:eastAsia="Times New Roman" w:hAnsi="Arial"/>
                <w:b/>
                <w:lang w:eastAsia="en-GB"/>
              </w:rPr>
            </w:pPr>
            <w:r w:rsidRPr="00BD1B24">
              <w:rPr>
                <w:rFonts w:ascii="Arial" w:eastAsia="Times New Roman" w:hAnsi="Arial"/>
                <w:b/>
                <w:lang w:eastAsia="en-GB"/>
              </w:rPr>
              <w:t>Number of IMS pupils</w:t>
            </w:r>
          </w:p>
        </w:tc>
      </w:tr>
      <w:tr w:rsidR="0095071B" w:rsidRPr="00532E4F" w:rsidTr="009562B4">
        <w:trPr>
          <w:trHeight w:val="315"/>
        </w:trPr>
        <w:tc>
          <w:tcPr>
            <w:tcW w:w="2140" w:type="dxa"/>
            <w:shd w:val="clear" w:color="auto" w:fill="auto"/>
            <w:noWrap/>
            <w:hideMark/>
          </w:tcPr>
          <w:p w:rsidR="0095071B" w:rsidRPr="00BD1B24" w:rsidRDefault="0095071B" w:rsidP="00507181">
            <w:pPr>
              <w:spacing w:after="0" w:line="240" w:lineRule="auto"/>
              <w:rPr>
                <w:rFonts w:ascii="Arial" w:eastAsia="Times New Roman" w:hAnsi="Arial"/>
                <w:color w:val="000000"/>
                <w:sz w:val="20"/>
                <w:lang w:eastAsia="en-GB"/>
              </w:rPr>
            </w:pPr>
            <w:r w:rsidRPr="00BD1B24">
              <w:rPr>
                <w:rFonts w:ascii="Arial" w:eastAsia="Times New Roman" w:hAnsi="Arial"/>
                <w:b/>
                <w:color w:val="000000"/>
                <w:lang w:eastAsia="en-GB"/>
              </w:rPr>
              <w:t> </w:t>
            </w:r>
            <w:r w:rsidR="009562B4" w:rsidRPr="00BD1B24">
              <w:rPr>
                <w:rFonts w:ascii="Arial" w:eastAsia="Times New Roman" w:hAnsi="Arial"/>
                <w:b/>
                <w:color w:val="000000"/>
                <w:lang w:eastAsia="en-GB"/>
              </w:rPr>
              <w:t>Year</w:t>
            </w:r>
          </w:p>
        </w:tc>
        <w:tc>
          <w:tcPr>
            <w:tcW w:w="792" w:type="dxa"/>
            <w:shd w:val="clear" w:color="auto" w:fill="auto"/>
            <w:noWrap/>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12/13</w:t>
            </w:r>
          </w:p>
        </w:tc>
        <w:tc>
          <w:tcPr>
            <w:tcW w:w="757" w:type="dxa"/>
            <w:shd w:val="clear" w:color="auto" w:fill="auto"/>
            <w:noWrap/>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13/14</w:t>
            </w:r>
          </w:p>
        </w:tc>
        <w:tc>
          <w:tcPr>
            <w:tcW w:w="757" w:type="dxa"/>
            <w:shd w:val="clear" w:color="auto" w:fill="auto"/>
            <w:noWrap/>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14/15</w:t>
            </w:r>
          </w:p>
        </w:tc>
        <w:tc>
          <w:tcPr>
            <w:tcW w:w="896" w:type="dxa"/>
            <w:shd w:val="clear" w:color="auto" w:fill="auto"/>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15/16</w:t>
            </w:r>
          </w:p>
        </w:tc>
        <w:tc>
          <w:tcPr>
            <w:tcW w:w="850" w:type="dxa"/>
            <w:shd w:val="clear" w:color="auto" w:fill="auto"/>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16/17</w:t>
            </w:r>
          </w:p>
        </w:tc>
        <w:tc>
          <w:tcPr>
            <w:tcW w:w="1985" w:type="dxa"/>
            <w:shd w:val="clear" w:color="auto" w:fill="auto"/>
            <w:vAlign w:val="center"/>
            <w:hideMark/>
          </w:tcPr>
          <w:p w:rsidR="0095071B" w:rsidRPr="00BD1B24" w:rsidRDefault="0095071B" w:rsidP="00507181">
            <w:pPr>
              <w:spacing w:after="0" w:line="240" w:lineRule="auto"/>
              <w:jc w:val="center"/>
              <w:rPr>
                <w:rFonts w:ascii="Arial" w:eastAsia="Times New Roman" w:hAnsi="Arial"/>
                <w:b/>
                <w:color w:val="000000"/>
                <w:lang w:eastAsia="en-GB"/>
              </w:rPr>
            </w:pPr>
            <w:r w:rsidRPr="00BD1B24">
              <w:rPr>
                <w:rFonts w:ascii="Arial" w:eastAsia="Times New Roman" w:hAnsi="Arial"/>
                <w:b/>
                <w:color w:val="000000"/>
                <w:lang w:eastAsia="en-GB"/>
              </w:rPr>
              <w:t>% diff 2012-2017</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Aberdeen City</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2760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2642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2255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2500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3371</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22.1</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Aberdeenshire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3389</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3025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2955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2576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3060</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-9.7</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Angus</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1434</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1146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932</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-37.9</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Argyll &amp; Bute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1258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1435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1334</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1226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1141</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-9.3</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Clackmannanshire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432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448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345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444</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392</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-9.3</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Dumfries &amp; Galloway</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1210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1317</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1552</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1294</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1166</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-3.6</w:t>
            </w:r>
          </w:p>
        </w:tc>
      </w:tr>
      <w:tr w:rsidR="00E36749" w:rsidRPr="00532E4F" w:rsidTr="009562B4">
        <w:trPr>
          <w:trHeight w:val="315"/>
        </w:trPr>
        <w:tc>
          <w:tcPr>
            <w:tcW w:w="2140" w:type="dxa"/>
            <w:shd w:val="clear" w:color="auto" w:fill="auto"/>
            <w:noWrap/>
            <w:vAlign w:val="center"/>
          </w:tcPr>
          <w:p w:rsidR="00E36749" w:rsidRPr="00BD1B24" w:rsidRDefault="00E36749" w:rsidP="00507181">
            <w:pPr>
              <w:spacing w:after="0" w:line="240" w:lineRule="auto"/>
              <w:rPr>
                <w:rFonts w:ascii="Arial" w:eastAsia="Times New Roman" w:hAnsi="Arial"/>
                <w:b/>
                <w:color w:val="000000"/>
                <w:lang w:eastAsia="en-GB"/>
              </w:rPr>
            </w:pPr>
            <w:r w:rsidRPr="00BD1B24">
              <w:rPr>
                <w:rFonts w:ascii="Arial" w:hAnsi="Arial"/>
                <w:b/>
                <w:color w:val="000000"/>
              </w:rPr>
              <w:t>Dundee City</w:t>
            </w:r>
          </w:p>
        </w:tc>
        <w:tc>
          <w:tcPr>
            <w:tcW w:w="792"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2200</w:t>
            </w:r>
          </w:p>
        </w:tc>
        <w:tc>
          <w:tcPr>
            <w:tcW w:w="757"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2669</w:t>
            </w:r>
          </w:p>
        </w:tc>
        <w:tc>
          <w:tcPr>
            <w:tcW w:w="757"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2938</w:t>
            </w:r>
          </w:p>
        </w:tc>
        <w:tc>
          <w:tcPr>
            <w:tcW w:w="896" w:type="dxa"/>
            <w:shd w:val="clear" w:color="auto" w:fill="auto"/>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3538</w:t>
            </w:r>
          </w:p>
        </w:tc>
        <w:tc>
          <w:tcPr>
            <w:tcW w:w="850" w:type="dxa"/>
            <w:shd w:val="clear" w:color="auto" w:fill="auto"/>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3677</w:t>
            </w:r>
          </w:p>
        </w:tc>
        <w:tc>
          <w:tcPr>
            <w:tcW w:w="1985" w:type="dxa"/>
            <w:shd w:val="clear" w:color="auto" w:fill="D6E3BC" w:themeFill="accent3" w:themeFillTint="66"/>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67.1</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East Ayrshire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1147</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783</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823</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1002</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1242</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8.3</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East Dunbartonshire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1301</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1600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1410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1586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1382</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6.2</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East Lothian</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1284</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1318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1327</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1331</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1341</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4.4</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East Renfrewshire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1942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1938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1904</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2010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1732</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-10.8</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Edinburgh</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4758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4912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5215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5100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5089</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7.0</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Eilean Siar</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360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500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766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540</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50.0</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Falkirk</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1142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965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1376</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1950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2057</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80.1</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Fife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3494</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3161</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3332</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4415</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4434</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26.9</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Glasgow</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4538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4551</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4573</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4597</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4919</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8.4</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Highland</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3100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3200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3400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3450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3100</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0.0</w:t>
            </w:r>
          </w:p>
        </w:tc>
      </w:tr>
      <w:tr w:rsidR="0095071B" w:rsidRPr="00532E4F" w:rsidTr="009562B4">
        <w:trPr>
          <w:trHeight w:val="307"/>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Inverclyde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1015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1350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1677</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1,388</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958</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-5.6</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Midlothian</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1221</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1312</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1302</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18.4</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Moray</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850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850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893</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910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815</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-4.1</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North Ayrshire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1570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1627</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1554</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1,487</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1,555</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North Lanarkshire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3853</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3670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3685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3599</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3409</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-11.5</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 xml:space="preserve">Orkney </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498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500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531</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581</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646</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29.7</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Perth &amp; Kinross</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1590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1605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1690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1711</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1762</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10.8</w:t>
            </w:r>
          </w:p>
        </w:tc>
      </w:tr>
      <w:tr w:rsidR="00E36749" w:rsidRPr="00532E4F" w:rsidTr="009562B4">
        <w:trPr>
          <w:trHeight w:val="315"/>
        </w:trPr>
        <w:tc>
          <w:tcPr>
            <w:tcW w:w="2140" w:type="dxa"/>
            <w:shd w:val="clear" w:color="auto" w:fill="auto"/>
            <w:noWrap/>
            <w:vAlign w:val="center"/>
          </w:tcPr>
          <w:p w:rsidR="00E36749" w:rsidRPr="00BD1B24" w:rsidRDefault="00E36749" w:rsidP="00507181">
            <w:pPr>
              <w:spacing w:after="0" w:line="240" w:lineRule="auto"/>
              <w:rPr>
                <w:rFonts w:ascii="Arial" w:eastAsia="Times New Roman" w:hAnsi="Arial"/>
                <w:b/>
                <w:color w:val="000000"/>
                <w:lang w:eastAsia="en-GB"/>
              </w:rPr>
            </w:pPr>
            <w:r w:rsidRPr="00BD1B24">
              <w:rPr>
                <w:rFonts w:ascii="Arial" w:hAnsi="Arial"/>
                <w:b/>
                <w:color w:val="000000"/>
              </w:rPr>
              <w:t>Renfrewshire</w:t>
            </w:r>
          </w:p>
        </w:tc>
        <w:tc>
          <w:tcPr>
            <w:tcW w:w="792"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1050</w:t>
            </w:r>
          </w:p>
        </w:tc>
        <w:tc>
          <w:tcPr>
            <w:tcW w:w="757"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1280</w:t>
            </w:r>
          </w:p>
        </w:tc>
        <w:tc>
          <w:tcPr>
            <w:tcW w:w="757" w:type="dxa"/>
            <w:shd w:val="clear" w:color="auto" w:fill="auto"/>
            <w:noWrap/>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1534</w:t>
            </w:r>
          </w:p>
        </w:tc>
        <w:tc>
          <w:tcPr>
            <w:tcW w:w="896" w:type="dxa"/>
            <w:shd w:val="clear" w:color="auto" w:fill="auto"/>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1546</w:t>
            </w:r>
          </w:p>
        </w:tc>
        <w:tc>
          <w:tcPr>
            <w:tcW w:w="850" w:type="dxa"/>
            <w:shd w:val="clear" w:color="auto" w:fill="auto"/>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1532</w:t>
            </w:r>
          </w:p>
        </w:tc>
        <w:tc>
          <w:tcPr>
            <w:tcW w:w="1985" w:type="dxa"/>
            <w:shd w:val="clear" w:color="auto" w:fill="D6E3BC" w:themeFill="accent3" w:themeFillTint="66"/>
            <w:vAlign w:val="center"/>
          </w:tcPr>
          <w:p w:rsidR="00E36749" w:rsidRPr="00BD1B24" w:rsidRDefault="00E36749" w:rsidP="00507181">
            <w:pPr>
              <w:spacing w:after="0" w:line="240" w:lineRule="auto"/>
              <w:jc w:val="right"/>
              <w:rPr>
                <w:rFonts w:ascii="Arial" w:eastAsia="Times New Roman" w:hAnsi="Arial"/>
                <w:color w:val="000000"/>
                <w:lang w:eastAsia="en-GB"/>
              </w:rPr>
            </w:pPr>
            <w:r w:rsidRPr="00BD1B24">
              <w:rPr>
                <w:rFonts w:ascii="Arial" w:hAnsi="Arial"/>
                <w:color w:val="000000"/>
              </w:rPr>
              <w:t>45.9</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Scottish Borders</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716</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862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895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995</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906</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26.5</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Shetland Islands</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662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561</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570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724</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685</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3.5</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South Ayrshire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1222</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1319</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1240</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1,126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1,266</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3.6</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South Lanarkshire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2957</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3029</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3035</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3050</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2990</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1.1</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Stirling</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810</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844</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844</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898</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950</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17.3</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West Dunbartonshire</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964</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891</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941</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926</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1034</w:t>
            </w:r>
          </w:p>
        </w:tc>
        <w:tc>
          <w:tcPr>
            <w:tcW w:w="1985" w:type="dxa"/>
            <w:shd w:val="clear" w:color="auto" w:fill="D6E3BC" w:themeFill="accent3" w:themeFillTint="66"/>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7.3</w:t>
            </w:r>
          </w:p>
        </w:tc>
      </w:tr>
      <w:tr w:rsidR="0095071B" w:rsidRPr="00532E4F" w:rsidTr="009562B4">
        <w:trPr>
          <w:trHeight w:val="315"/>
        </w:trPr>
        <w:tc>
          <w:tcPr>
            <w:tcW w:w="2140" w:type="dxa"/>
            <w:shd w:val="clear" w:color="auto" w:fill="auto"/>
            <w:noWrap/>
            <w:vAlign w:val="center"/>
            <w:hideMark/>
          </w:tcPr>
          <w:p w:rsidR="0095071B" w:rsidRPr="00BD1B24" w:rsidRDefault="0095071B" w:rsidP="00507181">
            <w:pPr>
              <w:spacing w:after="0" w:line="240" w:lineRule="auto"/>
              <w:rPr>
                <w:rFonts w:ascii="Arial" w:eastAsia="Times New Roman" w:hAnsi="Arial"/>
                <w:b/>
                <w:color w:val="000000"/>
                <w:lang w:eastAsia="en-GB"/>
              </w:rPr>
            </w:pPr>
            <w:r w:rsidRPr="00BD1B24">
              <w:rPr>
                <w:rFonts w:ascii="Arial" w:eastAsia="Times New Roman" w:hAnsi="Arial"/>
                <w:b/>
                <w:color w:val="000000"/>
                <w:lang w:eastAsia="en-GB"/>
              </w:rPr>
              <w:t>West Lothian</w:t>
            </w:r>
          </w:p>
        </w:tc>
        <w:tc>
          <w:tcPr>
            <w:tcW w:w="792"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2448</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2395</w:t>
            </w:r>
          </w:p>
        </w:tc>
        <w:tc>
          <w:tcPr>
            <w:tcW w:w="757" w:type="dxa"/>
            <w:shd w:val="clear" w:color="auto" w:fill="auto"/>
            <w:noWrap/>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2468</w:t>
            </w:r>
          </w:p>
        </w:tc>
        <w:tc>
          <w:tcPr>
            <w:tcW w:w="896"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2397</w:t>
            </w:r>
          </w:p>
        </w:tc>
        <w:tc>
          <w:tcPr>
            <w:tcW w:w="850" w:type="dxa"/>
            <w:shd w:val="clear" w:color="auto" w:fill="auto"/>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2194</w:t>
            </w:r>
          </w:p>
        </w:tc>
        <w:tc>
          <w:tcPr>
            <w:tcW w:w="1985" w:type="dxa"/>
            <w:shd w:val="clear" w:color="auto" w:fill="F2DBDB" w:themeFill="accent2" w:themeFillTint="33"/>
            <w:vAlign w:val="center"/>
            <w:hideMark/>
          </w:tcPr>
          <w:p w:rsidR="0095071B" w:rsidRPr="00BD1B24" w:rsidRDefault="0095071B" w:rsidP="00507181">
            <w:pPr>
              <w:spacing w:after="0" w:line="240" w:lineRule="auto"/>
              <w:jc w:val="right"/>
              <w:rPr>
                <w:rFonts w:ascii="Arial" w:eastAsia="Times New Roman" w:hAnsi="Arial"/>
                <w:color w:val="000000"/>
                <w:lang w:eastAsia="en-GB"/>
              </w:rPr>
            </w:pPr>
            <w:r w:rsidRPr="00BD1B24">
              <w:rPr>
                <w:rFonts w:ascii="Arial" w:eastAsia="Times New Roman" w:hAnsi="Arial"/>
                <w:color w:val="000000"/>
                <w:lang w:eastAsia="en-GB"/>
              </w:rPr>
              <w:t>-10.4</w:t>
            </w:r>
          </w:p>
        </w:tc>
      </w:tr>
    </w:tbl>
    <w:p w:rsidR="0095071B" w:rsidRDefault="0095071B" w:rsidP="00693875">
      <w:pPr>
        <w:tabs>
          <w:tab w:val="left" w:pos="10065"/>
        </w:tabs>
        <w:spacing w:after="0" w:line="240" w:lineRule="auto"/>
        <w:ind w:right="423"/>
        <w:rPr>
          <w:rFonts w:ascii="Arial" w:hAnsi="Arial" w:cs="Arial"/>
        </w:rPr>
      </w:pPr>
    </w:p>
    <w:p w:rsidR="00C808DE" w:rsidRDefault="00C808DE">
      <w:pPr>
        <w:rPr>
          <w:rFonts w:ascii="Arial" w:hAnsi="Arial" w:cs="Arial"/>
          <w:b/>
        </w:rPr>
      </w:pPr>
      <w:r>
        <w:rPr>
          <w:rFonts w:ascii="Arial" w:hAnsi="Arial" w:cs="Arial"/>
          <w:b/>
        </w:rPr>
        <w:br w:type="page"/>
      </w:r>
    </w:p>
    <w:p w:rsidR="00E21663" w:rsidRPr="00E21663" w:rsidRDefault="00944F4E" w:rsidP="00E21663">
      <w:pPr>
        <w:tabs>
          <w:tab w:val="left" w:pos="10065"/>
        </w:tabs>
        <w:spacing w:after="0" w:line="240" w:lineRule="auto"/>
        <w:ind w:right="423"/>
        <w:rPr>
          <w:rFonts w:ascii="Arial" w:hAnsi="Arial" w:cs="Arial"/>
          <w:b/>
        </w:rPr>
      </w:pPr>
      <w:r w:rsidRPr="00944F4E">
        <w:rPr>
          <w:rFonts w:ascii="Arial" w:hAnsi="Arial"/>
          <w:b/>
          <w:sz w:val="24"/>
        </w:rPr>
        <w:t>APPENDIX</w:t>
      </w:r>
      <w:r>
        <w:rPr>
          <w:rFonts w:ascii="Arial" w:hAnsi="Arial" w:cs="Arial"/>
          <w:b/>
        </w:rPr>
        <w:t xml:space="preserve"> </w:t>
      </w:r>
      <w:r w:rsidR="000C1324">
        <w:rPr>
          <w:rFonts w:ascii="Arial" w:hAnsi="Arial" w:cs="Arial"/>
          <w:b/>
        </w:rPr>
        <w:t xml:space="preserve">8 </w:t>
      </w:r>
      <w:r w:rsidR="00F32E25">
        <w:rPr>
          <w:rFonts w:ascii="Arial" w:hAnsi="Arial" w:cs="Arial"/>
          <w:b/>
        </w:rPr>
        <w:t xml:space="preserve">- </w:t>
      </w:r>
      <w:r w:rsidR="00F32E25" w:rsidRPr="00E21663">
        <w:rPr>
          <w:rFonts w:ascii="Arial" w:hAnsi="Arial" w:cs="Arial"/>
          <w:b/>
        </w:rPr>
        <w:t>A</w:t>
      </w:r>
      <w:r w:rsidR="00E21663" w:rsidRPr="00E21663">
        <w:rPr>
          <w:rFonts w:ascii="Arial" w:hAnsi="Arial" w:cs="Arial"/>
          <w:b/>
        </w:rPr>
        <w:t xml:space="preserve"> brief overview of the “As Is” (administration) process  </w:t>
      </w:r>
    </w:p>
    <w:p w:rsidR="00E21663" w:rsidRPr="00E21663" w:rsidRDefault="00E21663" w:rsidP="00E21663">
      <w:pPr>
        <w:tabs>
          <w:tab w:val="left" w:pos="10065"/>
        </w:tabs>
        <w:spacing w:after="0" w:line="240" w:lineRule="auto"/>
        <w:ind w:right="423"/>
        <w:rPr>
          <w:rFonts w:ascii="Arial" w:hAnsi="Arial" w:cs="Arial"/>
          <w:b/>
        </w:rPr>
      </w:pPr>
    </w:p>
    <w:p w:rsidR="00E21663" w:rsidRPr="00D24EA9" w:rsidRDefault="00E21663" w:rsidP="00841176">
      <w:pPr>
        <w:pStyle w:val="ListParagraph"/>
        <w:numPr>
          <w:ilvl w:val="0"/>
          <w:numId w:val="4"/>
        </w:numPr>
        <w:autoSpaceDE w:val="0"/>
        <w:autoSpaceDN w:val="0"/>
        <w:adjustRightInd w:val="0"/>
        <w:rPr>
          <w:rFonts w:ascii="Arial" w:hAnsi="Arial" w:cs="Arial"/>
          <w:sz w:val="22"/>
        </w:rPr>
      </w:pPr>
      <w:r w:rsidRPr="00D24EA9">
        <w:rPr>
          <w:rFonts w:ascii="Arial" w:hAnsi="Arial" w:cs="Arial"/>
          <w:sz w:val="22"/>
        </w:rPr>
        <w:t>Expressions of interest are provided to the instructor by the parent/child.</w:t>
      </w:r>
    </w:p>
    <w:p w:rsidR="00E21663" w:rsidRPr="00D24EA9" w:rsidRDefault="00E21663" w:rsidP="00841176">
      <w:pPr>
        <w:pStyle w:val="ListParagraph"/>
        <w:numPr>
          <w:ilvl w:val="0"/>
          <w:numId w:val="4"/>
        </w:numPr>
        <w:autoSpaceDE w:val="0"/>
        <w:autoSpaceDN w:val="0"/>
        <w:adjustRightInd w:val="0"/>
        <w:rPr>
          <w:rFonts w:ascii="Arial" w:hAnsi="Arial" w:cs="Arial"/>
          <w:sz w:val="22"/>
        </w:rPr>
      </w:pPr>
      <w:r w:rsidRPr="00D24EA9">
        <w:rPr>
          <w:rFonts w:ascii="Arial" w:hAnsi="Arial" w:cs="Arial"/>
          <w:sz w:val="22"/>
        </w:rPr>
        <w:t xml:space="preserve">The instructor considers such request and decides if there is a place available. </w:t>
      </w:r>
    </w:p>
    <w:p w:rsidR="00E21663" w:rsidRPr="00D24EA9" w:rsidRDefault="00E21663" w:rsidP="00841176">
      <w:pPr>
        <w:pStyle w:val="ListParagraph"/>
        <w:numPr>
          <w:ilvl w:val="0"/>
          <w:numId w:val="4"/>
        </w:numPr>
        <w:autoSpaceDE w:val="0"/>
        <w:autoSpaceDN w:val="0"/>
        <w:adjustRightInd w:val="0"/>
        <w:rPr>
          <w:rFonts w:ascii="Arial" w:hAnsi="Arial" w:cs="Arial"/>
          <w:sz w:val="22"/>
        </w:rPr>
      </w:pPr>
      <w:r w:rsidRPr="00D24EA9">
        <w:rPr>
          <w:rFonts w:ascii="Arial" w:hAnsi="Arial" w:cs="Arial"/>
          <w:sz w:val="22"/>
        </w:rPr>
        <w:t>If there is a place available, the instructor gives the child a registration form/pack to take home for completion.</w:t>
      </w:r>
    </w:p>
    <w:p w:rsidR="00E21663" w:rsidRPr="00D24EA9" w:rsidRDefault="00E21663" w:rsidP="00841176">
      <w:pPr>
        <w:pStyle w:val="ListParagraph"/>
        <w:numPr>
          <w:ilvl w:val="0"/>
          <w:numId w:val="4"/>
        </w:numPr>
        <w:autoSpaceDE w:val="0"/>
        <w:autoSpaceDN w:val="0"/>
        <w:adjustRightInd w:val="0"/>
        <w:rPr>
          <w:rFonts w:ascii="Arial" w:hAnsi="Arial" w:cs="Arial"/>
          <w:sz w:val="22"/>
        </w:rPr>
      </w:pPr>
      <w:r w:rsidRPr="00D24EA9">
        <w:rPr>
          <w:rFonts w:ascii="Arial" w:hAnsi="Arial" w:cs="Arial"/>
          <w:sz w:val="22"/>
        </w:rPr>
        <w:t>The completed forms, including DD mandate, are returned to the administrative staff in Dingwall.</w:t>
      </w:r>
    </w:p>
    <w:p w:rsidR="00E21663" w:rsidRPr="00D24EA9" w:rsidRDefault="00E21663" w:rsidP="00841176">
      <w:pPr>
        <w:pStyle w:val="ListParagraph"/>
        <w:numPr>
          <w:ilvl w:val="0"/>
          <w:numId w:val="4"/>
        </w:numPr>
        <w:autoSpaceDE w:val="0"/>
        <w:autoSpaceDN w:val="0"/>
        <w:adjustRightInd w:val="0"/>
        <w:rPr>
          <w:rFonts w:ascii="Arial" w:hAnsi="Arial" w:cs="Arial"/>
          <w:sz w:val="22"/>
        </w:rPr>
      </w:pPr>
      <w:r w:rsidRPr="00D24EA9">
        <w:rPr>
          <w:rFonts w:ascii="Arial" w:hAnsi="Arial" w:cs="Arial"/>
          <w:sz w:val="22"/>
        </w:rPr>
        <w:t>On receipt of these completed forms the administrative staff log the forms, including updating the relevant data fields on SEEMiS (school database of pupils).</w:t>
      </w:r>
    </w:p>
    <w:p w:rsidR="00E21663" w:rsidRDefault="00E21663" w:rsidP="00693875">
      <w:pPr>
        <w:tabs>
          <w:tab w:val="left" w:pos="10065"/>
        </w:tabs>
        <w:spacing w:after="0" w:line="240" w:lineRule="auto"/>
        <w:ind w:right="423"/>
        <w:rPr>
          <w:rFonts w:ascii="Arial" w:hAnsi="Arial" w:cs="Arial"/>
        </w:rPr>
      </w:pPr>
    </w:p>
    <w:p w:rsidR="000C1324" w:rsidRDefault="000C1324">
      <w:pPr>
        <w:rPr>
          <w:rFonts w:ascii="Arial" w:hAnsi="Arial" w:cs="Arial"/>
        </w:rPr>
      </w:pPr>
    </w:p>
    <w:sectPr w:rsidR="000C1324" w:rsidSect="00A82CF7">
      <w:pgSz w:w="11906" w:h="16838" w:code="9"/>
      <w:pgMar w:top="709" w:right="709"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550" w:rsidRDefault="00145550" w:rsidP="00CA34C6">
      <w:pPr>
        <w:spacing w:after="0" w:line="240" w:lineRule="auto"/>
      </w:pPr>
      <w:r>
        <w:separator/>
      </w:r>
    </w:p>
  </w:endnote>
  <w:endnote w:type="continuationSeparator" w:id="0">
    <w:p w:rsidR="00145550" w:rsidRDefault="00145550" w:rsidP="00CA34C6">
      <w:pPr>
        <w:spacing w:after="0" w:line="240" w:lineRule="auto"/>
      </w:pPr>
      <w:r>
        <w:continuationSeparator/>
      </w:r>
    </w:p>
  </w:endnote>
  <w:endnote w:type="continuationNotice" w:id="1">
    <w:p w:rsidR="00145550" w:rsidRDefault="00145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75621"/>
      <w:docPartObj>
        <w:docPartGallery w:val="Page Numbers (Bottom of Page)"/>
        <w:docPartUnique/>
      </w:docPartObj>
    </w:sdtPr>
    <w:sdtEndPr>
      <w:rPr>
        <w:noProof/>
      </w:rPr>
    </w:sdtEndPr>
    <w:sdtContent>
      <w:p w:rsidR="009B5D71" w:rsidRDefault="009B5D71">
        <w:pPr>
          <w:pStyle w:val="Footer"/>
          <w:jc w:val="center"/>
        </w:pPr>
        <w:r>
          <w:fldChar w:fldCharType="begin"/>
        </w:r>
        <w:r>
          <w:instrText xml:space="preserve"> PAGE   \* MERGEFORMAT </w:instrText>
        </w:r>
        <w:r>
          <w:fldChar w:fldCharType="separate"/>
        </w:r>
        <w:r w:rsidR="00874B1F">
          <w:rPr>
            <w:noProof/>
          </w:rPr>
          <w:t>1</w:t>
        </w:r>
        <w:r>
          <w:rPr>
            <w:noProof/>
          </w:rPr>
          <w:fldChar w:fldCharType="end"/>
        </w:r>
      </w:p>
    </w:sdtContent>
  </w:sdt>
  <w:p w:rsidR="009B5D71" w:rsidRDefault="009B5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550" w:rsidRDefault="00145550" w:rsidP="00CA34C6">
      <w:pPr>
        <w:spacing w:after="0" w:line="240" w:lineRule="auto"/>
      </w:pPr>
      <w:r>
        <w:separator/>
      </w:r>
    </w:p>
  </w:footnote>
  <w:footnote w:type="continuationSeparator" w:id="0">
    <w:p w:rsidR="00145550" w:rsidRDefault="00145550" w:rsidP="00CA34C6">
      <w:pPr>
        <w:spacing w:after="0" w:line="240" w:lineRule="auto"/>
      </w:pPr>
      <w:r>
        <w:continuationSeparator/>
      </w:r>
    </w:p>
  </w:footnote>
  <w:footnote w:type="continuationNotice" w:id="1">
    <w:p w:rsidR="00145550" w:rsidRDefault="0014555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6D96"/>
    <w:multiLevelType w:val="hybridMultilevel"/>
    <w:tmpl w:val="A2C6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F96711"/>
    <w:multiLevelType w:val="hybridMultilevel"/>
    <w:tmpl w:val="ED5ECAF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92C1B35"/>
    <w:multiLevelType w:val="hybridMultilevel"/>
    <w:tmpl w:val="DD1E8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47189B"/>
    <w:multiLevelType w:val="hybridMultilevel"/>
    <w:tmpl w:val="301C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A91207"/>
    <w:multiLevelType w:val="hybridMultilevel"/>
    <w:tmpl w:val="AE0A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296923"/>
    <w:multiLevelType w:val="hybridMultilevel"/>
    <w:tmpl w:val="54D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F93257"/>
    <w:multiLevelType w:val="multilevel"/>
    <w:tmpl w:val="05FE476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5F938B8"/>
    <w:multiLevelType w:val="hybridMultilevel"/>
    <w:tmpl w:val="6B62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53090B"/>
    <w:multiLevelType w:val="hybridMultilevel"/>
    <w:tmpl w:val="2E34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072321"/>
    <w:multiLevelType w:val="hybridMultilevel"/>
    <w:tmpl w:val="A8960170"/>
    <w:lvl w:ilvl="0" w:tplc="1E64607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ED747A4"/>
    <w:multiLevelType w:val="hybridMultilevel"/>
    <w:tmpl w:val="2D2E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11B82"/>
    <w:multiLevelType w:val="hybridMultilevel"/>
    <w:tmpl w:val="28FA8ADE"/>
    <w:lvl w:ilvl="0" w:tplc="9964F77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061581D"/>
    <w:multiLevelType w:val="hybridMultilevel"/>
    <w:tmpl w:val="44B6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D10065"/>
    <w:multiLevelType w:val="hybridMultilevel"/>
    <w:tmpl w:val="DFB821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BAB728D"/>
    <w:multiLevelType w:val="hybridMultilevel"/>
    <w:tmpl w:val="99A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F577B"/>
    <w:multiLevelType w:val="hybridMultilevel"/>
    <w:tmpl w:val="A5FE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76714A"/>
    <w:multiLevelType w:val="hybridMultilevel"/>
    <w:tmpl w:val="BD562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7D4F4B"/>
    <w:multiLevelType w:val="hybridMultilevel"/>
    <w:tmpl w:val="67E2D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3F50C04"/>
    <w:multiLevelType w:val="hybridMultilevel"/>
    <w:tmpl w:val="5D1458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002B58"/>
    <w:multiLevelType w:val="hybridMultilevel"/>
    <w:tmpl w:val="F5A0B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A30BC6"/>
    <w:multiLevelType w:val="hybridMultilevel"/>
    <w:tmpl w:val="462C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7F4EBF"/>
    <w:multiLevelType w:val="hybridMultilevel"/>
    <w:tmpl w:val="7E5AD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5F62BCE"/>
    <w:multiLevelType w:val="hybridMultilevel"/>
    <w:tmpl w:val="3C26C92A"/>
    <w:lvl w:ilvl="0" w:tplc="597A239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C9C3528"/>
    <w:multiLevelType w:val="hybridMultilevel"/>
    <w:tmpl w:val="1158D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16003AF"/>
    <w:multiLevelType w:val="hybridMultilevel"/>
    <w:tmpl w:val="48AC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CC3AF6"/>
    <w:multiLevelType w:val="hybridMultilevel"/>
    <w:tmpl w:val="694CF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853595"/>
    <w:multiLevelType w:val="hybridMultilevel"/>
    <w:tmpl w:val="B29A40D2"/>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CA57372"/>
    <w:multiLevelType w:val="hybridMultilevel"/>
    <w:tmpl w:val="45263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3504B30"/>
    <w:multiLevelType w:val="hybridMultilevel"/>
    <w:tmpl w:val="6FB85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B17FAE"/>
    <w:multiLevelType w:val="hybridMultilevel"/>
    <w:tmpl w:val="C7383CEA"/>
    <w:lvl w:ilvl="0" w:tplc="4056911A">
      <w:start w:val="1"/>
      <w:numFmt w:val="decimal"/>
      <w:lvlText w:val="%1."/>
      <w:lvlJc w:val="left"/>
      <w:pPr>
        <w:ind w:left="360" w:hanging="360"/>
      </w:pPr>
      <w:rPr>
        <w:rFonts w:ascii="Arial" w:hAnsi="Arial" w:cs="Arial" w:hint="default"/>
        <w:b/>
        <w:sz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9010A78"/>
    <w:multiLevelType w:val="hybridMultilevel"/>
    <w:tmpl w:val="9298619A"/>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1023580"/>
    <w:multiLevelType w:val="multilevel"/>
    <w:tmpl w:val="FE86EF84"/>
    <w:lvl w:ilvl="0">
      <w:start w:val="1"/>
      <w:numFmt w:val="decimal"/>
      <w:lvlText w:val="%1."/>
      <w:lvlJc w:val="left"/>
      <w:pPr>
        <w:ind w:left="720" w:hanging="360"/>
      </w:pPr>
      <w:rPr>
        <w:rFonts w:hint="default"/>
      </w:rPr>
    </w:lvl>
    <w:lvl w:ilvl="1">
      <w:start w:val="1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71B46502"/>
    <w:multiLevelType w:val="hybridMultilevel"/>
    <w:tmpl w:val="AFD4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27099C"/>
    <w:multiLevelType w:val="hybridMultilevel"/>
    <w:tmpl w:val="C3D417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nsid w:val="7A600F39"/>
    <w:multiLevelType w:val="hybridMultilevel"/>
    <w:tmpl w:val="64F43B9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59230D"/>
    <w:multiLevelType w:val="hybridMultilevel"/>
    <w:tmpl w:val="B2C81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455A72"/>
    <w:multiLevelType w:val="hybridMultilevel"/>
    <w:tmpl w:val="12C2E4C2"/>
    <w:lvl w:ilvl="0" w:tplc="0809000F">
      <w:start w:val="1"/>
      <w:numFmt w:val="decimal"/>
      <w:lvlText w:val="%1."/>
      <w:lvlJc w:val="left"/>
      <w:pPr>
        <w:ind w:left="1785" w:hanging="106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5"/>
  </w:num>
  <w:num w:numId="2">
    <w:abstractNumId w:val="28"/>
  </w:num>
  <w:num w:numId="3">
    <w:abstractNumId w:val="3"/>
  </w:num>
  <w:num w:numId="4">
    <w:abstractNumId w:val="13"/>
  </w:num>
  <w:num w:numId="5">
    <w:abstractNumId w:val="27"/>
  </w:num>
  <w:num w:numId="6">
    <w:abstractNumId w:val="25"/>
  </w:num>
  <w:num w:numId="7">
    <w:abstractNumId w:val="0"/>
  </w:num>
  <w:num w:numId="8">
    <w:abstractNumId w:val="8"/>
  </w:num>
  <w:num w:numId="9">
    <w:abstractNumId w:val="32"/>
  </w:num>
  <w:num w:numId="10">
    <w:abstractNumId w:val="9"/>
  </w:num>
  <w:num w:numId="11">
    <w:abstractNumId w:val="22"/>
  </w:num>
  <w:num w:numId="12">
    <w:abstractNumId w:val="4"/>
  </w:num>
  <w:num w:numId="13">
    <w:abstractNumId w:val="26"/>
  </w:num>
  <w:num w:numId="14">
    <w:abstractNumId w:val="16"/>
  </w:num>
  <w:num w:numId="15">
    <w:abstractNumId w:val="21"/>
  </w:num>
  <w:num w:numId="16">
    <w:abstractNumId w:val="2"/>
  </w:num>
  <w:num w:numId="17">
    <w:abstractNumId w:val="17"/>
  </w:num>
  <w:num w:numId="18">
    <w:abstractNumId w:val="23"/>
  </w:num>
  <w:num w:numId="19">
    <w:abstractNumId w:val="5"/>
  </w:num>
  <w:num w:numId="20">
    <w:abstractNumId w:val="10"/>
  </w:num>
  <w:num w:numId="21">
    <w:abstractNumId w:val="33"/>
  </w:num>
  <w:num w:numId="22">
    <w:abstractNumId w:val="7"/>
  </w:num>
  <w:num w:numId="23">
    <w:abstractNumId w:val="12"/>
  </w:num>
  <w:num w:numId="24">
    <w:abstractNumId w:val="14"/>
  </w:num>
  <w:num w:numId="25">
    <w:abstractNumId w:val="18"/>
  </w:num>
  <w:num w:numId="26">
    <w:abstractNumId w:val="19"/>
  </w:num>
  <w:num w:numId="27">
    <w:abstractNumId w:val="24"/>
  </w:num>
  <w:num w:numId="28">
    <w:abstractNumId w:val="1"/>
  </w:num>
  <w:num w:numId="29">
    <w:abstractNumId w:val="15"/>
  </w:num>
  <w:num w:numId="30">
    <w:abstractNumId w:val="36"/>
  </w:num>
  <w:num w:numId="31">
    <w:abstractNumId w:val="30"/>
  </w:num>
  <w:num w:numId="32">
    <w:abstractNumId w:val="29"/>
  </w:num>
  <w:num w:numId="33">
    <w:abstractNumId w:val="31"/>
  </w:num>
  <w:num w:numId="34">
    <w:abstractNumId w:val="34"/>
  </w:num>
  <w:num w:numId="35">
    <w:abstractNumId w:val="6"/>
  </w:num>
  <w:num w:numId="36">
    <w:abstractNumId w:val="20"/>
  </w:num>
  <w:num w:numId="37">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48"/>
    <w:rsid w:val="0000346B"/>
    <w:rsid w:val="00004710"/>
    <w:rsid w:val="00020A2D"/>
    <w:rsid w:val="00021D3B"/>
    <w:rsid w:val="00026800"/>
    <w:rsid w:val="0003208A"/>
    <w:rsid w:val="00032C48"/>
    <w:rsid w:val="00032D76"/>
    <w:rsid w:val="00035B69"/>
    <w:rsid w:val="00035F2A"/>
    <w:rsid w:val="0003670E"/>
    <w:rsid w:val="00040AE4"/>
    <w:rsid w:val="00041318"/>
    <w:rsid w:val="000422BC"/>
    <w:rsid w:val="00042BBE"/>
    <w:rsid w:val="00045D5D"/>
    <w:rsid w:val="00047793"/>
    <w:rsid w:val="00047CA4"/>
    <w:rsid w:val="00047DAC"/>
    <w:rsid w:val="00050739"/>
    <w:rsid w:val="00052698"/>
    <w:rsid w:val="00054527"/>
    <w:rsid w:val="00054EA9"/>
    <w:rsid w:val="0005794A"/>
    <w:rsid w:val="00070378"/>
    <w:rsid w:val="000713F2"/>
    <w:rsid w:val="00072622"/>
    <w:rsid w:val="00073F16"/>
    <w:rsid w:val="000771CF"/>
    <w:rsid w:val="0008224F"/>
    <w:rsid w:val="00090B4B"/>
    <w:rsid w:val="00092D01"/>
    <w:rsid w:val="000A0488"/>
    <w:rsid w:val="000A225D"/>
    <w:rsid w:val="000A3CAD"/>
    <w:rsid w:val="000A7945"/>
    <w:rsid w:val="000B3E6E"/>
    <w:rsid w:val="000B784A"/>
    <w:rsid w:val="000B7B0A"/>
    <w:rsid w:val="000C06D3"/>
    <w:rsid w:val="000C131E"/>
    <w:rsid w:val="000C1324"/>
    <w:rsid w:val="000C467B"/>
    <w:rsid w:val="000C5F28"/>
    <w:rsid w:val="000C7C5E"/>
    <w:rsid w:val="000D0A26"/>
    <w:rsid w:val="000D2B81"/>
    <w:rsid w:val="000D2D8E"/>
    <w:rsid w:val="000E102F"/>
    <w:rsid w:val="000E1792"/>
    <w:rsid w:val="000E3364"/>
    <w:rsid w:val="000E609C"/>
    <w:rsid w:val="000F3DE8"/>
    <w:rsid w:val="000F6AAF"/>
    <w:rsid w:val="000F70CC"/>
    <w:rsid w:val="000F7A31"/>
    <w:rsid w:val="00100316"/>
    <w:rsid w:val="00101405"/>
    <w:rsid w:val="001018C3"/>
    <w:rsid w:val="001024AE"/>
    <w:rsid w:val="0010442C"/>
    <w:rsid w:val="001074D1"/>
    <w:rsid w:val="00107A1A"/>
    <w:rsid w:val="00112AC3"/>
    <w:rsid w:val="00116F10"/>
    <w:rsid w:val="0011754F"/>
    <w:rsid w:val="0012174D"/>
    <w:rsid w:val="00126FAD"/>
    <w:rsid w:val="00127222"/>
    <w:rsid w:val="001305FE"/>
    <w:rsid w:val="00133A9A"/>
    <w:rsid w:val="0014193E"/>
    <w:rsid w:val="00143710"/>
    <w:rsid w:val="001438B1"/>
    <w:rsid w:val="00145550"/>
    <w:rsid w:val="00151C90"/>
    <w:rsid w:val="00154D4C"/>
    <w:rsid w:val="0015598E"/>
    <w:rsid w:val="001563E0"/>
    <w:rsid w:val="001639DA"/>
    <w:rsid w:val="00163C7B"/>
    <w:rsid w:val="001640E0"/>
    <w:rsid w:val="00165502"/>
    <w:rsid w:val="00166177"/>
    <w:rsid w:val="001674C5"/>
    <w:rsid w:val="00170B4C"/>
    <w:rsid w:val="00171B1C"/>
    <w:rsid w:val="00173C8A"/>
    <w:rsid w:val="00175A88"/>
    <w:rsid w:val="00177391"/>
    <w:rsid w:val="00177F47"/>
    <w:rsid w:val="00181199"/>
    <w:rsid w:val="0018215D"/>
    <w:rsid w:val="001840D1"/>
    <w:rsid w:val="0018551D"/>
    <w:rsid w:val="0018588E"/>
    <w:rsid w:val="00187161"/>
    <w:rsid w:val="00187955"/>
    <w:rsid w:val="00191855"/>
    <w:rsid w:val="001927F3"/>
    <w:rsid w:val="001937EE"/>
    <w:rsid w:val="00196BA7"/>
    <w:rsid w:val="001A26F1"/>
    <w:rsid w:val="001A373C"/>
    <w:rsid w:val="001A5556"/>
    <w:rsid w:val="001A5D61"/>
    <w:rsid w:val="001A7ECC"/>
    <w:rsid w:val="001B2495"/>
    <w:rsid w:val="001B51F9"/>
    <w:rsid w:val="001B5C43"/>
    <w:rsid w:val="001C048A"/>
    <w:rsid w:val="001C0B4A"/>
    <w:rsid w:val="001C0F45"/>
    <w:rsid w:val="001C1D9A"/>
    <w:rsid w:val="001C3AE0"/>
    <w:rsid w:val="001D18E5"/>
    <w:rsid w:val="001D1B15"/>
    <w:rsid w:val="001D1FA0"/>
    <w:rsid w:val="001D28FE"/>
    <w:rsid w:val="001D5226"/>
    <w:rsid w:val="001E2163"/>
    <w:rsid w:val="001E258B"/>
    <w:rsid w:val="001E65B5"/>
    <w:rsid w:val="001E6E37"/>
    <w:rsid w:val="001F08AC"/>
    <w:rsid w:val="001F5D2A"/>
    <w:rsid w:val="001F5FBE"/>
    <w:rsid w:val="001F6C62"/>
    <w:rsid w:val="00203C30"/>
    <w:rsid w:val="00207581"/>
    <w:rsid w:val="002077A9"/>
    <w:rsid w:val="00215FD1"/>
    <w:rsid w:val="0022166F"/>
    <w:rsid w:val="00223E94"/>
    <w:rsid w:val="00227DB9"/>
    <w:rsid w:val="00233C60"/>
    <w:rsid w:val="00240FFA"/>
    <w:rsid w:val="00241054"/>
    <w:rsid w:val="002413FF"/>
    <w:rsid w:val="00242D16"/>
    <w:rsid w:val="00245F31"/>
    <w:rsid w:val="00246E68"/>
    <w:rsid w:val="00247CBC"/>
    <w:rsid w:val="00247E73"/>
    <w:rsid w:val="00253B30"/>
    <w:rsid w:val="00255B36"/>
    <w:rsid w:val="00257C94"/>
    <w:rsid w:val="00261E85"/>
    <w:rsid w:val="0026793F"/>
    <w:rsid w:val="0027373A"/>
    <w:rsid w:val="00275786"/>
    <w:rsid w:val="002764F7"/>
    <w:rsid w:val="00276876"/>
    <w:rsid w:val="00281E7E"/>
    <w:rsid w:val="002824D6"/>
    <w:rsid w:val="002828CA"/>
    <w:rsid w:val="002844CE"/>
    <w:rsid w:val="002850E9"/>
    <w:rsid w:val="002851E8"/>
    <w:rsid w:val="00287AFF"/>
    <w:rsid w:val="00292B55"/>
    <w:rsid w:val="00292D2E"/>
    <w:rsid w:val="002A31D5"/>
    <w:rsid w:val="002A52C0"/>
    <w:rsid w:val="002A61A4"/>
    <w:rsid w:val="002B6202"/>
    <w:rsid w:val="002B75D1"/>
    <w:rsid w:val="002C07A2"/>
    <w:rsid w:val="002C18BA"/>
    <w:rsid w:val="002C2C07"/>
    <w:rsid w:val="002D317A"/>
    <w:rsid w:val="002D3435"/>
    <w:rsid w:val="002D434D"/>
    <w:rsid w:val="002D6A56"/>
    <w:rsid w:val="002D7F67"/>
    <w:rsid w:val="002E2FC7"/>
    <w:rsid w:val="002E3600"/>
    <w:rsid w:val="002E6A8C"/>
    <w:rsid w:val="002F48C7"/>
    <w:rsid w:val="002F5F72"/>
    <w:rsid w:val="002F60B6"/>
    <w:rsid w:val="002F6584"/>
    <w:rsid w:val="002F69FB"/>
    <w:rsid w:val="002F707A"/>
    <w:rsid w:val="002F77CC"/>
    <w:rsid w:val="00301189"/>
    <w:rsid w:val="003013D9"/>
    <w:rsid w:val="003035E5"/>
    <w:rsid w:val="00306678"/>
    <w:rsid w:val="00306DE0"/>
    <w:rsid w:val="0031398B"/>
    <w:rsid w:val="00314A94"/>
    <w:rsid w:val="00315D0D"/>
    <w:rsid w:val="00322D00"/>
    <w:rsid w:val="00324A10"/>
    <w:rsid w:val="00325222"/>
    <w:rsid w:val="0032604E"/>
    <w:rsid w:val="00334FE3"/>
    <w:rsid w:val="003411A3"/>
    <w:rsid w:val="00341D61"/>
    <w:rsid w:val="00343116"/>
    <w:rsid w:val="0034572C"/>
    <w:rsid w:val="00350866"/>
    <w:rsid w:val="00351F6B"/>
    <w:rsid w:val="00352288"/>
    <w:rsid w:val="00352C3A"/>
    <w:rsid w:val="00357646"/>
    <w:rsid w:val="00360C6A"/>
    <w:rsid w:val="00360FBD"/>
    <w:rsid w:val="00366A02"/>
    <w:rsid w:val="00367905"/>
    <w:rsid w:val="00373968"/>
    <w:rsid w:val="00376B7F"/>
    <w:rsid w:val="0037791F"/>
    <w:rsid w:val="0038596C"/>
    <w:rsid w:val="00387ECD"/>
    <w:rsid w:val="00394F69"/>
    <w:rsid w:val="00395475"/>
    <w:rsid w:val="00396425"/>
    <w:rsid w:val="003967A1"/>
    <w:rsid w:val="00397FE4"/>
    <w:rsid w:val="003A06E2"/>
    <w:rsid w:val="003A29BE"/>
    <w:rsid w:val="003A48ED"/>
    <w:rsid w:val="003A4ACE"/>
    <w:rsid w:val="003B07AB"/>
    <w:rsid w:val="003B7009"/>
    <w:rsid w:val="003B7622"/>
    <w:rsid w:val="003C10F6"/>
    <w:rsid w:val="003C6184"/>
    <w:rsid w:val="003C6FC1"/>
    <w:rsid w:val="003C7FCD"/>
    <w:rsid w:val="003D2F18"/>
    <w:rsid w:val="003D2F3F"/>
    <w:rsid w:val="003D5348"/>
    <w:rsid w:val="003D625C"/>
    <w:rsid w:val="003E48EA"/>
    <w:rsid w:val="003E5034"/>
    <w:rsid w:val="003E6C27"/>
    <w:rsid w:val="003E7E77"/>
    <w:rsid w:val="003F2065"/>
    <w:rsid w:val="003F24B8"/>
    <w:rsid w:val="003F3206"/>
    <w:rsid w:val="003F4817"/>
    <w:rsid w:val="003F6717"/>
    <w:rsid w:val="003F725E"/>
    <w:rsid w:val="003F7E88"/>
    <w:rsid w:val="00400D0B"/>
    <w:rsid w:val="0040340F"/>
    <w:rsid w:val="00403A66"/>
    <w:rsid w:val="0041333F"/>
    <w:rsid w:val="00414CBA"/>
    <w:rsid w:val="00416076"/>
    <w:rsid w:val="00417A0C"/>
    <w:rsid w:val="004207ED"/>
    <w:rsid w:val="00423CC6"/>
    <w:rsid w:val="00426DA5"/>
    <w:rsid w:val="0043055A"/>
    <w:rsid w:val="0043149E"/>
    <w:rsid w:val="00431ED0"/>
    <w:rsid w:val="00433CFC"/>
    <w:rsid w:val="00436289"/>
    <w:rsid w:val="004415CD"/>
    <w:rsid w:val="00442666"/>
    <w:rsid w:val="00442F30"/>
    <w:rsid w:val="0045082D"/>
    <w:rsid w:val="00450C4C"/>
    <w:rsid w:val="004530D4"/>
    <w:rsid w:val="00453706"/>
    <w:rsid w:val="00457851"/>
    <w:rsid w:val="00462CD8"/>
    <w:rsid w:val="00462F9F"/>
    <w:rsid w:val="004654C4"/>
    <w:rsid w:val="00465898"/>
    <w:rsid w:val="00466EA4"/>
    <w:rsid w:val="00473903"/>
    <w:rsid w:val="0047540A"/>
    <w:rsid w:val="00475E5F"/>
    <w:rsid w:val="004768F3"/>
    <w:rsid w:val="004853BF"/>
    <w:rsid w:val="00487F26"/>
    <w:rsid w:val="004902C4"/>
    <w:rsid w:val="00494083"/>
    <w:rsid w:val="00496A6B"/>
    <w:rsid w:val="00497ADC"/>
    <w:rsid w:val="004A3044"/>
    <w:rsid w:val="004A39CF"/>
    <w:rsid w:val="004A3D02"/>
    <w:rsid w:val="004A44A2"/>
    <w:rsid w:val="004A5752"/>
    <w:rsid w:val="004B0D45"/>
    <w:rsid w:val="004B13CD"/>
    <w:rsid w:val="004B722B"/>
    <w:rsid w:val="004C156A"/>
    <w:rsid w:val="004C496F"/>
    <w:rsid w:val="004C4F5E"/>
    <w:rsid w:val="004C5214"/>
    <w:rsid w:val="004C52DE"/>
    <w:rsid w:val="004D0C64"/>
    <w:rsid w:val="004D608E"/>
    <w:rsid w:val="004E0ADC"/>
    <w:rsid w:val="004E422A"/>
    <w:rsid w:val="004E5B4D"/>
    <w:rsid w:val="004E67DC"/>
    <w:rsid w:val="004F42BF"/>
    <w:rsid w:val="005050F1"/>
    <w:rsid w:val="00507181"/>
    <w:rsid w:val="00507E6A"/>
    <w:rsid w:val="00510D83"/>
    <w:rsid w:val="005126D7"/>
    <w:rsid w:val="00513E2C"/>
    <w:rsid w:val="00514C43"/>
    <w:rsid w:val="005169F3"/>
    <w:rsid w:val="00522217"/>
    <w:rsid w:val="00523823"/>
    <w:rsid w:val="0052598E"/>
    <w:rsid w:val="00532E4F"/>
    <w:rsid w:val="0054227C"/>
    <w:rsid w:val="005432DF"/>
    <w:rsid w:val="0054492E"/>
    <w:rsid w:val="005463B7"/>
    <w:rsid w:val="00547196"/>
    <w:rsid w:val="00550B7A"/>
    <w:rsid w:val="00550BD1"/>
    <w:rsid w:val="005510C7"/>
    <w:rsid w:val="00556AEE"/>
    <w:rsid w:val="00560FA4"/>
    <w:rsid w:val="00566217"/>
    <w:rsid w:val="00567DB3"/>
    <w:rsid w:val="005702A6"/>
    <w:rsid w:val="00570939"/>
    <w:rsid w:val="00572867"/>
    <w:rsid w:val="00573F59"/>
    <w:rsid w:val="00581131"/>
    <w:rsid w:val="005828C9"/>
    <w:rsid w:val="00586FBF"/>
    <w:rsid w:val="0059130E"/>
    <w:rsid w:val="005958CF"/>
    <w:rsid w:val="00595D25"/>
    <w:rsid w:val="005960BA"/>
    <w:rsid w:val="005A094F"/>
    <w:rsid w:val="005A14C5"/>
    <w:rsid w:val="005A3D76"/>
    <w:rsid w:val="005A454C"/>
    <w:rsid w:val="005A787E"/>
    <w:rsid w:val="005B1382"/>
    <w:rsid w:val="005B28EA"/>
    <w:rsid w:val="005B2F16"/>
    <w:rsid w:val="005C0684"/>
    <w:rsid w:val="005C5B8D"/>
    <w:rsid w:val="005C7340"/>
    <w:rsid w:val="005D15FE"/>
    <w:rsid w:val="005D69C5"/>
    <w:rsid w:val="005E06F5"/>
    <w:rsid w:val="005E18E5"/>
    <w:rsid w:val="005E28E4"/>
    <w:rsid w:val="005E77C5"/>
    <w:rsid w:val="005E78F8"/>
    <w:rsid w:val="005F55CA"/>
    <w:rsid w:val="00601154"/>
    <w:rsid w:val="00604107"/>
    <w:rsid w:val="00605783"/>
    <w:rsid w:val="00606905"/>
    <w:rsid w:val="0060711D"/>
    <w:rsid w:val="006122A7"/>
    <w:rsid w:val="0061298C"/>
    <w:rsid w:val="00614080"/>
    <w:rsid w:val="006158BE"/>
    <w:rsid w:val="006165D9"/>
    <w:rsid w:val="00624AB5"/>
    <w:rsid w:val="00624B7A"/>
    <w:rsid w:val="00624C5F"/>
    <w:rsid w:val="00627F2C"/>
    <w:rsid w:val="00634DEA"/>
    <w:rsid w:val="00636065"/>
    <w:rsid w:val="00637714"/>
    <w:rsid w:val="00637A15"/>
    <w:rsid w:val="0064559C"/>
    <w:rsid w:val="006550B1"/>
    <w:rsid w:val="0065701E"/>
    <w:rsid w:val="0066632A"/>
    <w:rsid w:val="00666BC0"/>
    <w:rsid w:val="00672D25"/>
    <w:rsid w:val="00672DDF"/>
    <w:rsid w:val="00674F7A"/>
    <w:rsid w:val="00681BA0"/>
    <w:rsid w:val="00682278"/>
    <w:rsid w:val="00687114"/>
    <w:rsid w:val="00687776"/>
    <w:rsid w:val="006878B5"/>
    <w:rsid w:val="00690774"/>
    <w:rsid w:val="00692D1B"/>
    <w:rsid w:val="00693875"/>
    <w:rsid w:val="00694306"/>
    <w:rsid w:val="00697563"/>
    <w:rsid w:val="006A1BF9"/>
    <w:rsid w:val="006A4934"/>
    <w:rsid w:val="006B2162"/>
    <w:rsid w:val="006B2692"/>
    <w:rsid w:val="006B4BFB"/>
    <w:rsid w:val="006C0B38"/>
    <w:rsid w:val="006C268C"/>
    <w:rsid w:val="006C425F"/>
    <w:rsid w:val="006C42FE"/>
    <w:rsid w:val="006C6977"/>
    <w:rsid w:val="006D066D"/>
    <w:rsid w:val="006D07A7"/>
    <w:rsid w:val="006D23CC"/>
    <w:rsid w:val="006D2A2B"/>
    <w:rsid w:val="006E0481"/>
    <w:rsid w:val="006E2C9F"/>
    <w:rsid w:val="006E49F0"/>
    <w:rsid w:val="006E4EA8"/>
    <w:rsid w:val="006E787C"/>
    <w:rsid w:val="006E7D0F"/>
    <w:rsid w:val="006F23D2"/>
    <w:rsid w:val="006F3B8E"/>
    <w:rsid w:val="006F3DEC"/>
    <w:rsid w:val="007004B6"/>
    <w:rsid w:val="00700F61"/>
    <w:rsid w:val="00701EBA"/>
    <w:rsid w:val="007106F8"/>
    <w:rsid w:val="007166A2"/>
    <w:rsid w:val="007166E7"/>
    <w:rsid w:val="0071751D"/>
    <w:rsid w:val="00720373"/>
    <w:rsid w:val="00721D0B"/>
    <w:rsid w:val="007227E7"/>
    <w:rsid w:val="00722B5F"/>
    <w:rsid w:val="007267EE"/>
    <w:rsid w:val="00731699"/>
    <w:rsid w:val="007320CD"/>
    <w:rsid w:val="00735190"/>
    <w:rsid w:val="00737D31"/>
    <w:rsid w:val="007417CA"/>
    <w:rsid w:val="0074702C"/>
    <w:rsid w:val="0076240F"/>
    <w:rsid w:val="00766ACC"/>
    <w:rsid w:val="007728AE"/>
    <w:rsid w:val="00774B74"/>
    <w:rsid w:val="007751D7"/>
    <w:rsid w:val="00780D4A"/>
    <w:rsid w:val="00781BC2"/>
    <w:rsid w:val="007828F1"/>
    <w:rsid w:val="00782E77"/>
    <w:rsid w:val="007855F8"/>
    <w:rsid w:val="00787373"/>
    <w:rsid w:val="00790FA3"/>
    <w:rsid w:val="00794956"/>
    <w:rsid w:val="007A2AFC"/>
    <w:rsid w:val="007A3CB5"/>
    <w:rsid w:val="007A4582"/>
    <w:rsid w:val="007A5E7D"/>
    <w:rsid w:val="007A6721"/>
    <w:rsid w:val="007A67CA"/>
    <w:rsid w:val="007B0108"/>
    <w:rsid w:val="007B0FA4"/>
    <w:rsid w:val="007B1D88"/>
    <w:rsid w:val="007B28CD"/>
    <w:rsid w:val="007B6880"/>
    <w:rsid w:val="007B70FC"/>
    <w:rsid w:val="007B7593"/>
    <w:rsid w:val="007C1027"/>
    <w:rsid w:val="007C2018"/>
    <w:rsid w:val="007C2479"/>
    <w:rsid w:val="007C273F"/>
    <w:rsid w:val="007C4560"/>
    <w:rsid w:val="007C7304"/>
    <w:rsid w:val="007C7A78"/>
    <w:rsid w:val="007D3591"/>
    <w:rsid w:val="007D3D38"/>
    <w:rsid w:val="007E1853"/>
    <w:rsid w:val="007E1C2D"/>
    <w:rsid w:val="007F1F83"/>
    <w:rsid w:val="00801474"/>
    <w:rsid w:val="00802704"/>
    <w:rsid w:val="00802C4C"/>
    <w:rsid w:val="008067DE"/>
    <w:rsid w:val="00810454"/>
    <w:rsid w:val="00810A3E"/>
    <w:rsid w:val="00810D74"/>
    <w:rsid w:val="00811DF9"/>
    <w:rsid w:val="00813875"/>
    <w:rsid w:val="00813DEC"/>
    <w:rsid w:val="0082570C"/>
    <w:rsid w:val="0083013A"/>
    <w:rsid w:val="008301CF"/>
    <w:rsid w:val="008306DA"/>
    <w:rsid w:val="00831050"/>
    <w:rsid w:val="00833EE7"/>
    <w:rsid w:val="00835E8B"/>
    <w:rsid w:val="008363D7"/>
    <w:rsid w:val="00837C29"/>
    <w:rsid w:val="00841176"/>
    <w:rsid w:val="00846E91"/>
    <w:rsid w:val="008473E4"/>
    <w:rsid w:val="0085284B"/>
    <w:rsid w:val="00853616"/>
    <w:rsid w:val="00853724"/>
    <w:rsid w:val="008575B2"/>
    <w:rsid w:val="0086214A"/>
    <w:rsid w:val="00862E37"/>
    <w:rsid w:val="00865F0C"/>
    <w:rsid w:val="00866E1A"/>
    <w:rsid w:val="00867AEC"/>
    <w:rsid w:val="00870425"/>
    <w:rsid w:val="008705F7"/>
    <w:rsid w:val="008720C5"/>
    <w:rsid w:val="00874B1F"/>
    <w:rsid w:val="00877692"/>
    <w:rsid w:val="00881454"/>
    <w:rsid w:val="0088439D"/>
    <w:rsid w:val="00887509"/>
    <w:rsid w:val="008876DC"/>
    <w:rsid w:val="008919D8"/>
    <w:rsid w:val="008A112E"/>
    <w:rsid w:val="008A147A"/>
    <w:rsid w:val="008A3D61"/>
    <w:rsid w:val="008A4DC3"/>
    <w:rsid w:val="008A5CEB"/>
    <w:rsid w:val="008A5F4A"/>
    <w:rsid w:val="008B2677"/>
    <w:rsid w:val="008B34B9"/>
    <w:rsid w:val="008C0E1C"/>
    <w:rsid w:val="008C172E"/>
    <w:rsid w:val="008C61B2"/>
    <w:rsid w:val="008D1C43"/>
    <w:rsid w:val="008D24B6"/>
    <w:rsid w:val="008D45AE"/>
    <w:rsid w:val="008D470D"/>
    <w:rsid w:val="008D5498"/>
    <w:rsid w:val="008E50C6"/>
    <w:rsid w:val="008E51BA"/>
    <w:rsid w:val="008E5A91"/>
    <w:rsid w:val="008E7E0B"/>
    <w:rsid w:val="008F0982"/>
    <w:rsid w:val="008F0C54"/>
    <w:rsid w:val="008F0ED7"/>
    <w:rsid w:val="008F2950"/>
    <w:rsid w:val="008F31A9"/>
    <w:rsid w:val="008F7D2C"/>
    <w:rsid w:val="00902DB4"/>
    <w:rsid w:val="0090352B"/>
    <w:rsid w:val="00907168"/>
    <w:rsid w:val="0090723C"/>
    <w:rsid w:val="00912830"/>
    <w:rsid w:val="00912955"/>
    <w:rsid w:val="00912A00"/>
    <w:rsid w:val="009147C6"/>
    <w:rsid w:val="00915561"/>
    <w:rsid w:val="00920AEA"/>
    <w:rsid w:val="00924516"/>
    <w:rsid w:val="00924B5B"/>
    <w:rsid w:val="00927C6D"/>
    <w:rsid w:val="0093228C"/>
    <w:rsid w:val="0093414A"/>
    <w:rsid w:val="009341DF"/>
    <w:rsid w:val="00934E03"/>
    <w:rsid w:val="00936807"/>
    <w:rsid w:val="00937AC4"/>
    <w:rsid w:val="00942017"/>
    <w:rsid w:val="00943891"/>
    <w:rsid w:val="00944E2D"/>
    <w:rsid w:val="00944F4E"/>
    <w:rsid w:val="009477EB"/>
    <w:rsid w:val="009505EC"/>
    <w:rsid w:val="0095071B"/>
    <w:rsid w:val="00951DE0"/>
    <w:rsid w:val="009562B4"/>
    <w:rsid w:val="00957B78"/>
    <w:rsid w:val="0096256A"/>
    <w:rsid w:val="00962C91"/>
    <w:rsid w:val="00963DD2"/>
    <w:rsid w:val="00965E3B"/>
    <w:rsid w:val="00966E1C"/>
    <w:rsid w:val="00973214"/>
    <w:rsid w:val="009745C0"/>
    <w:rsid w:val="009750F9"/>
    <w:rsid w:val="0097524B"/>
    <w:rsid w:val="00976E11"/>
    <w:rsid w:val="0097783F"/>
    <w:rsid w:val="00980689"/>
    <w:rsid w:val="00981E05"/>
    <w:rsid w:val="00987E5D"/>
    <w:rsid w:val="0099333F"/>
    <w:rsid w:val="0099335D"/>
    <w:rsid w:val="0099351E"/>
    <w:rsid w:val="00995AE3"/>
    <w:rsid w:val="009A3C58"/>
    <w:rsid w:val="009A51FD"/>
    <w:rsid w:val="009A704A"/>
    <w:rsid w:val="009A7494"/>
    <w:rsid w:val="009A7EE6"/>
    <w:rsid w:val="009B003A"/>
    <w:rsid w:val="009B0C2D"/>
    <w:rsid w:val="009B5D71"/>
    <w:rsid w:val="009B6025"/>
    <w:rsid w:val="009B7234"/>
    <w:rsid w:val="009C10C8"/>
    <w:rsid w:val="009C229A"/>
    <w:rsid w:val="009C386E"/>
    <w:rsid w:val="009C3BAF"/>
    <w:rsid w:val="009C6161"/>
    <w:rsid w:val="009D2ECB"/>
    <w:rsid w:val="009D3128"/>
    <w:rsid w:val="009D3D48"/>
    <w:rsid w:val="009D4C73"/>
    <w:rsid w:val="009D70AC"/>
    <w:rsid w:val="009E753B"/>
    <w:rsid w:val="009F244C"/>
    <w:rsid w:val="009F4883"/>
    <w:rsid w:val="009F4C7D"/>
    <w:rsid w:val="009F55B0"/>
    <w:rsid w:val="009F569A"/>
    <w:rsid w:val="00A0379B"/>
    <w:rsid w:val="00A04BE3"/>
    <w:rsid w:val="00A04D4A"/>
    <w:rsid w:val="00A07657"/>
    <w:rsid w:val="00A13BBF"/>
    <w:rsid w:val="00A1568C"/>
    <w:rsid w:val="00A15752"/>
    <w:rsid w:val="00A169EA"/>
    <w:rsid w:val="00A17D3A"/>
    <w:rsid w:val="00A212DE"/>
    <w:rsid w:val="00A24222"/>
    <w:rsid w:val="00A278A3"/>
    <w:rsid w:val="00A30EBA"/>
    <w:rsid w:val="00A333EA"/>
    <w:rsid w:val="00A35BE3"/>
    <w:rsid w:val="00A42F99"/>
    <w:rsid w:val="00A42FAF"/>
    <w:rsid w:val="00A4505A"/>
    <w:rsid w:val="00A46236"/>
    <w:rsid w:val="00A54348"/>
    <w:rsid w:val="00A608F7"/>
    <w:rsid w:val="00A64D5B"/>
    <w:rsid w:val="00A7351E"/>
    <w:rsid w:val="00A74F1A"/>
    <w:rsid w:val="00A81877"/>
    <w:rsid w:val="00A81BEA"/>
    <w:rsid w:val="00A81DEB"/>
    <w:rsid w:val="00A82CF7"/>
    <w:rsid w:val="00A83054"/>
    <w:rsid w:val="00A83E69"/>
    <w:rsid w:val="00A84468"/>
    <w:rsid w:val="00A867CE"/>
    <w:rsid w:val="00A87D61"/>
    <w:rsid w:val="00A9189C"/>
    <w:rsid w:val="00A92A0C"/>
    <w:rsid w:val="00A9497A"/>
    <w:rsid w:val="00AA2284"/>
    <w:rsid w:val="00AA2AAF"/>
    <w:rsid w:val="00AA32D5"/>
    <w:rsid w:val="00AA345C"/>
    <w:rsid w:val="00AA47F9"/>
    <w:rsid w:val="00AB0C68"/>
    <w:rsid w:val="00AB357B"/>
    <w:rsid w:val="00AB3745"/>
    <w:rsid w:val="00AB423E"/>
    <w:rsid w:val="00AB61DB"/>
    <w:rsid w:val="00AC0ADC"/>
    <w:rsid w:val="00AC1B8C"/>
    <w:rsid w:val="00AC1BB4"/>
    <w:rsid w:val="00AC40DA"/>
    <w:rsid w:val="00AC52F6"/>
    <w:rsid w:val="00AD3462"/>
    <w:rsid w:val="00AD3E94"/>
    <w:rsid w:val="00AD4E3C"/>
    <w:rsid w:val="00AD4E48"/>
    <w:rsid w:val="00AE2AE2"/>
    <w:rsid w:val="00AE7E6F"/>
    <w:rsid w:val="00AF3BB4"/>
    <w:rsid w:val="00AF4FC8"/>
    <w:rsid w:val="00AF6D96"/>
    <w:rsid w:val="00AF781A"/>
    <w:rsid w:val="00B062B5"/>
    <w:rsid w:val="00B064C3"/>
    <w:rsid w:val="00B072C0"/>
    <w:rsid w:val="00B07498"/>
    <w:rsid w:val="00B10EB6"/>
    <w:rsid w:val="00B12E59"/>
    <w:rsid w:val="00B156F5"/>
    <w:rsid w:val="00B179B4"/>
    <w:rsid w:val="00B22BF9"/>
    <w:rsid w:val="00B24281"/>
    <w:rsid w:val="00B31400"/>
    <w:rsid w:val="00B31564"/>
    <w:rsid w:val="00B33E76"/>
    <w:rsid w:val="00B34649"/>
    <w:rsid w:val="00B352F6"/>
    <w:rsid w:val="00B446D0"/>
    <w:rsid w:val="00B455EF"/>
    <w:rsid w:val="00B45C5E"/>
    <w:rsid w:val="00B4642A"/>
    <w:rsid w:val="00B47034"/>
    <w:rsid w:val="00B50C43"/>
    <w:rsid w:val="00B52AB9"/>
    <w:rsid w:val="00B5306A"/>
    <w:rsid w:val="00B55B1A"/>
    <w:rsid w:val="00B56B93"/>
    <w:rsid w:val="00B60136"/>
    <w:rsid w:val="00B67F23"/>
    <w:rsid w:val="00B71716"/>
    <w:rsid w:val="00B725A1"/>
    <w:rsid w:val="00B744C0"/>
    <w:rsid w:val="00B74DCB"/>
    <w:rsid w:val="00B76087"/>
    <w:rsid w:val="00B81702"/>
    <w:rsid w:val="00B86E8E"/>
    <w:rsid w:val="00B916B5"/>
    <w:rsid w:val="00B936C5"/>
    <w:rsid w:val="00B937AF"/>
    <w:rsid w:val="00B94517"/>
    <w:rsid w:val="00B95053"/>
    <w:rsid w:val="00BA1660"/>
    <w:rsid w:val="00BA43E7"/>
    <w:rsid w:val="00BA585E"/>
    <w:rsid w:val="00BA5D1B"/>
    <w:rsid w:val="00BA6412"/>
    <w:rsid w:val="00BA6989"/>
    <w:rsid w:val="00BA6C13"/>
    <w:rsid w:val="00BA7F4A"/>
    <w:rsid w:val="00BB20BB"/>
    <w:rsid w:val="00BB2E61"/>
    <w:rsid w:val="00BB4BBE"/>
    <w:rsid w:val="00BC1348"/>
    <w:rsid w:val="00BC310A"/>
    <w:rsid w:val="00BC4411"/>
    <w:rsid w:val="00BC59E2"/>
    <w:rsid w:val="00BC68CE"/>
    <w:rsid w:val="00BD033C"/>
    <w:rsid w:val="00BD0982"/>
    <w:rsid w:val="00BD0E16"/>
    <w:rsid w:val="00BD0F21"/>
    <w:rsid w:val="00BD1B24"/>
    <w:rsid w:val="00BD30E4"/>
    <w:rsid w:val="00BD493C"/>
    <w:rsid w:val="00BD4C9B"/>
    <w:rsid w:val="00BE0D0C"/>
    <w:rsid w:val="00BE26F3"/>
    <w:rsid w:val="00BE503E"/>
    <w:rsid w:val="00BE6F0F"/>
    <w:rsid w:val="00BE7BFC"/>
    <w:rsid w:val="00BE7E12"/>
    <w:rsid w:val="00BF055C"/>
    <w:rsid w:val="00BF0BE8"/>
    <w:rsid w:val="00BF0FF5"/>
    <w:rsid w:val="00BF536D"/>
    <w:rsid w:val="00BF612D"/>
    <w:rsid w:val="00BF73BE"/>
    <w:rsid w:val="00BF73E1"/>
    <w:rsid w:val="00BF7D28"/>
    <w:rsid w:val="00C00607"/>
    <w:rsid w:val="00C02431"/>
    <w:rsid w:val="00C043C0"/>
    <w:rsid w:val="00C05EC4"/>
    <w:rsid w:val="00C10AB5"/>
    <w:rsid w:val="00C10FF4"/>
    <w:rsid w:val="00C14534"/>
    <w:rsid w:val="00C147C5"/>
    <w:rsid w:val="00C22A3E"/>
    <w:rsid w:val="00C22B5C"/>
    <w:rsid w:val="00C23914"/>
    <w:rsid w:val="00C25793"/>
    <w:rsid w:val="00C265D7"/>
    <w:rsid w:val="00C32731"/>
    <w:rsid w:val="00C333EE"/>
    <w:rsid w:val="00C33B99"/>
    <w:rsid w:val="00C34054"/>
    <w:rsid w:val="00C36E27"/>
    <w:rsid w:val="00C40409"/>
    <w:rsid w:val="00C42A4E"/>
    <w:rsid w:val="00C433FE"/>
    <w:rsid w:val="00C4530D"/>
    <w:rsid w:val="00C4552D"/>
    <w:rsid w:val="00C46F0F"/>
    <w:rsid w:val="00C50630"/>
    <w:rsid w:val="00C5312C"/>
    <w:rsid w:val="00C53BDE"/>
    <w:rsid w:val="00C55EAF"/>
    <w:rsid w:val="00C63E9C"/>
    <w:rsid w:val="00C66F18"/>
    <w:rsid w:val="00C73F85"/>
    <w:rsid w:val="00C759A0"/>
    <w:rsid w:val="00C75F45"/>
    <w:rsid w:val="00C808DE"/>
    <w:rsid w:val="00C8523C"/>
    <w:rsid w:val="00C90564"/>
    <w:rsid w:val="00C94F63"/>
    <w:rsid w:val="00C95442"/>
    <w:rsid w:val="00C973DA"/>
    <w:rsid w:val="00C9761F"/>
    <w:rsid w:val="00C97683"/>
    <w:rsid w:val="00CA3467"/>
    <w:rsid w:val="00CA34C6"/>
    <w:rsid w:val="00CA38BD"/>
    <w:rsid w:val="00CA3DCE"/>
    <w:rsid w:val="00CB0132"/>
    <w:rsid w:val="00CB0A4C"/>
    <w:rsid w:val="00CB27E7"/>
    <w:rsid w:val="00CB7F96"/>
    <w:rsid w:val="00CC1EBB"/>
    <w:rsid w:val="00CC650B"/>
    <w:rsid w:val="00CC7050"/>
    <w:rsid w:val="00CD7672"/>
    <w:rsid w:val="00CE2411"/>
    <w:rsid w:val="00CE6F40"/>
    <w:rsid w:val="00CF13D0"/>
    <w:rsid w:val="00CF7257"/>
    <w:rsid w:val="00D00EF1"/>
    <w:rsid w:val="00D07693"/>
    <w:rsid w:val="00D10A4D"/>
    <w:rsid w:val="00D11427"/>
    <w:rsid w:val="00D202A6"/>
    <w:rsid w:val="00D24EA9"/>
    <w:rsid w:val="00D2609E"/>
    <w:rsid w:val="00D2763A"/>
    <w:rsid w:val="00D27FD8"/>
    <w:rsid w:val="00D309D3"/>
    <w:rsid w:val="00D34034"/>
    <w:rsid w:val="00D34ACE"/>
    <w:rsid w:val="00D35D5A"/>
    <w:rsid w:val="00D379D2"/>
    <w:rsid w:val="00D37BD5"/>
    <w:rsid w:val="00D4076F"/>
    <w:rsid w:val="00D40815"/>
    <w:rsid w:val="00D40F12"/>
    <w:rsid w:val="00D411FF"/>
    <w:rsid w:val="00D455A6"/>
    <w:rsid w:val="00D50097"/>
    <w:rsid w:val="00D52E93"/>
    <w:rsid w:val="00D54725"/>
    <w:rsid w:val="00D54BED"/>
    <w:rsid w:val="00D55BF8"/>
    <w:rsid w:val="00D569E2"/>
    <w:rsid w:val="00D57D4E"/>
    <w:rsid w:val="00D60781"/>
    <w:rsid w:val="00D609AF"/>
    <w:rsid w:val="00D60ECF"/>
    <w:rsid w:val="00D617E9"/>
    <w:rsid w:val="00D663EE"/>
    <w:rsid w:val="00D72C27"/>
    <w:rsid w:val="00D72D54"/>
    <w:rsid w:val="00D75DF5"/>
    <w:rsid w:val="00D80F29"/>
    <w:rsid w:val="00D845D3"/>
    <w:rsid w:val="00D85E84"/>
    <w:rsid w:val="00D86A0B"/>
    <w:rsid w:val="00D929C8"/>
    <w:rsid w:val="00D93541"/>
    <w:rsid w:val="00D95B2F"/>
    <w:rsid w:val="00D95C89"/>
    <w:rsid w:val="00D96163"/>
    <w:rsid w:val="00D96281"/>
    <w:rsid w:val="00D97168"/>
    <w:rsid w:val="00DA27EB"/>
    <w:rsid w:val="00DA2BE9"/>
    <w:rsid w:val="00DA79DC"/>
    <w:rsid w:val="00DB0A74"/>
    <w:rsid w:val="00DB0C9C"/>
    <w:rsid w:val="00DB49E6"/>
    <w:rsid w:val="00DB6849"/>
    <w:rsid w:val="00DB7CBF"/>
    <w:rsid w:val="00DC02E4"/>
    <w:rsid w:val="00DC2F2C"/>
    <w:rsid w:val="00DC3D52"/>
    <w:rsid w:val="00DC3F82"/>
    <w:rsid w:val="00DC4725"/>
    <w:rsid w:val="00DC500F"/>
    <w:rsid w:val="00DD0500"/>
    <w:rsid w:val="00DD2667"/>
    <w:rsid w:val="00DD46A4"/>
    <w:rsid w:val="00DD6667"/>
    <w:rsid w:val="00DE154E"/>
    <w:rsid w:val="00DE34FD"/>
    <w:rsid w:val="00DE3573"/>
    <w:rsid w:val="00DE3C93"/>
    <w:rsid w:val="00DE77F0"/>
    <w:rsid w:val="00DF286C"/>
    <w:rsid w:val="00DF313E"/>
    <w:rsid w:val="00DF344F"/>
    <w:rsid w:val="00DF4DAD"/>
    <w:rsid w:val="00DF68F5"/>
    <w:rsid w:val="00DF7F4B"/>
    <w:rsid w:val="00E01FD8"/>
    <w:rsid w:val="00E02844"/>
    <w:rsid w:val="00E028B6"/>
    <w:rsid w:val="00E0495B"/>
    <w:rsid w:val="00E12034"/>
    <w:rsid w:val="00E13AF6"/>
    <w:rsid w:val="00E15121"/>
    <w:rsid w:val="00E207C7"/>
    <w:rsid w:val="00E20D86"/>
    <w:rsid w:val="00E21663"/>
    <w:rsid w:val="00E25EC9"/>
    <w:rsid w:val="00E27602"/>
    <w:rsid w:val="00E30760"/>
    <w:rsid w:val="00E30C57"/>
    <w:rsid w:val="00E30F73"/>
    <w:rsid w:val="00E32758"/>
    <w:rsid w:val="00E36749"/>
    <w:rsid w:val="00E4217D"/>
    <w:rsid w:val="00E43C05"/>
    <w:rsid w:val="00E46BFD"/>
    <w:rsid w:val="00E47A2C"/>
    <w:rsid w:val="00E501E6"/>
    <w:rsid w:val="00E52357"/>
    <w:rsid w:val="00E54A04"/>
    <w:rsid w:val="00E616E3"/>
    <w:rsid w:val="00E64306"/>
    <w:rsid w:val="00E662D6"/>
    <w:rsid w:val="00E74798"/>
    <w:rsid w:val="00E75982"/>
    <w:rsid w:val="00E75F1F"/>
    <w:rsid w:val="00E766C4"/>
    <w:rsid w:val="00E823CC"/>
    <w:rsid w:val="00E82E21"/>
    <w:rsid w:val="00E85931"/>
    <w:rsid w:val="00E90C9C"/>
    <w:rsid w:val="00E90FCE"/>
    <w:rsid w:val="00E9120F"/>
    <w:rsid w:val="00E912C5"/>
    <w:rsid w:val="00E940AB"/>
    <w:rsid w:val="00E96717"/>
    <w:rsid w:val="00EA47B3"/>
    <w:rsid w:val="00EA4C12"/>
    <w:rsid w:val="00EA7774"/>
    <w:rsid w:val="00EB1442"/>
    <w:rsid w:val="00EB2613"/>
    <w:rsid w:val="00EB2F36"/>
    <w:rsid w:val="00EB43E6"/>
    <w:rsid w:val="00EB5278"/>
    <w:rsid w:val="00EB61B0"/>
    <w:rsid w:val="00EC0606"/>
    <w:rsid w:val="00EC07CC"/>
    <w:rsid w:val="00EC0FCC"/>
    <w:rsid w:val="00EC3FB5"/>
    <w:rsid w:val="00EC636E"/>
    <w:rsid w:val="00EC6EF9"/>
    <w:rsid w:val="00EC75C9"/>
    <w:rsid w:val="00ED01E2"/>
    <w:rsid w:val="00ED03F7"/>
    <w:rsid w:val="00ED233C"/>
    <w:rsid w:val="00ED343E"/>
    <w:rsid w:val="00ED50DF"/>
    <w:rsid w:val="00ED5488"/>
    <w:rsid w:val="00ED69D1"/>
    <w:rsid w:val="00EE00E2"/>
    <w:rsid w:val="00EE0337"/>
    <w:rsid w:val="00EE0745"/>
    <w:rsid w:val="00EE756D"/>
    <w:rsid w:val="00EE76C4"/>
    <w:rsid w:val="00EF314F"/>
    <w:rsid w:val="00EF5F24"/>
    <w:rsid w:val="00F013C4"/>
    <w:rsid w:val="00F01C17"/>
    <w:rsid w:val="00F028D9"/>
    <w:rsid w:val="00F05064"/>
    <w:rsid w:val="00F06D6C"/>
    <w:rsid w:val="00F114F9"/>
    <w:rsid w:val="00F1163C"/>
    <w:rsid w:val="00F11839"/>
    <w:rsid w:val="00F11E28"/>
    <w:rsid w:val="00F11F6F"/>
    <w:rsid w:val="00F13E3A"/>
    <w:rsid w:val="00F1429D"/>
    <w:rsid w:val="00F176F0"/>
    <w:rsid w:val="00F21DE5"/>
    <w:rsid w:val="00F236B8"/>
    <w:rsid w:val="00F24D0A"/>
    <w:rsid w:val="00F25FD3"/>
    <w:rsid w:val="00F26E86"/>
    <w:rsid w:val="00F32018"/>
    <w:rsid w:val="00F32444"/>
    <w:rsid w:val="00F32E25"/>
    <w:rsid w:val="00F33E0F"/>
    <w:rsid w:val="00F36B96"/>
    <w:rsid w:val="00F3777D"/>
    <w:rsid w:val="00F47216"/>
    <w:rsid w:val="00F47C66"/>
    <w:rsid w:val="00F47C8D"/>
    <w:rsid w:val="00F52BF6"/>
    <w:rsid w:val="00F60210"/>
    <w:rsid w:val="00F642E2"/>
    <w:rsid w:val="00F6446C"/>
    <w:rsid w:val="00F64475"/>
    <w:rsid w:val="00F6595F"/>
    <w:rsid w:val="00F665EC"/>
    <w:rsid w:val="00F71502"/>
    <w:rsid w:val="00F75D1A"/>
    <w:rsid w:val="00F764E9"/>
    <w:rsid w:val="00F80210"/>
    <w:rsid w:val="00F807D1"/>
    <w:rsid w:val="00F81A22"/>
    <w:rsid w:val="00F82A1B"/>
    <w:rsid w:val="00F9011A"/>
    <w:rsid w:val="00F92CF5"/>
    <w:rsid w:val="00F9344F"/>
    <w:rsid w:val="00F96C4D"/>
    <w:rsid w:val="00F974EC"/>
    <w:rsid w:val="00FA3290"/>
    <w:rsid w:val="00FA3F28"/>
    <w:rsid w:val="00FA579F"/>
    <w:rsid w:val="00FA5A11"/>
    <w:rsid w:val="00FA5C15"/>
    <w:rsid w:val="00FB1CA0"/>
    <w:rsid w:val="00FB30F0"/>
    <w:rsid w:val="00FB450D"/>
    <w:rsid w:val="00FB4730"/>
    <w:rsid w:val="00FB55BF"/>
    <w:rsid w:val="00FB602E"/>
    <w:rsid w:val="00FB661C"/>
    <w:rsid w:val="00FC1F85"/>
    <w:rsid w:val="00FC4769"/>
    <w:rsid w:val="00FC7172"/>
    <w:rsid w:val="00FC7B6D"/>
    <w:rsid w:val="00FD09EE"/>
    <w:rsid w:val="00FD2749"/>
    <w:rsid w:val="00FD27B8"/>
    <w:rsid w:val="00FE5352"/>
    <w:rsid w:val="00FE617F"/>
    <w:rsid w:val="00FE7A49"/>
    <w:rsid w:val="00FF12D6"/>
    <w:rsid w:val="00FF25D5"/>
    <w:rsid w:val="00FF5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64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3D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3D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3D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3D48"/>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C0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6D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720C5"/>
    <w:pPr>
      <w:spacing w:after="0" w:line="240" w:lineRule="auto"/>
      <w:ind w:left="720"/>
      <w:contextualSpacing/>
    </w:pPr>
    <w:rPr>
      <w:rFonts w:ascii="Cambria" w:eastAsia="Times New Roman" w:hAnsi="Cambria" w:cs="Times New Roman"/>
      <w:sz w:val="24"/>
      <w:szCs w:val="24"/>
      <w:lang w:val="en-CA"/>
    </w:rPr>
  </w:style>
  <w:style w:type="table" w:styleId="TableGrid">
    <w:name w:val="Table Grid"/>
    <w:basedOn w:val="TableWeb2"/>
    <w:uiPriority w:val="59"/>
    <w:rsid w:val="008D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8D470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color w:val="FFFFFF" w:themeColor="background1"/>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color w:val="auto"/>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color w:val="FFFFFF" w:themeColor="background1"/>
      </w:rPr>
    </w:tblStylePr>
    <w:tblStylePr w:type="lastCol">
      <w:rPr>
        <w:b/>
        <w:bCs/>
        <w:color w:val="FFFFFF" w:themeColor="background1"/>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tblStylePr w:type="nwCell">
      <w:rPr>
        <w:color w:val="FFFFFF" w:themeColor="background1"/>
      </w:rPr>
    </w:tblStylePr>
  </w:style>
  <w:style w:type="table" w:styleId="MediumShading2-Accent4">
    <w:name w:val="Medium Shading 2 Accent 4"/>
    <w:basedOn w:val="TableNormal"/>
    <w:uiPriority w:val="64"/>
    <w:rsid w:val="008D4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8D470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B1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382"/>
    <w:rPr>
      <w:rFonts w:ascii="Tahoma" w:hAnsi="Tahoma" w:cs="Tahoma"/>
      <w:sz w:val="16"/>
      <w:szCs w:val="16"/>
    </w:rPr>
  </w:style>
  <w:style w:type="paragraph" w:styleId="Revision">
    <w:name w:val="Revision"/>
    <w:hidden/>
    <w:uiPriority w:val="99"/>
    <w:semiHidden/>
    <w:rsid w:val="00203C30"/>
    <w:pPr>
      <w:spacing w:after="0" w:line="240" w:lineRule="auto"/>
    </w:pPr>
  </w:style>
  <w:style w:type="character" w:styleId="CommentReference">
    <w:name w:val="annotation reference"/>
    <w:basedOn w:val="DefaultParagraphFont"/>
    <w:uiPriority w:val="99"/>
    <w:semiHidden/>
    <w:unhideWhenUsed/>
    <w:rsid w:val="00D37BD5"/>
    <w:rPr>
      <w:sz w:val="16"/>
      <w:szCs w:val="16"/>
    </w:rPr>
  </w:style>
  <w:style w:type="paragraph" w:styleId="CommentText">
    <w:name w:val="annotation text"/>
    <w:basedOn w:val="Normal"/>
    <w:link w:val="CommentTextChar"/>
    <w:uiPriority w:val="99"/>
    <w:semiHidden/>
    <w:unhideWhenUsed/>
    <w:rsid w:val="00D37BD5"/>
    <w:pPr>
      <w:spacing w:line="240" w:lineRule="auto"/>
    </w:pPr>
    <w:rPr>
      <w:sz w:val="20"/>
      <w:szCs w:val="20"/>
    </w:rPr>
  </w:style>
  <w:style w:type="character" w:customStyle="1" w:styleId="CommentTextChar">
    <w:name w:val="Comment Text Char"/>
    <w:basedOn w:val="DefaultParagraphFont"/>
    <w:link w:val="CommentText"/>
    <w:uiPriority w:val="99"/>
    <w:semiHidden/>
    <w:rsid w:val="00D37BD5"/>
    <w:rPr>
      <w:sz w:val="20"/>
      <w:szCs w:val="20"/>
    </w:rPr>
  </w:style>
  <w:style w:type="paragraph" w:styleId="CommentSubject">
    <w:name w:val="annotation subject"/>
    <w:basedOn w:val="CommentText"/>
    <w:next w:val="CommentText"/>
    <w:link w:val="CommentSubjectChar"/>
    <w:uiPriority w:val="99"/>
    <w:semiHidden/>
    <w:unhideWhenUsed/>
    <w:rsid w:val="00D37BD5"/>
    <w:rPr>
      <w:b/>
      <w:bCs/>
    </w:rPr>
  </w:style>
  <w:style w:type="character" w:customStyle="1" w:styleId="CommentSubjectChar">
    <w:name w:val="Comment Subject Char"/>
    <w:basedOn w:val="CommentTextChar"/>
    <w:link w:val="CommentSubject"/>
    <w:uiPriority w:val="99"/>
    <w:semiHidden/>
    <w:rsid w:val="00D37BD5"/>
    <w:rPr>
      <w:b/>
      <w:bCs/>
      <w:sz w:val="20"/>
      <w:szCs w:val="20"/>
    </w:rPr>
  </w:style>
  <w:style w:type="table" w:styleId="LightList-Accent4">
    <w:name w:val="Light List Accent 4"/>
    <w:basedOn w:val="TableNormal"/>
    <w:uiPriority w:val="61"/>
    <w:rsid w:val="00CF725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Spacing">
    <w:name w:val="No Spacing"/>
    <w:uiPriority w:val="1"/>
    <w:qFormat/>
    <w:rsid w:val="00F13E3A"/>
    <w:pPr>
      <w:spacing w:after="0" w:line="240" w:lineRule="auto"/>
    </w:pPr>
  </w:style>
  <w:style w:type="table" w:styleId="TableWeb2">
    <w:name w:val="Table Web 2"/>
    <w:basedOn w:val="TableNormal"/>
    <w:uiPriority w:val="99"/>
    <w:semiHidden/>
    <w:unhideWhenUsed/>
    <w:rsid w:val="0041607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1">
    <w:name w:val="Medium Shading 1 Accent 1"/>
    <w:basedOn w:val="TableNormal"/>
    <w:uiPriority w:val="63"/>
    <w:rsid w:val="000E60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4D608E"/>
    <w:rPr>
      <w:color w:val="0000FF" w:themeColor="hyperlink"/>
      <w:u w:val="single"/>
    </w:rPr>
  </w:style>
  <w:style w:type="paragraph" w:styleId="Header">
    <w:name w:val="header"/>
    <w:basedOn w:val="Normal"/>
    <w:link w:val="HeaderChar"/>
    <w:uiPriority w:val="99"/>
    <w:unhideWhenUsed/>
    <w:rsid w:val="00CA3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4C6"/>
  </w:style>
  <w:style w:type="paragraph" w:styleId="Footer">
    <w:name w:val="footer"/>
    <w:basedOn w:val="Normal"/>
    <w:link w:val="FooterChar"/>
    <w:uiPriority w:val="99"/>
    <w:unhideWhenUsed/>
    <w:rsid w:val="00CA3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4C6"/>
  </w:style>
  <w:style w:type="table" w:styleId="LightShading">
    <w:name w:val="Light Shading"/>
    <w:basedOn w:val="TableNormal"/>
    <w:uiPriority w:val="60"/>
    <w:rsid w:val="00E940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D455A6"/>
    <w:pPr>
      <w:spacing w:after="0" w:line="240" w:lineRule="auto"/>
    </w:pPr>
    <w:rPr>
      <w:rFonts w:ascii="Calibri" w:eastAsia="Cambria" w:hAnsi="Calibri" w:cs="Times New Roman"/>
      <w:szCs w:val="21"/>
    </w:rPr>
  </w:style>
  <w:style w:type="character" w:customStyle="1" w:styleId="PlainTextChar">
    <w:name w:val="Plain Text Char"/>
    <w:basedOn w:val="DefaultParagraphFont"/>
    <w:link w:val="PlainText"/>
    <w:uiPriority w:val="99"/>
    <w:rsid w:val="00D455A6"/>
    <w:rPr>
      <w:rFonts w:ascii="Calibri" w:eastAsia="Cambria" w:hAnsi="Calibri" w:cs="Times New Roman"/>
      <w:szCs w:val="21"/>
    </w:rPr>
  </w:style>
  <w:style w:type="paragraph" w:styleId="NormalWeb">
    <w:name w:val="Normal (Web)"/>
    <w:basedOn w:val="Normal"/>
    <w:uiPriority w:val="99"/>
    <w:unhideWhenUsed/>
    <w:rsid w:val="007751D7"/>
    <w:pPr>
      <w:spacing w:before="100" w:beforeAutospacing="1" w:after="100" w:afterAutospacing="1" w:line="240" w:lineRule="auto"/>
    </w:pPr>
    <w:rPr>
      <w:rFonts w:ascii="Times New Roman" w:hAnsi="Times New Roman" w:cs="Times New Roman"/>
      <w:sz w:val="24"/>
      <w:szCs w:val="24"/>
      <w:lang w:eastAsia="en-GB"/>
    </w:rPr>
  </w:style>
  <w:style w:type="table" w:styleId="LightList">
    <w:name w:val="Light List"/>
    <w:basedOn w:val="TableNormal"/>
    <w:uiPriority w:val="61"/>
    <w:rsid w:val="00B45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0B3E6E"/>
    <w:rPr>
      <w:color w:val="800080" w:themeColor="followedHyperlink"/>
      <w:u w:val="single"/>
    </w:rPr>
  </w:style>
  <w:style w:type="paragraph" w:styleId="TOC1">
    <w:name w:val="toc 1"/>
    <w:basedOn w:val="Normal"/>
    <w:uiPriority w:val="1"/>
    <w:qFormat/>
    <w:rsid w:val="00ED69D1"/>
    <w:pPr>
      <w:widowControl w:val="0"/>
      <w:spacing w:before="250" w:after="0" w:line="240" w:lineRule="auto"/>
      <w:ind w:left="1734"/>
    </w:pPr>
    <w:rPr>
      <w:rFonts w:ascii="Times New Roman" w:eastAsia="Times New Roman" w:hAnsi="Times New Roman"/>
      <w:sz w:val="20"/>
      <w:szCs w:val="20"/>
    </w:rPr>
  </w:style>
  <w:style w:type="table" w:styleId="LightList-Accent3">
    <w:name w:val="Light List Accent 3"/>
    <w:basedOn w:val="TableNormal"/>
    <w:uiPriority w:val="61"/>
    <w:rsid w:val="00AB3745"/>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4">
    <w:name w:val="Light Grid Accent 4"/>
    <w:basedOn w:val="TableNormal"/>
    <w:uiPriority w:val="62"/>
    <w:rsid w:val="00C333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legdslegp1no1">
    <w:name w:val="legds legp1no1"/>
    <w:rsid w:val="00BF5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3D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3D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3D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3D48"/>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C0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6D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720C5"/>
    <w:pPr>
      <w:spacing w:after="0" w:line="240" w:lineRule="auto"/>
      <w:ind w:left="720"/>
      <w:contextualSpacing/>
    </w:pPr>
    <w:rPr>
      <w:rFonts w:ascii="Cambria" w:eastAsia="Times New Roman" w:hAnsi="Cambria" w:cs="Times New Roman"/>
      <w:sz w:val="24"/>
      <w:szCs w:val="24"/>
      <w:lang w:val="en-CA"/>
    </w:rPr>
  </w:style>
  <w:style w:type="table" w:styleId="TableGrid">
    <w:name w:val="Table Grid"/>
    <w:basedOn w:val="TableWeb2"/>
    <w:uiPriority w:val="59"/>
    <w:rsid w:val="008D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8D470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color w:val="FFFFFF" w:themeColor="background1"/>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color w:val="auto"/>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color w:val="FFFFFF" w:themeColor="background1"/>
      </w:rPr>
    </w:tblStylePr>
    <w:tblStylePr w:type="lastCol">
      <w:rPr>
        <w:b/>
        <w:bCs/>
        <w:color w:val="FFFFFF" w:themeColor="background1"/>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tblStylePr w:type="nwCell">
      <w:rPr>
        <w:color w:val="FFFFFF" w:themeColor="background1"/>
      </w:rPr>
    </w:tblStylePr>
  </w:style>
  <w:style w:type="table" w:styleId="MediumShading2-Accent4">
    <w:name w:val="Medium Shading 2 Accent 4"/>
    <w:basedOn w:val="TableNormal"/>
    <w:uiPriority w:val="64"/>
    <w:rsid w:val="008D4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8D470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B1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382"/>
    <w:rPr>
      <w:rFonts w:ascii="Tahoma" w:hAnsi="Tahoma" w:cs="Tahoma"/>
      <w:sz w:val="16"/>
      <w:szCs w:val="16"/>
    </w:rPr>
  </w:style>
  <w:style w:type="paragraph" w:styleId="Revision">
    <w:name w:val="Revision"/>
    <w:hidden/>
    <w:uiPriority w:val="99"/>
    <w:semiHidden/>
    <w:rsid w:val="00203C30"/>
    <w:pPr>
      <w:spacing w:after="0" w:line="240" w:lineRule="auto"/>
    </w:pPr>
  </w:style>
  <w:style w:type="character" w:styleId="CommentReference">
    <w:name w:val="annotation reference"/>
    <w:basedOn w:val="DefaultParagraphFont"/>
    <w:uiPriority w:val="99"/>
    <w:semiHidden/>
    <w:unhideWhenUsed/>
    <w:rsid w:val="00D37BD5"/>
    <w:rPr>
      <w:sz w:val="16"/>
      <w:szCs w:val="16"/>
    </w:rPr>
  </w:style>
  <w:style w:type="paragraph" w:styleId="CommentText">
    <w:name w:val="annotation text"/>
    <w:basedOn w:val="Normal"/>
    <w:link w:val="CommentTextChar"/>
    <w:uiPriority w:val="99"/>
    <w:semiHidden/>
    <w:unhideWhenUsed/>
    <w:rsid w:val="00D37BD5"/>
    <w:pPr>
      <w:spacing w:line="240" w:lineRule="auto"/>
    </w:pPr>
    <w:rPr>
      <w:sz w:val="20"/>
      <w:szCs w:val="20"/>
    </w:rPr>
  </w:style>
  <w:style w:type="character" w:customStyle="1" w:styleId="CommentTextChar">
    <w:name w:val="Comment Text Char"/>
    <w:basedOn w:val="DefaultParagraphFont"/>
    <w:link w:val="CommentText"/>
    <w:uiPriority w:val="99"/>
    <w:semiHidden/>
    <w:rsid w:val="00D37BD5"/>
    <w:rPr>
      <w:sz w:val="20"/>
      <w:szCs w:val="20"/>
    </w:rPr>
  </w:style>
  <w:style w:type="paragraph" w:styleId="CommentSubject">
    <w:name w:val="annotation subject"/>
    <w:basedOn w:val="CommentText"/>
    <w:next w:val="CommentText"/>
    <w:link w:val="CommentSubjectChar"/>
    <w:uiPriority w:val="99"/>
    <w:semiHidden/>
    <w:unhideWhenUsed/>
    <w:rsid w:val="00D37BD5"/>
    <w:rPr>
      <w:b/>
      <w:bCs/>
    </w:rPr>
  </w:style>
  <w:style w:type="character" w:customStyle="1" w:styleId="CommentSubjectChar">
    <w:name w:val="Comment Subject Char"/>
    <w:basedOn w:val="CommentTextChar"/>
    <w:link w:val="CommentSubject"/>
    <w:uiPriority w:val="99"/>
    <w:semiHidden/>
    <w:rsid w:val="00D37BD5"/>
    <w:rPr>
      <w:b/>
      <w:bCs/>
      <w:sz w:val="20"/>
      <w:szCs w:val="20"/>
    </w:rPr>
  </w:style>
  <w:style w:type="table" w:styleId="LightList-Accent4">
    <w:name w:val="Light List Accent 4"/>
    <w:basedOn w:val="TableNormal"/>
    <w:uiPriority w:val="61"/>
    <w:rsid w:val="00CF725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Spacing">
    <w:name w:val="No Spacing"/>
    <w:uiPriority w:val="1"/>
    <w:qFormat/>
    <w:rsid w:val="00F13E3A"/>
    <w:pPr>
      <w:spacing w:after="0" w:line="240" w:lineRule="auto"/>
    </w:pPr>
  </w:style>
  <w:style w:type="table" w:styleId="TableWeb2">
    <w:name w:val="Table Web 2"/>
    <w:basedOn w:val="TableNormal"/>
    <w:uiPriority w:val="99"/>
    <w:semiHidden/>
    <w:unhideWhenUsed/>
    <w:rsid w:val="0041607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1">
    <w:name w:val="Medium Shading 1 Accent 1"/>
    <w:basedOn w:val="TableNormal"/>
    <w:uiPriority w:val="63"/>
    <w:rsid w:val="000E609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4D608E"/>
    <w:rPr>
      <w:color w:val="0000FF" w:themeColor="hyperlink"/>
      <w:u w:val="single"/>
    </w:rPr>
  </w:style>
  <w:style w:type="paragraph" w:styleId="Header">
    <w:name w:val="header"/>
    <w:basedOn w:val="Normal"/>
    <w:link w:val="HeaderChar"/>
    <w:uiPriority w:val="99"/>
    <w:unhideWhenUsed/>
    <w:rsid w:val="00CA3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4C6"/>
  </w:style>
  <w:style w:type="paragraph" w:styleId="Footer">
    <w:name w:val="footer"/>
    <w:basedOn w:val="Normal"/>
    <w:link w:val="FooterChar"/>
    <w:uiPriority w:val="99"/>
    <w:unhideWhenUsed/>
    <w:rsid w:val="00CA3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4C6"/>
  </w:style>
  <w:style w:type="table" w:styleId="LightShading">
    <w:name w:val="Light Shading"/>
    <w:basedOn w:val="TableNormal"/>
    <w:uiPriority w:val="60"/>
    <w:rsid w:val="00E940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D455A6"/>
    <w:pPr>
      <w:spacing w:after="0" w:line="240" w:lineRule="auto"/>
    </w:pPr>
    <w:rPr>
      <w:rFonts w:ascii="Calibri" w:eastAsia="Cambria" w:hAnsi="Calibri" w:cs="Times New Roman"/>
      <w:szCs w:val="21"/>
    </w:rPr>
  </w:style>
  <w:style w:type="character" w:customStyle="1" w:styleId="PlainTextChar">
    <w:name w:val="Plain Text Char"/>
    <w:basedOn w:val="DefaultParagraphFont"/>
    <w:link w:val="PlainText"/>
    <w:uiPriority w:val="99"/>
    <w:rsid w:val="00D455A6"/>
    <w:rPr>
      <w:rFonts w:ascii="Calibri" w:eastAsia="Cambria" w:hAnsi="Calibri" w:cs="Times New Roman"/>
      <w:szCs w:val="21"/>
    </w:rPr>
  </w:style>
  <w:style w:type="paragraph" w:styleId="NormalWeb">
    <w:name w:val="Normal (Web)"/>
    <w:basedOn w:val="Normal"/>
    <w:uiPriority w:val="99"/>
    <w:unhideWhenUsed/>
    <w:rsid w:val="007751D7"/>
    <w:pPr>
      <w:spacing w:before="100" w:beforeAutospacing="1" w:after="100" w:afterAutospacing="1" w:line="240" w:lineRule="auto"/>
    </w:pPr>
    <w:rPr>
      <w:rFonts w:ascii="Times New Roman" w:hAnsi="Times New Roman" w:cs="Times New Roman"/>
      <w:sz w:val="24"/>
      <w:szCs w:val="24"/>
      <w:lang w:eastAsia="en-GB"/>
    </w:rPr>
  </w:style>
  <w:style w:type="table" w:styleId="LightList">
    <w:name w:val="Light List"/>
    <w:basedOn w:val="TableNormal"/>
    <w:uiPriority w:val="61"/>
    <w:rsid w:val="00B45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0B3E6E"/>
    <w:rPr>
      <w:color w:val="800080" w:themeColor="followedHyperlink"/>
      <w:u w:val="single"/>
    </w:rPr>
  </w:style>
  <w:style w:type="paragraph" w:styleId="TOC1">
    <w:name w:val="toc 1"/>
    <w:basedOn w:val="Normal"/>
    <w:uiPriority w:val="1"/>
    <w:qFormat/>
    <w:rsid w:val="00ED69D1"/>
    <w:pPr>
      <w:widowControl w:val="0"/>
      <w:spacing w:before="250" w:after="0" w:line="240" w:lineRule="auto"/>
      <w:ind w:left="1734"/>
    </w:pPr>
    <w:rPr>
      <w:rFonts w:ascii="Times New Roman" w:eastAsia="Times New Roman" w:hAnsi="Times New Roman"/>
      <w:sz w:val="20"/>
      <w:szCs w:val="20"/>
    </w:rPr>
  </w:style>
  <w:style w:type="table" w:styleId="LightList-Accent3">
    <w:name w:val="Light List Accent 3"/>
    <w:basedOn w:val="TableNormal"/>
    <w:uiPriority w:val="61"/>
    <w:rsid w:val="00AB3745"/>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4">
    <w:name w:val="Light Grid Accent 4"/>
    <w:basedOn w:val="TableNormal"/>
    <w:uiPriority w:val="62"/>
    <w:rsid w:val="00C333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legdslegp1no1">
    <w:name w:val="legds legp1no1"/>
    <w:rsid w:val="00BF5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0295">
      <w:bodyDiv w:val="1"/>
      <w:marLeft w:val="0"/>
      <w:marRight w:val="0"/>
      <w:marTop w:val="0"/>
      <w:marBottom w:val="0"/>
      <w:divBdr>
        <w:top w:val="none" w:sz="0" w:space="0" w:color="auto"/>
        <w:left w:val="none" w:sz="0" w:space="0" w:color="auto"/>
        <w:bottom w:val="none" w:sz="0" w:space="0" w:color="auto"/>
        <w:right w:val="none" w:sz="0" w:space="0" w:color="auto"/>
      </w:divBdr>
    </w:div>
    <w:div w:id="55007707">
      <w:bodyDiv w:val="1"/>
      <w:marLeft w:val="0"/>
      <w:marRight w:val="0"/>
      <w:marTop w:val="0"/>
      <w:marBottom w:val="0"/>
      <w:divBdr>
        <w:top w:val="none" w:sz="0" w:space="0" w:color="auto"/>
        <w:left w:val="none" w:sz="0" w:space="0" w:color="auto"/>
        <w:bottom w:val="none" w:sz="0" w:space="0" w:color="auto"/>
        <w:right w:val="none" w:sz="0" w:space="0" w:color="auto"/>
      </w:divBdr>
    </w:div>
    <w:div w:id="114642214">
      <w:bodyDiv w:val="1"/>
      <w:marLeft w:val="0"/>
      <w:marRight w:val="0"/>
      <w:marTop w:val="0"/>
      <w:marBottom w:val="0"/>
      <w:divBdr>
        <w:top w:val="none" w:sz="0" w:space="0" w:color="auto"/>
        <w:left w:val="none" w:sz="0" w:space="0" w:color="auto"/>
        <w:bottom w:val="none" w:sz="0" w:space="0" w:color="auto"/>
        <w:right w:val="none" w:sz="0" w:space="0" w:color="auto"/>
      </w:divBdr>
    </w:div>
    <w:div w:id="153490851">
      <w:bodyDiv w:val="1"/>
      <w:marLeft w:val="0"/>
      <w:marRight w:val="0"/>
      <w:marTop w:val="0"/>
      <w:marBottom w:val="0"/>
      <w:divBdr>
        <w:top w:val="none" w:sz="0" w:space="0" w:color="auto"/>
        <w:left w:val="none" w:sz="0" w:space="0" w:color="auto"/>
        <w:bottom w:val="none" w:sz="0" w:space="0" w:color="auto"/>
        <w:right w:val="none" w:sz="0" w:space="0" w:color="auto"/>
      </w:divBdr>
    </w:div>
    <w:div w:id="177811755">
      <w:bodyDiv w:val="1"/>
      <w:marLeft w:val="0"/>
      <w:marRight w:val="0"/>
      <w:marTop w:val="0"/>
      <w:marBottom w:val="0"/>
      <w:divBdr>
        <w:top w:val="none" w:sz="0" w:space="0" w:color="auto"/>
        <w:left w:val="none" w:sz="0" w:space="0" w:color="auto"/>
        <w:bottom w:val="none" w:sz="0" w:space="0" w:color="auto"/>
        <w:right w:val="none" w:sz="0" w:space="0" w:color="auto"/>
      </w:divBdr>
    </w:div>
    <w:div w:id="250743067">
      <w:bodyDiv w:val="1"/>
      <w:marLeft w:val="0"/>
      <w:marRight w:val="0"/>
      <w:marTop w:val="0"/>
      <w:marBottom w:val="0"/>
      <w:divBdr>
        <w:top w:val="none" w:sz="0" w:space="0" w:color="auto"/>
        <w:left w:val="none" w:sz="0" w:space="0" w:color="auto"/>
        <w:bottom w:val="none" w:sz="0" w:space="0" w:color="auto"/>
        <w:right w:val="none" w:sz="0" w:space="0" w:color="auto"/>
      </w:divBdr>
    </w:div>
    <w:div w:id="270162880">
      <w:bodyDiv w:val="1"/>
      <w:marLeft w:val="0"/>
      <w:marRight w:val="0"/>
      <w:marTop w:val="0"/>
      <w:marBottom w:val="0"/>
      <w:divBdr>
        <w:top w:val="none" w:sz="0" w:space="0" w:color="auto"/>
        <w:left w:val="none" w:sz="0" w:space="0" w:color="auto"/>
        <w:bottom w:val="none" w:sz="0" w:space="0" w:color="auto"/>
        <w:right w:val="none" w:sz="0" w:space="0" w:color="auto"/>
      </w:divBdr>
    </w:div>
    <w:div w:id="277612744">
      <w:bodyDiv w:val="1"/>
      <w:marLeft w:val="0"/>
      <w:marRight w:val="0"/>
      <w:marTop w:val="0"/>
      <w:marBottom w:val="0"/>
      <w:divBdr>
        <w:top w:val="none" w:sz="0" w:space="0" w:color="auto"/>
        <w:left w:val="none" w:sz="0" w:space="0" w:color="auto"/>
        <w:bottom w:val="none" w:sz="0" w:space="0" w:color="auto"/>
        <w:right w:val="none" w:sz="0" w:space="0" w:color="auto"/>
      </w:divBdr>
    </w:div>
    <w:div w:id="306512911">
      <w:bodyDiv w:val="1"/>
      <w:marLeft w:val="0"/>
      <w:marRight w:val="0"/>
      <w:marTop w:val="0"/>
      <w:marBottom w:val="0"/>
      <w:divBdr>
        <w:top w:val="none" w:sz="0" w:space="0" w:color="auto"/>
        <w:left w:val="none" w:sz="0" w:space="0" w:color="auto"/>
        <w:bottom w:val="none" w:sz="0" w:space="0" w:color="auto"/>
        <w:right w:val="none" w:sz="0" w:space="0" w:color="auto"/>
      </w:divBdr>
    </w:div>
    <w:div w:id="336032228">
      <w:bodyDiv w:val="1"/>
      <w:marLeft w:val="0"/>
      <w:marRight w:val="0"/>
      <w:marTop w:val="0"/>
      <w:marBottom w:val="0"/>
      <w:divBdr>
        <w:top w:val="none" w:sz="0" w:space="0" w:color="auto"/>
        <w:left w:val="none" w:sz="0" w:space="0" w:color="auto"/>
        <w:bottom w:val="none" w:sz="0" w:space="0" w:color="auto"/>
        <w:right w:val="none" w:sz="0" w:space="0" w:color="auto"/>
      </w:divBdr>
    </w:div>
    <w:div w:id="379210507">
      <w:bodyDiv w:val="1"/>
      <w:marLeft w:val="0"/>
      <w:marRight w:val="0"/>
      <w:marTop w:val="0"/>
      <w:marBottom w:val="0"/>
      <w:divBdr>
        <w:top w:val="none" w:sz="0" w:space="0" w:color="auto"/>
        <w:left w:val="none" w:sz="0" w:space="0" w:color="auto"/>
        <w:bottom w:val="none" w:sz="0" w:space="0" w:color="auto"/>
        <w:right w:val="none" w:sz="0" w:space="0" w:color="auto"/>
      </w:divBdr>
    </w:div>
    <w:div w:id="416095485">
      <w:bodyDiv w:val="1"/>
      <w:marLeft w:val="0"/>
      <w:marRight w:val="0"/>
      <w:marTop w:val="0"/>
      <w:marBottom w:val="0"/>
      <w:divBdr>
        <w:top w:val="none" w:sz="0" w:space="0" w:color="auto"/>
        <w:left w:val="none" w:sz="0" w:space="0" w:color="auto"/>
        <w:bottom w:val="none" w:sz="0" w:space="0" w:color="auto"/>
        <w:right w:val="none" w:sz="0" w:space="0" w:color="auto"/>
      </w:divBdr>
    </w:div>
    <w:div w:id="475685588">
      <w:bodyDiv w:val="1"/>
      <w:marLeft w:val="0"/>
      <w:marRight w:val="0"/>
      <w:marTop w:val="0"/>
      <w:marBottom w:val="0"/>
      <w:divBdr>
        <w:top w:val="none" w:sz="0" w:space="0" w:color="auto"/>
        <w:left w:val="none" w:sz="0" w:space="0" w:color="auto"/>
        <w:bottom w:val="none" w:sz="0" w:space="0" w:color="auto"/>
        <w:right w:val="none" w:sz="0" w:space="0" w:color="auto"/>
      </w:divBdr>
      <w:divsChild>
        <w:div w:id="232469001">
          <w:marLeft w:val="0"/>
          <w:marRight w:val="0"/>
          <w:marTop w:val="0"/>
          <w:marBottom w:val="0"/>
          <w:divBdr>
            <w:top w:val="none" w:sz="0" w:space="0" w:color="auto"/>
            <w:left w:val="none" w:sz="0" w:space="0" w:color="auto"/>
            <w:bottom w:val="none" w:sz="0" w:space="0" w:color="auto"/>
            <w:right w:val="none" w:sz="0" w:space="0" w:color="auto"/>
          </w:divBdr>
          <w:divsChild>
            <w:div w:id="1124885845">
              <w:marLeft w:val="0"/>
              <w:marRight w:val="1"/>
              <w:marTop w:val="0"/>
              <w:marBottom w:val="0"/>
              <w:divBdr>
                <w:top w:val="none" w:sz="0" w:space="0" w:color="auto"/>
                <w:left w:val="none" w:sz="0" w:space="0" w:color="auto"/>
                <w:bottom w:val="none" w:sz="0" w:space="0" w:color="auto"/>
                <w:right w:val="none" w:sz="0" w:space="0" w:color="auto"/>
              </w:divBdr>
              <w:divsChild>
                <w:div w:id="1488134258">
                  <w:marLeft w:val="0"/>
                  <w:marRight w:val="0"/>
                  <w:marTop w:val="0"/>
                  <w:marBottom w:val="0"/>
                  <w:divBdr>
                    <w:top w:val="none" w:sz="0" w:space="0" w:color="auto"/>
                    <w:left w:val="none" w:sz="0" w:space="0" w:color="auto"/>
                    <w:bottom w:val="none" w:sz="0" w:space="0" w:color="auto"/>
                    <w:right w:val="none" w:sz="0" w:space="0" w:color="auto"/>
                  </w:divBdr>
                </w:div>
                <w:div w:id="1263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7491">
      <w:bodyDiv w:val="1"/>
      <w:marLeft w:val="0"/>
      <w:marRight w:val="0"/>
      <w:marTop w:val="0"/>
      <w:marBottom w:val="0"/>
      <w:divBdr>
        <w:top w:val="none" w:sz="0" w:space="0" w:color="auto"/>
        <w:left w:val="none" w:sz="0" w:space="0" w:color="auto"/>
        <w:bottom w:val="none" w:sz="0" w:space="0" w:color="auto"/>
        <w:right w:val="none" w:sz="0" w:space="0" w:color="auto"/>
      </w:divBdr>
    </w:div>
    <w:div w:id="610086514">
      <w:bodyDiv w:val="1"/>
      <w:marLeft w:val="0"/>
      <w:marRight w:val="0"/>
      <w:marTop w:val="0"/>
      <w:marBottom w:val="0"/>
      <w:divBdr>
        <w:top w:val="none" w:sz="0" w:space="0" w:color="auto"/>
        <w:left w:val="none" w:sz="0" w:space="0" w:color="auto"/>
        <w:bottom w:val="none" w:sz="0" w:space="0" w:color="auto"/>
        <w:right w:val="none" w:sz="0" w:space="0" w:color="auto"/>
      </w:divBdr>
    </w:div>
    <w:div w:id="614794292">
      <w:bodyDiv w:val="1"/>
      <w:marLeft w:val="0"/>
      <w:marRight w:val="0"/>
      <w:marTop w:val="0"/>
      <w:marBottom w:val="0"/>
      <w:divBdr>
        <w:top w:val="none" w:sz="0" w:space="0" w:color="auto"/>
        <w:left w:val="none" w:sz="0" w:space="0" w:color="auto"/>
        <w:bottom w:val="none" w:sz="0" w:space="0" w:color="auto"/>
        <w:right w:val="none" w:sz="0" w:space="0" w:color="auto"/>
      </w:divBdr>
    </w:div>
    <w:div w:id="631402439">
      <w:bodyDiv w:val="1"/>
      <w:marLeft w:val="0"/>
      <w:marRight w:val="0"/>
      <w:marTop w:val="0"/>
      <w:marBottom w:val="0"/>
      <w:divBdr>
        <w:top w:val="none" w:sz="0" w:space="0" w:color="auto"/>
        <w:left w:val="none" w:sz="0" w:space="0" w:color="auto"/>
        <w:bottom w:val="none" w:sz="0" w:space="0" w:color="auto"/>
        <w:right w:val="none" w:sz="0" w:space="0" w:color="auto"/>
      </w:divBdr>
    </w:div>
    <w:div w:id="642007119">
      <w:bodyDiv w:val="1"/>
      <w:marLeft w:val="0"/>
      <w:marRight w:val="0"/>
      <w:marTop w:val="0"/>
      <w:marBottom w:val="0"/>
      <w:divBdr>
        <w:top w:val="none" w:sz="0" w:space="0" w:color="auto"/>
        <w:left w:val="none" w:sz="0" w:space="0" w:color="auto"/>
        <w:bottom w:val="none" w:sz="0" w:space="0" w:color="auto"/>
        <w:right w:val="none" w:sz="0" w:space="0" w:color="auto"/>
      </w:divBdr>
    </w:div>
    <w:div w:id="645278085">
      <w:bodyDiv w:val="1"/>
      <w:marLeft w:val="0"/>
      <w:marRight w:val="0"/>
      <w:marTop w:val="0"/>
      <w:marBottom w:val="0"/>
      <w:divBdr>
        <w:top w:val="none" w:sz="0" w:space="0" w:color="auto"/>
        <w:left w:val="none" w:sz="0" w:space="0" w:color="auto"/>
        <w:bottom w:val="none" w:sz="0" w:space="0" w:color="auto"/>
        <w:right w:val="none" w:sz="0" w:space="0" w:color="auto"/>
      </w:divBdr>
    </w:div>
    <w:div w:id="687832666">
      <w:bodyDiv w:val="1"/>
      <w:marLeft w:val="0"/>
      <w:marRight w:val="0"/>
      <w:marTop w:val="0"/>
      <w:marBottom w:val="0"/>
      <w:divBdr>
        <w:top w:val="none" w:sz="0" w:space="0" w:color="auto"/>
        <w:left w:val="none" w:sz="0" w:space="0" w:color="auto"/>
        <w:bottom w:val="none" w:sz="0" w:space="0" w:color="auto"/>
        <w:right w:val="none" w:sz="0" w:space="0" w:color="auto"/>
      </w:divBdr>
    </w:div>
    <w:div w:id="712075952">
      <w:bodyDiv w:val="1"/>
      <w:marLeft w:val="0"/>
      <w:marRight w:val="0"/>
      <w:marTop w:val="0"/>
      <w:marBottom w:val="0"/>
      <w:divBdr>
        <w:top w:val="none" w:sz="0" w:space="0" w:color="auto"/>
        <w:left w:val="none" w:sz="0" w:space="0" w:color="auto"/>
        <w:bottom w:val="none" w:sz="0" w:space="0" w:color="auto"/>
        <w:right w:val="none" w:sz="0" w:space="0" w:color="auto"/>
      </w:divBdr>
    </w:div>
    <w:div w:id="805467756">
      <w:bodyDiv w:val="1"/>
      <w:marLeft w:val="0"/>
      <w:marRight w:val="0"/>
      <w:marTop w:val="0"/>
      <w:marBottom w:val="0"/>
      <w:divBdr>
        <w:top w:val="none" w:sz="0" w:space="0" w:color="auto"/>
        <w:left w:val="none" w:sz="0" w:space="0" w:color="auto"/>
        <w:bottom w:val="none" w:sz="0" w:space="0" w:color="auto"/>
        <w:right w:val="none" w:sz="0" w:space="0" w:color="auto"/>
      </w:divBdr>
    </w:div>
    <w:div w:id="842205592">
      <w:bodyDiv w:val="1"/>
      <w:marLeft w:val="0"/>
      <w:marRight w:val="0"/>
      <w:marTop w:val="0"/>
      <w:marBottom w:val="0"/>
      <w:divBdr>
        <w:top w:val="none" w:sz="0" w:space="0" w:color="auto"/>
        <w:left w:val="none" w:sz="0" w:space="0" w:color="auto"/>
        <w:bottom w:val="none" w:sz="0" w:space="0" w:color="auto"/>
        <w:right w:val="none" w:sz="0" w:space="0" w:color="auto"/>
      </w:divBdr>
    </w:div>
    <w:div w:id="878012810">
      <w:bodyDiv w:val="1"/>
      <w:marLeft w:val="0"/>
      <w:marRight w:val="0"/>
      <w:marTop w:val="0"/>
      <w:marBottom w:val="0"/>
      <w:divBdr>
        <w:top w:val="none" w:sz="0" w:space="0" w:color="auto"/>
        <w:left w:val="none" w:sz="0" w:space="0" w:color="auto"/>
        <w:bottom w:val="none" w:sz="0" w:space="0" w:color="auto"/>
        <w:right w:val="none" w:sz="0" w:space="0" w:color="auto"/>
      </w:divBdr>
    </w:div>
    <w:div w:id="880554494">
      <w:bodyDiv w:val="1"/>
      <w:marLeft w:val="0"/>
      <w:marRight w:val="0"/>
      <w:marTop w:val="0"/>
      <w:marBottom w:val="0"/>
      <w:divBdr>
        <w:top w:val="none" w:sz="0" w:space="0" w:color="auto"/>
        <w:left w:val="none" w:sz="0" w:space="0" w:color="auto"/>
        <w:bottom w:val="none" w:sz="0" w:space="0" w:color="auto"/>
        <w:right w:val="none" w:sz="0" w:space="0" w:color="auto"/>
      </w:divBdr>
    </w:div>
    <w:div w:id="906109116">
      <w:bodyDiv w:val="1"/>
      <w:marLeft w:val="0"/>
      <w:marRight w:val="0"/>
      <w:marTop w:val="0"/>
      <w:marBottom w:val="0"/>
      <w:divBdr>
        <w:top w:val="none" w:sz="0" w:space="0" w:color="auto"/>
        <w:left w:val="none" w:sz="0" w:space="0" w:color="auto"/>
        <w:bottom w:val="none" w:sz="0" w:space="0" w:color="auto"/>
        <w:right w:val="none" w:sz="0" w:space="0" w:color="auto"/>
      </w:divBdr>
      <w:divsChild>
        <w:div w:id="1022904139">
          <w:marLeft w:val="547"/>
          <w:marRight w:val="0"/>
          <w:marTop w:val="96"/>
          <w:marBottom w:val="0"/>
          <w:divBdr>
            <w:top w:val="none" w:sz="0" w:space="0" w:color="auto"/>
            <w:left w:val="none" w:sz="0" w:space="0" w:color="auto"/>
            <w:bottom w:val="none" w:sz="0" w:space="0" w:color="auto"/>
            <w:right w:val="none" w:sz="0" w:space="0" w:color="auto"/>
          </w:divBdr>
        </w:div>
        <w:div w:id="270744980">
          <w:marLeft w:val="547"/>
          <w:marRight w:val="0"/>
          <w:marTop w:val="96"/>
          <w:marBottom w:val="0"/>
          <w:divBdr>
            <w:top w:val="none" w:sz="0" w:space="0" w:color="auto"/>
            <w:left w:val="none" w:sz="0" w:space="0" w:color="auto"/>
            <w:bottom w:val="none" w:sz="0" w:space="0" w:color="auto"/>
            <w:right w:val="none" w:sz="0" w:space="0" w:color="auto"/>
          </w:divBdr>
        </w:div>
        <w:div w:id="1480880151">
          <w:marLeft w:val="547"/>
          <w:marRight w:val="0"/>
          <w:marTop w:val="96"/>
          <w:marBottom w:val="0"/>
          <w:divBdr>
            <w:top w:val="none" w:sz="0" w:space="0" w:color="auto"/>
            <w:left w:val="none" w:sz="0" w:space="0" w:color="auto"/>
            <w:bottom w:val="none" w:sz="0" w:space="0" w:color="auto"/>
            <w:right w:val="none" w:sz="0" w:space="0" w:color="auto"/>
          </w:divBdr>
        </w:div>
        <w:div w:id="46073129">
          <w:marLeft w:val="547"/>
          <w:marRight w:val="0"/>
          <w:marTop w:val="96"/>
          <w:marBottom w:val="0"/>
          <w:divBdr>
            <w:top w:val="none" w:sz="0" w:space="0" w:color="auto"/>
            <w:left w:val="none" w:sz="0" w:space="0" w:color="auto"/>
            <w:bottom w:val="none" w:sz="0" w:space="0" w:color="auto"/>
            <w:right w:val="none" w:sz="0" w:space="0" w:color="auto"/>
          </w:divBdr>
        </w:div>
        <w:div w:id="1633318431">
          <w:marLeft w:val="547"/>
          <w:marRight w:val="0"/>
          <w:marTop w:val="96"/>
          <w:marBottom w:val="0"/>
          <w:divBdr>
            <w:top w:val="none" w:sz="0" w:space="0" w:color="auto"/>
            <w:left w:val="none" w:sz="0" w:space="0" w:color="auto"/>
            <w:bottom w:val="none" w:sz="0" w:space="0" w:color="auto"/>
            <w:right w:val="none" w:sz="0" w:space="0" w:color="auto"/>
          </w:divBdr>
        </w:div>
        <w:div w:id="1914584485">
          <w:marLeft w:val="547"/>
          <w:marRight w:val="0"/>
          <w:marTop w:val="96"/>
          <w:marBottom w:val="0"/>
          <w:divBdr>
            <w:top w:val="none" w:sz="0" w:space="0" w:color="auto"/>
            <w:left w:val="none" w:sz="0" w:space="0" w:color="auto"/>
            <w:bottom w:val="none" w:sz="0" w:space="0" w:color="auto"/>
            <w:right w:val="none" w:sz="0" w:space="0" w:color="auto"/>
          </w:divBdr>
        </w:div>
        <w:div w:id="430855123">
          <w:marLeft w:val="547"/>
          <w:marRight w:val="0"/>
          <w:marTop w:val="96"/>
          <w:marBottom w:val="0"/>
          <w:divBdr>
            <w:top w:val="none" w:sz="0" w:space="0" w:color="auto"/>
            <w:left w:val="none" w:sz="0" w:space="0" w:color="auto"/>
            <w:bottom w:val="none" w:sz="0" w:space="0" w:color="auto"/>
            <w:right w:val="none" w:sz="0" w:space="0" w:color="auto"/>
          </w:divBdr>
        </w:div>
        <w:div w:id="1366128560">
          <w:marLeft w:val="547"/>
          <w:marRight w:val="0"/>
          <w:marTop w:val="96"/>
          <w:marBottom w:val="0"/>
          <w:divBdr>
            <w:top w:val="none" w:sz="0" w:space="0" w:color="auto"/>
            <w:left w:val="none" w:sz="0" w:space="0" w:color="auto"/>
            <w:bottom w:val="none" w:sz="0" w:space="0" w:color="auto"/>
            <w:right w:val="none" w:sz="0" w:space="0" w:color="auto"/>
          </w:divBdr>
        </w:div>
        <w:div w:id="486016248">
          <w:marLeft w:val="547"/>
          <w:marRight w:val="0"/>
          <w:marTop w:val="96"/>
          <w:marBottom w:val="0"/>
          <w:divBdr>
            <w:top w:val="none" w:sz="0" w:space="0" w:color="auto"/>
            <w:left w:val="none" w:sz="0" w:space="0" w:color="auto"/>
            <w:bottom w:val="none" w:sz="0" w:space="0" w:color="auto"/>
            <w:right w:val="none" w:sz="0" w:space="0" w:color="auto"/>
          </w:divBdr>
        </w:div>
      </w:divsChild>
    </w:div>
    <w:div w:id="945384799">
      <w:bodyDiv w:val="1"/>
      <w:marLeft w:val="0"/>
      <w:marRight w:val="0"/>
      <w:marTop w:val="0"/>
      <w:marBottom w:val="0"/>
      <w:divBdr>
        <w:top w:val="none" w:sz="0" w:space="0" w:color="auto"/>
        <w:left w:val="none" w:sz="0" w:space="0" w:color="auto"/>
        <w:bottom w:val="none" w:sz="0" w:space="0" w:color="auto"/>
        <w:right w:val="none" w:sz="0" w:space="0" w:color="auto"/>
      </w:divBdr>
    </w:div>
    <w:div w:id="970669492">
      <w:bodyDiv w:val="1"/>
      <w:marLeft w:val="0"/>
      <w:marRight w:val="0"/>
      <w:marTop w:val="0"/>
      <w:marBottom w:val="0"/>
      <w:divBdr>
        <w:top w:val="none" w:sz="0" w:space="0" w:color="auto"/>
        <w:left w:val="none" w:sz="0" w:space="0" w:color="auto"/>
        <w:bottom w:val="none" w:sz="0" w:space="0" w:color="auto"/>
        <w:right w:val="none" w:sz="0" w:space="0" w:color="auto"/>
      </w:divBdr>
    </w:div>
    <w:div w:id="994450932">
      <w:bodyDiv w:val="1"/>
      <w:marLeft w:val="0"/>
      <w:marRight w:val="0"/>
      <w:marTop w:val="0"/>
      <w:marBottom w:val="0"/>
      <w:divBdr>
        <w:top w:val="none" w:sz="0" w:space="0" w:color="auto"/>
        <w:left w:val="none" w:sz="0" w:space="0" w:color="auto"/>
        <w:bottom w:val="none" w:sz="0" w:space="0" w:color="auto"/>
        <w:right w:val="none" w:sz="0" w:space="0" w:color="auto"/>
      </w:divBdr>
    </w:div>
    <w:div w:id="1071270553">
      <w:bodyDiv w:val="1"/>
      <w:marLeft w:val="0"/>
      <w:marRight w:val="0"/>
      <w:marTop w:val="0"/>
      <w:marBottom w:val="0"/>
      <w:divBdr>
        <w:top w:val="none" w:sz="0" w:space="0" w:color="auto"/>
        <w:left w:val="none" w:sz="0" w:space="0" w:color="auto"/>
        <w:bottom w:val="none" w:sz="0" w:space="0" w:color="auto"/>
        <w:right w:val="none" w:sz="0" w:space="0" w:color="auto"/>
      </w:divBdr>
    </w:div>
    <w:div w:id="1085541606">
      <w:bodyDiv w:val="1"/>
      <w:marLeft w:val="0"/>
      <w:marRight w:val="0"/>
      <w:marTop w:val="0"/>
      <w:marBottom w:val="0"/>
      <w:divBdr>
        <w:top w:val="none" w:sz="0" w:space="0" w:color="auto"/>
        <w:left w:val="none" w:sz="0" w:space="0" w:color="auto"/>
        <w:bottom w:val="none" w:sz="0" w:space="0" w:color="auto"/>
        <w:right w:val="none" w:sz="0" w:space="0" w:color="auto"/>
      </w:divBdr>
    </w:div>
    <w:div w:id="1143079626">
      <w:bodyDiv w:val="1"/>
      <w:marLeft w:val="0"/>
      <w:marRight w:val="0"/>
      <w:marTop w:val="0"/>
      <w:marBottom w:val="0"/>
      <w:divBdr>
        <w:top w:val="none" w:sz="0" w:space="0" w:color="auto"/>
        <w:left w:val="none" w:sz="0" w:space="0" w:color="auto"/>
        <w:bottom w:val="none" w:sz="0" w:space="0" w:color="auto"/>
        <w:right w:val="none" w:sz="0" w:space="0" w:color="auto"/>
      </w:divBdr>
    </w:div>
    <w:div w:id="1145316059">
      <w:bodyDiv w:val="1"/>
      <w:marLeft w:val="0"/>
      <w:marRight w:val="0"/>
      <w:marTop w:val="0"/>
      <w:marBottom w:val="0"/>
      <w:divBdr>
        <w:top w:val="none" w:sz="0" w:space="0" w:color="auto"/>
        <w:left w:val="none" w:sz="0" w:space="0" w:color="auto"/>
        <w:bottom w:val="none" w:sz="0" w:space="0" w:color="auto"/>
        <w:right w:val="none" w:sz="0" w:space="0" w:color="auto"/>
      </w:divBdr>
    </w:div>
    <w:div w:id="1154761369">
      <w:bodyDiv w:val="1"/>
      <w:marLeft w:val="0"/>
      <w:marRight w:val="0"/>
      <w:marTop w:val="0"/>
      <w:marBottom w:val="0"/>
      <w:divBdr>
        <w:top w:val="none" w:sz="0" w:space="0" w:color="auto"/>
        <w:left w:val="none" w:sz="0" w:space="0" w:color="auto"/>
        <w:bottom w:val="none" w:sz="0" w:space="0" w:color="auto"/>
        <w:right w:val="none" w:sz="0" w:space="0" w:color="auto"/>
      </w:divBdr>
    </w:div>
    <w:div w:id="1179856943">
      <w:bodyDiv w:val="1"/>
      <w:marLeft w:val="0"/>
      <w:marRight w:val="0"/>
      <w:marTop w:val="0"/>
      <w:marBottom w:val="0"/>
      <w:divBdr>
        <w:top w:val="none" w:sz="0" w:space="0" w:color="auto"/>
        <w:left w:val="none" w:sz="0" w:space="0" w:color="auto"/>
        <w:bottom w:val="none" w:sz="0" w:space="0" w:color="auto"/>
        <w:right w:val="none" w:sz="0" w:space="0" w:color="auto"/>
      </w:divBdr>
    </w:div>
    <w:div w:id="1246496339">
      <w:bodyDiv w:val="1"/>
      <w:marLeft w:val="0"/>
      <w:marRight w:val="0"/>
      <w:marTop w:val="0"/>
      <w:marBottom w:val="0"/>
      <w:divBdr>
        <w:top w:val="none" w:sz="0" w:space="0" w:color="auto"/>
        <w:left w:val="none" w:sz="0" w:space="0" w:color="auto"/>
        <w:bottom w:val="none" w:sz="0" w:space="0" w:color="auto"/>
        <w:right w:val="none" w:sz="0" w:space="0" w:color="auto"/>
      </w:divBdr>
    </w:div>
    <w:div w:id="1271014095">
      <w:bodyDiv w:val="1"/>
      <w:marLeft w:val="0"/>
      <w:marRight w:val="0"/>
      <w:marTop w:val="0"/>
      <w:marBottom w:val="0"/>
      <w:divBdr>
        <w:top w:val="none" w:sz="0" w:space="0" w:color="auto"/>
        <w:left w:val="none" w:sz="0" w:space="0" w:color="auto"/>
        <w:bottom w:val="none" w:sz="0" w:space="0" w:color="auto"/>
        <w:right w:val="none" w:sz="0" w:space="0" w:color="auto"/>
      </w:divBdr>
    </w:div>
    <w:div w:id="1299261180">
      <w:bodyDiv w:val="1"/>
      <w:marLeft w:val="0"/>
      <w:marRight w:val="0"/>
      <w:marTop w:val="0"/>
      <w:marBottom w:val="0"/>
      <w:divBdr>
        <w:top w:val="none" w:sz="0" w:space="0" w:color="auto"/>
        <w:left w:val="none" w:sz="0" w:space="0" w:color="auto"/>
        <w:bottom w:val="none" w:sz="0" w:space="0" w:color="auto"/>
        <w:right w:val="none" w:sz="0" w:space="0" w:color="auto"/>
      </w:divBdr>
    </w:div>
    <w:div w:id="1388066139">
      <w:bodyDiv w:val="1"/>
      <w:marLeft w:val="0"/>
      <w:marRight w:val="0"/>
      <w:marTop w:val="0"/>
      <w:marBottom w:val="0"/>
      <w:divBdr>
        <w:top w:val="none" w:sz="0" w:space="0" w:color="auto"/>
        <w:left w:val="none" w:sz="0" w:space="0" w:color="auto"/>
        <w:bottom w:val="none" w:sz="0" w:space="0" w:color="auto"/>
        <w:right w:val="none" w:sz="0" w:space="0" w:color="auto"/>
      </w:divBdr>
    </w:div>
    <w:div w:id="1416777939">
      <w:bodyDiv w:val="1"/>
      <w:marLeft w:val="0"/>
      <w:marRight w:val="0"/>
      <w:marTop w:val="0"/>
      <w:marBottom w:val="0"/>
      <w:divBdr>
        <w:top w:val="none" w:sz="0" w:space="0" w:color="auto"/>
        <w:left w:val="none" w:sz="0" w:space="0" w:color="auto"/>
        <w:bottom w:val="none" w:sz="0" w:space="0" w:color="auto"/>
        <w:right w:val="none" w:sz="0" w:space="0" w:color="auto"/>
      </w:divBdr>
    </w:div>
    <w:div w:id="1423912659">
      <w:bodyDiv w:val="1"/>
      <w:marLeft w:val="0"/>
      <w:marRight w:val="0"/>
      <w:marTop w:val="0"/>
      <w:marBottom w:val="0"/>
      <w:divBdr>
        <w:top w:val="none" w:sz="0" w:space="0" w:color="auto"/>
        <w:left w:val="none" w:sz="0" w:space="0" w:color="auto"/>
        <w:bottom w:val="none" w:sz="0" w:space="0" w:color="auto"/>
        <w:right w:val="none" w:sz="0" w:space="0" w:color="auto"/>
      </w:divBdr>
    </w:div>
    <w:div w:id="1439301671">
      <w:bodyDiv w:val="1"/>
      <w:marLeft w:val="0"/>
      <w:marRight w:val="0"/>
      <w:marTop w:val="0"/>
      <w:marBottom w:val="0"/>
      <w:divBdr>
        <w:top w:val="none" w:sz="0" w:space="0" w:color="auto"/>
        <w:left w:val="none" w:sz="0" w:space="0" w:color="auto"/>
        <w:bottom w:val="none" w:sz="0" w:space="0" w:color="auto"/>
        <w:right w:val="none" w:sz="0" w:space="0" w:color="auto"/>
      </w:divBdr>
    </w:div>
    <w:div w:id="1545481817">
      <w:bodyDiv w:val="1"/>
      <w:marLeft w:val="0"/>
      <w:marRight w:val="0"/>
      <w:marTop w:val="0"/>
      <w:marBottom w:val="0"/>
      <w:divBdr>
        <w:top w:val="none" w:sz="0" w:space="0" w:color="auto"/>
        <w:left w:val="none" w:sz="0" w:space="0" w:color="auto"/>
        <w:bottom w:val="none" w:sz="0" w:space="0" w:color="auto"/>
        <w:right w:val="none" w:sz="0" w:space="0" w:color="auto"/>
      </w:divBdr>
    </w:div>
    <w:div w:id="1550918064">
      <w:bodyDiv w:val="1"/>
      <w:marLeft w:val="0"/>
      <w:marRight w:val="0"/>
      <w:marTop w:val="0"/>
      <w:marBottom w:val="0"/>
      <w:divBdr>
        <w:top w:val="none" w:sz="0" w:space="0" w:color="auto"/>
        <w:left w:val="none" w:sz="0" w:space="0" w:color="auto"/>
        <w:bottom w:val="none" w:sz="0" w:space="0" w:color="auto"/>
        <w:right w:val="none" w:sz="0" w:space="0" w:color="auto"/>
      </w:divBdr>
    </w:div>
    <w:div w:id="1555122353">
      <w:bodyDiv w:val="1"/>
      <w:marLeft w:val="0"/>
      <w:marRight w:val="0"/>
      <w:marTop w:val="0"/>
      <w:marBottom w:val="0"/>
      <w:divBdr>
        <w:top w:val="none" w:sz="0" w:space="0" w:color="auto"/>
        <w:left w:val="none" w:sz="0" w:space="0" w:color="auto"/>
        <w:bottom w:val="none" w:sz="0" w:space="0" w:color="auto"/>
        <w:right w:val="none" w:sz="0" w:space="0" w:color="auto"/>
      </w:divBdr>
      <w:divsChild>
        <w:div w:id="1833637673">
          <w:marLeft w:val="547"/>
          <w:marRight w:val="0"/>
          <w:marTop w:val="134"/>
          <w:marBottom w:val="0"/>
          <w:divBdr>
            <w:top w:val="none" w:sz="0" w:space="0" w:color="auto"/>
            <w:left w:val="none" w:sz="0" w:space="0" w:color="auto"/>
            <w:bottom w:val="none" w:sz="0" w:space="0" w:color="auto"/>
            <w:right w:val="none" w:sz="0" w:space="0" w:color="auto"/>
          </w:divBdr>
        </w:div>
        <w:div w:id="1401636767">
          <w:marLeft w:val="547"/>
          <w:marRight w:val="0"/>
          <w:marTop w:val="134"/>
          <w:marBottom w:val="0"/>
          <w:divBdr>
            <w:top w:val="none" w:sz="0" w:space="0" w:color="auto"/>
            <w:left w:val="none" w:sz="0" w:space="0" w:color="auto"/>
            <w:bottom w:val="none" w:sz="0" w:space="0" w:color="auto"/>
            <w:right w:val="none" w:sz="0" w:space="0" w:color="auto"/>
          </w:divBdr>
        </w:div>
        <w:div w:id="2144812608">
          <w:marLeft w:val="547"/>
          <w:marRight w:val="0"/>
          <w:marTop w:val="134"/>
          <w:marBottom w:val="0"/>
          <w:divBdr>
            <w:top w:val="none" w:sz="0" w:space="0" w:color="auto"/>
            <w:left w:val="none" w:sz="0" w:space="0" w:color="auto"/>
            <w:bottom w:val="none" w:sz="0" w:space="0" w:color="auto"/>
            <w:right w:val="none" w:sz="0" w:space="0" w:color="auto"/>
          </w:divBdr>
        </w:div>
        <w:div w:id="627708915">
          <w:marLeft w:val="547"/>
          <w:marRight w:val="0"/>
          <w:marTop w:val="134"/>
          <w:marBottom w:val="0"/>
          <w:divBdr>
            <w:top w:val="none" w:sz="0" w:space="0" w:color="auto"/>
            <w:left w:val="none" w:sz="0" w:space="0" w:color="auto"/>
            <w:bottom w:val="none" w:sz="0" w:space="0" w:color="auto"/>
            <w:right w:val="none" w:sz="0" w:space="0" w:color="auto"/>
          </w:divBdr>
        </w:div>
        <w:div w:id="1026560087">
          <w:marLeft w:val="547"/>
          <w:marRight w:val="0"/>
          <w:marTop w:val="134"/>
          <w:marBottom w:val="0"/>
          <w:divBdr>
            <w:top w:val="none" w:sz="0" w:space="0" w:color="auto"/>
            <w:left w:val="none" w:sz="0" w:space="0" w:color="auto"/>
            <w:bottom w:val="none" w:sz="0" w:space="0" w:color="auto"/>
            <w:right w:val="none" w:sz="0" w:space="0" w:color="auto"/>
          </w:divBdr>
        </w:div>
        <w:div w:id="1679891683">
          <w:marLeft w:val="547"/>
          <w:marRight w:val="0"/>
          <w:marTop w:val="134"/>
          <w:marBottom w:val="0"/>
          <w:divBdr>
            <w:top w:val="none" w:sz="0" w:space="0" w:color="auto"/>
            <w:left w:val="none" w:sz="0" w:space="0" w:color="auto"/>
            <w:bottom w:val="none" w:sz="0" w:space="0" w:color="auto"/>
            <w:right w:val="none" w:sz="0" w:space="0" w:color="auto"/>
          </w:divBdr>
        </w:div>
        <w:div w:id="1912034549">
          <w:marLeft w:val="547"/>
          <w:marRight w:val="0"/>
          <w:marTop w:val="134"/>
          <w:marBottom w:val="0"/>
          <w:divBdr>
            <w:top w:val="none" w:sz="0" w:space="0" w:color="auto"/>
            <w:left w:val="none" w:sz="0" w:space="0" w:color="auto"/>
            <w:bottom w:val="none" w:sz="0" w:space="0" w:color="auto"/>
            <w:right w:val="none" w:sz="0" w:space="0" w:color="auto"/>
          </w:divBdr>
        </w:div>
        <w:div w:id="1484855517">
          <w:marLeft w:val="547"/>
          <w:marRight w:val="0"/>
          <w:marTop w:val="134"/>
          <w:marBottom w:val="0"/>
          <w:divBdr>
            <w:top w:val="none" w:sz="0" w:space="0" w:color="auto"/>
            <w:left w:val="none" w:sz="0" w:space="0" w:color="auto"/>
            <w:bottom w:val="none" w:sz="0" w:space="0" w:color="auto"/>
            <w:right w:val="none" w:sz="0" w:space="0" w:color="auto"/>
          </w:divBdr>
        </w:div>
        <w:div w:id="472455822">
          <w:marLeft w:val="547"/>
          <w:marRight w:val="0"/>
          <w:marTop w:val="134"/>
          <w:marBottom w:val="0"/>
          <w:divBdr>
            <w:top w:val="none" w:sz="0" w:space="0" w:color="auto"/>
            <w:left w:val="none" w:sz="0" w:space="0" w:color="auto"/>
            <w:bottom w:val="none" w:sz="0" w:space="0" w:color="auto"/>
            <w:right w:val="none" w:sz="0" w:space="0" w:color="auto"/>
          </w:divBdr>
        </w:div>
        <w:div w:id="1262027919">
          <w:marLeft w:val="547"/>
          <w:marRight w:val="0"/>
          <w:marTop w:val="134"/>
          <w:marBottom w:val="0"/>
          <w:divBdr>
            <w:top w:val="none" w:sz="0" w:space="0" w:color="auto"/>
            <w:left w:val="none" w:sz="0" w:space="0" w:color="auto"/>
            <w:bottom w:val="none" w:sz="0" w:space="0" w:color="auto"/>
            <w:right w:val="none" w:sz="0" w:space="0" w:color="auto"/>
          </w:divBdr>
        </w:div>
        <w:div w:id="759987646">
          <w:marLeft w:val="547"/>
          <w:marRight w:val="0"/>
          <w:marTop w:val="134"/>
          <w:marBottom w:val="0"/>
          <w:divBdr>
            <w:top w:val="none" w:sz="0" w:space="0" w:color="auto"/>
            <w:left w:val="none" w:sz="0" w:space="0" w:color="auto"/>
            <w:bottom w:val="none" w:sz="0" w:space="0" w:color="auto"/>
            <w:right w:val="none" w:sz="0" w:space="0" w:color="auto"/>
          </w:divBdr>
        </w:div>
        <w:div w:id="207452739">
          <w:marLeft w:val="547"/>
          <w:marRight w:val="0"/>
          <w:marTop w:val="115"/>
          <w:marBottom w:val="0"/>
          <w:divBdr>
            <w:top w:val="none" w:sz="0" w:space="0" w:color="auto"/>
            <w:left w:val="none" w:sz="0" w:space="0" w:color="auto"/>
            <w:bottom w:val="none" w:sz="0" w:space="0" w:color="auto"/>
            <w:right w:val="none" w:sz="0" w:space="0" w:color="auto"/>
          </w:divBdr>
        </w:div>
        <w:div w:id="722171489">
          <w:marLeft w:val="1166"/>
          <w:marRight w:val="0"/>
          <w:marTop w:val="115"/>
          <w:marBottom w:val="0"/>
          <w:divBdr>
            <w:top w:val="none" w:sz="0" w:space="0" w:color="auto"/>
            <w:left w:val="none" w:sz="0" w:space="0" w:color="auto"/>
            <w:bottom w:val="none" w:sz="0" w:space="0" w:color="auto"/>
            <w:right w:val="none" w:sz="0" w:space="0" w:color="auto"/>
          </w:divBdr>
        </w:div>
        <w:div w:id="1919778566">
          <w:marLeft w:val="1166"/>
          <w:marRight w:val="0"/>
          <w:marTop w:val="115"/>
          <w:marBottom w:val="0"/>
          <w:divBdr>
            <w:top w:val="none" w:sz="0" w:space="0" w:color="auto"/>
            <w:left w:val="none" w:sz="0" w:space="0" w:color="auto"/>
            <w:bottom w:val="none" w:sz="0" w:space="0" w:color="auto"/>
            <w:right w:val="none" w:sz="0" w:space="0" w:color="auto"/>
          </w:divBdr>
        </w:div>
        <w:div w:id="905726720">
          <w:marLeft w:val="1166"/>
          <w:marRight w:val="0"/>
          <w:marTop w:val="115"/>
          <w:marBottom w:val="0"/>
          <w:divBdr>
            <w:top w:val="none" w:sz="0" w:space="0" w:color="auto"/>
            <w:left w:val="none" w:sz="0" w:space="0" w:color="auto"/>
            <w:bottom w:val="none" w:sz="0" w:space="0" w:color="auto"/>
            <w:right w:val="none" w:sz="0" w:space="0" w:color="auto"/>
          </w:divBdr>
        </w:div>
        <w:div w:id="926502121">
          <w:marLeft w:val="1166"/>
          <w:marRight w:val="0"/>
          <w:marTop w:val="115"/>
          <w:marBottom w:val="0"/>
          <w:divBdr>
            <w:top w:val="none" w:sz="0" w:space="0" w:color="auto"/>
            <w:left w:val="none" w:sz="0" w:space="0" w:color="auto"/>
            <w:bottom w:val="none" w:sz="0" w:space="0" w:color="auto"/>
            <w:right w:val="none" w:sz="0" w:space="0" w:color="auto"/>
          </w:divBdr>
        </w:div>
        <w:div w:id="1375814923">
          <w:marLeft w:val="547"/>
          <w:marRight w:val="0"/>
          <w:marTop w:val="134"/>
          <w:marBottom w:val="0"/>
          <w:divBdr>
            <w:top w:val="none" w:sz="0" w:space="0" w:color="auto"/>
            <w:left w:val="none" w:sz="0" w:space="0" w:color="auto"/>
            <w:bottom w:val="none" w:sz="0" w:space="0" w:color="auto"/>
            <w:right w:val="none" w:sz="0" w:space="0" w:color="auto"/>
          </w:divBdr>
        </w:div>
        <w:div w:id="525482964">
          <w:marLeft w:val="547"/>
          <w:marRight w:val="0"/>
          <w:marTop w:val="115"/>
          <w:marBottom w:val="0"/>
          <w:divBdr>
            <w:top w:val="none" w:sz="0" w:space="0" w:color="auto"/>
            <w:left w:val="none" w:sz="0" w:space="0" w:color="auto"/>
            <w:bottom w:val="none" w:sz="0" w:space="0" w:color="auto"/>
            <w:right w:val="none" w:sz="0" w:space="0" w:color="auto"/>
          </w:divBdr>
        </w:div>
        <w:div w:id="661809012">
          <w:marLeft w:val="1166"/>
          <w:marRight w:val="0"/>
          <w:marTop w:val="96"/>
          <w:marBottom w:val="0"/>
          <w:divBdr>
            <w:top w:val="none" w:sz="0" w:space="0" w:color="auto"/>
            <w:left w:val="none" w:sz="0" w:space="0" w:color="auto"/>
            <w:bottom w:val="none" w:sz="0" w:space="0" w:color="auto"/>
            <w:right w:val="none" w:sz="0" w:space="0" w:color="auto"/>
          </w:divBdr>
        </w:div>
        <w:div w:id="598441301">
          <w:marLeft w:val="1166"/>
          <w:marRight w:val="0"/>
          <w:marTop w:val="96"/>
          <w:marBottom w:val="0"/>
          <w:divBdr>
            <w:top w:val="none" w:sz="0" w:space="0" w:color="auto"/>
            <w:left w:val="none" w:sz="0" w:space="0" w:color="auto"/>
            <w:bottom w:val="none" w:sz="0" w:space="0" w:color="auto"/>
            <w:right w:val="none" w:sz="0" w:space="0" w:color="auto"/>
          </w:divBdr>
        </w:div>
        <w:div w:id="1291545549">
          <w:marLeft w:val="1166"/>
          <w:marRight w:val="0"/>
          <w:marTop w:val="96"/>
          <w:marBottom w:val="0"/>
          <w:divBdr>
            <w:top w:val="none" w:sz="0" w:space="0" w:color="auto"/>
            <w:left w:val="none" w:sz="0" w:space="0" w:color="auto"/>
            <w:bottom w:val="none" w:sz="0" w:space="0" w:color="auto"/>
            <w:right w:val="none" w:sz="0" w:space="0" w:color="auto"/>
          </w:divBdr>
        </w:div>
        <w:div w:id="2033261405">
          <w:marLeft w:val="1166"/>
          <w:marRight w:val="0"/>
          <w:marTop w:val="96"/>
          <w:marBottom w:val="0"/>
          <w:divBdr>
            <w:top w:val="none" w:sz="0" w:space="0" w:color="auto"/>
            <w:left w:val="none" w:sz="0" w:space="0" w:color="auto"/>
            <w:bottom w:val="none" w:sz="0" w:space="0" w:color="auto"/>
            <w:right w:val="none" w:sz="0" w:space="0" w:color="auto"/>
          </w:divBdr>
        </w:div>
        <w:div w:id="50472141">
          <w:marLeft w:val="547"/>
          <w:marRight w:val="0"/>
          <w:marTop w:val="115"/>
          <w:marBottom w:val="0"/>
          <w:divBdr>
            <w:top w:val="none" w:sz="0" w:space="0" w:color="auto"/>
            <w:left w:val="none" w:sz="0" w:space="0" w:color="auto"/>
            <w:bottom w:val="none" w:sz="0" w:space="0" w:color="auto"/>
            <w:right w:val="none" w:sz="0" w:space="0" w:color="auto"/>
          </w:divBdr>
        </w:div>
        <w:div w:id="74791353">
          <w:marLeft w:val="547"/>
          <w:marRight w:val="0"/>
          <w:marTop w:val="115"/>
          <w:marBottom w:val="0"/>
          <w:divBdr>
            <w:top w:val="none" w:sz="0" w:space="0" w:color="auto"/>
            <w:left w:val="none" w:sz="0" w:space="0" w:color="auto"/>
            <w:bottom w:val="none" w:sz="0" w:space="0" w:color="auto"/>
            <w:right w:val="none" w:sz="0" w:space="0" w:color="auto"/>
          </w:divBdr>
        </w:div>
        <w:div w:id="38019908">
          <w:marLeft w:val="547"/>
          <w:marRight w:val="0"/>
          <w:marTop w:val="115"/>
          <w:marBottom w:val="0"/>
          <w:divBdr>
            <w:top w:val="none" w:sz="0" w:space="0" w:color="auto"/>
            <w:left w:val="none" w:sz="0" w:space="0" w:color="auto"/>
            <w:bottom w:val="none" w:sz="0" w:space="0" w:color="auto"/>
            <w:right w:val="none" w:sz="0" w:space="0" w:color="auto"/>
          </w:divBdr>
        </w:div>
        <w:div w:id="156461047">
          <w:marLeft w:val="547"/>
          <w:marRight w:val="0"/>
          <w:marTop w:val="115"/>
          <w:marBottom w:val="0"/>
          <w:divBdr>
            <w:top w:val="none" w:sz="0" w:space="0" w:color="auto"/>
            <w:left w:val="none" w:sz="0" w:space="0" w:color="auto"/>
            <w:bottom w:val="none" w:sz="0" w:space="0" w:color="auto"/>
            <w:right w:val="none" w:sz="0" w:space="0" w:color="auto"/>
          </w:divBdr>
        </w:div>
        <w:div w:id="646281019">
          <w:marLeft w:val="547"/>
          <w:marRight w:val="0"/>
          <w:marTop w:val="134"/>
          <w:marBottom w:val="0"/>
          <w:divBdr>
            <w:top w:val="none" w:sz="0" w:space="0" w:color="auto"/>
            <w:left w:val="none" w:sz="0" w:space="0" w:color="auto"/>
            <w:bottom w:val="none" w:sz="0" w:space="0" w:color="auto"/>
            <w:right w:val="none" w:sz="0" w:space="0" w:color="auto"/>
          </w:divBdr>
        </w:div>
        <w:div w:id="2121026326">
          <w:marLeft w:val="547"/>
          <w:marRight w:val="0"/>
          <w:marTop w:val="96"/>
          <w:marBottom w:val="0"/>
          <w:divBdr>
            <w:top w:val="none" w:sz="0" w:space="0" w:color="auto"/>
            <w:left w:val="none" w:sz="0" w:space="0" w:color="auto"/>
            <w:bottom w:val="none" w:sz="0" w:space="0" w:color="auto"/>
            <w:right w:val="none" w:sz="0" w:space="0" w:color="auto"/>
          </w:divBdr>
        </w:div>
        <w:div w:id="2129665828">
          <w:marLeft w:val="547"/>
          <w:marRight w:val="0"/>
          <w:marTop w:val="96"/>
          <w:marBottom w:val="0"/>
          <w:divBdr>
            <w:top w:val="none" w:sz="0" w:space="0" w:color="auto"/>
            <w:left w:val="none" w:sz="0" w:space="0" w:color="auto"/>
            <w:bottom w:val="none" w:sz="0" w:space="0" w:color="auto"/>
            <w:right w:val="none" w:sz="0" w:space="0" w:color="auto"/>
          </w:divBdr>
        </w:div>
        <w:div w:id="340474754">
          <w:marLeft w:val="547"/>
          <w:marRight w:val="0"/>
          <w:marTop w:val="96"/>
          <w:marBottom w:val="0"/>
          <w:divBdr>
            <w:top w:val="none" w:sz="0" w:space="0" w:color="auto"/>
            <w:left w:val="none" w:sz="0" w:space="0" w:color="auto"/>
            <w:bottom w:val="none" w:sz="0" w:space="0" w:color="auto"/>
            <w:right w:val="none" w:sz="0" w:space="0" w:color="auto"/>
          </w:divBdr>
        </w:div>
        <w:div w:id="279000322">
          <w:marLeft w:val="547"/>
          <w:marRight w:val="0"/>
          <w:marTop w:val="96"/>
          <w:marBottom w:val="0"/>
          <w:divBdr>
            <w:top w:val="none" w:sz="0" w:space="0" w:color="auto"/>
            <w:left w:val="none" w:sz="0" w:space="0" w:color="auto"/>
            <w:bottom w:val="none" w:sz="0" w:space="0" w:color="auto"/>
            <w:right w:val="none" w:sz="0" w:space="0" w:color="auto"/>
          </w:divBdr>
        </w:div>
        <w:div w:id="1531913844">
          <w:marLeft w:val="1166"/>
          <w:marRight w:val="0"/>
          <w:marTop w:val="96"/>
          <w:marBottom w:val="0"/>
          <w:divBdr>
            <w:top w:val="none" w:sz="0" w:space="0" w:color="auto"/>
            <w:left w:val="none" w:sz="0" w:space="0" w:color="auto"/>
            <w:bottom w:val="none" w:sz="0" w:space="0" w:color="auto"/>
            <w:right w:val="none" w:sz="0" w:space="0" w:color="auto"/>
          </w:divBdr>
        </w:div>
        <w:div w:id="1793401009">
          <w:marLeft w:val="1166"/>
          <w:marRight w:val="0"/>
          <w:marTop w:val="96"/>
          <w:marBottom w:val="0"/>
          <w:divBdr>
            <w:top w:val="none" w:sz="0" w:space="0" w:color="auto"/>
            <w:left w:val="none" w:sz="0" w:space="0" w:color="auto"/>
            <w:bottom w:val="none" w:sz="0" w:space="0" w:color="auto"/>
            <w:right w:val="none" w:sz="0" w:space="0" w:color="auto"/>
          </w:divBdr>
        </w:div>
        <w:div w:id="196356459">
          <w:marLeft w:val="547"/>
          <w:marRight w:val="0"/>
          <w:marTop w:val="96"/>
          <w:marBottom w:val="0"/>
          <w:divBdr>
            <w:top w:val="none" w:sz="0" w:space="0" w:color="auto"/>
            <w:left w:val="none" w:sz="0" w:space="0" w:color="auto"/>
            <w:bottom w:val="none" w:sz="0" w:space="0" w:color="auto"/>
            <w:right w:val="none" w:sz="0" w:space="0" w:color="auto"/>
          </w:divBdr>
        </w:div>
        <w:div w:id="325132297">
          <w:marLeft w:val="1166"/>
          <w:marRight w:val="0"/>
          <w:marTop w:val="96"/>
          <w:marBottom w:val="0"/>
          <w:divBdr>
            <w:top w:val="none" w:sz="0" w:space="0" w:color="auto"/>
            <w:left w:val="none" w:sz="0" w:space="0" w:color="auto"/>
            <w:bottom w:val="none" w:sz="0" w:space="0" w:color="auto"/>
            <w:right w:val="none" w:sz="0" w:space="0" w:color="auto"/>
          </w:divBdr>
        </w:div>
        <w:div w:id="1007176102">
          <w:marLeft w:val="1166"/>
          <w:marRight w:val="0"/>
          <w:marTop w:val="96"/>
          <w:marBottom w:val="0"/>
          <w:divBdr>
            <w:top w:val="none" w:sz="0" w:space="0" w:color="auto"/>
            <w:left w:val="none" w:sz="0" w:space="0" w:color="auto"/>
            <w:bottom w:val="none" w:sz="0" w:space="0" w:color="auto"/>
            <w:right w:val="none" w:sz="0" w:space="0" w:color="auto"/>
          </w:divBdr>
        </w:div>
        <w:div w:id="665129289">
          <w:marLeft w:val="547"/>
          <w:marRight w:val="0"/>
          <w:marTop w:val="96"/>
          <w:marBottom w:val="0"/>
          <w:divBdr>
            <w:top w:val="none" w:sz="0" w:space="0" w:color="auto"/>
            <w:left w:val="none" w:sz="0" w:space="0" w:color="auto"/>
            <w:bottom w:val="none" w:sz="0" w:space="0" w:color="auto"/>
            <w:right w:val="none" w:sz="0" w:space="0" w:color="auto"/>
          </w:divBdr>
        </w:div>
        <w:div w:id="1575818214">
          <w:marLeft w:val="547"/>
          <w:marRight w:val="0"/>
          <w:marTop w:val="134"/>
          <w:marBottom w:val="0"/>
          <w:divBdr>
            <w:top w:val="none" w:sz="0" w:space="0" w:color="auto"/>
            <w:left w:val="none" w:sz="0" w:space="0" w:color="auto"/>
            <w:bottom w:val="none" w:sz="0" w:space="0" w:color="auto"/>
            <w:right w:val="none" w:sz="0" w:space="0" w:color="auto"/>
          </w:divBdr>
        </w:div>
        <w:div w:id="636229230">
          <w:marLeft w:val="547"/>
          <w:marRight w:val="0"/>
          <w:marTop w:val="134"/>
          <w:marBottom w:val="0"/>
          <w:divBdr>
            <w:top w:val="none" w:sz="0" w:space="0" w:color="auto"/>
            <w:left w:val="none" w:sz="0" w:space="0" w:color="auto"/>
            <w:bottom w:val="none" w:sz="0" w:space="0" w:color="auto"/>
            <w:right w:val="none" w:sz="0" w:space="0" w:color="auto"/>
          </w:divBdr>
        </w:div>
        <w:div w:id="1612784706">
          <w:marLeft w:val="547"/>
          <w:marRight w:val="0"/>
          <w:marTop w:val="96"/>
          <w:marBottom w:val="0"/>
          <w:divBdr>
            <w:top w:val="none" w:sz="0" w:space="0" w:color="auto"/>
            <w:left w:val="none" w:sz="0" w:space="0" w:color="auto"/>
            <w:bottom w:val="none" w:sz="0" w:space="0" w:color="auto"/>
            <w:right w:val="none" w:sz="0" w:space="0" w:color="auto"/>
          </w:divBdr>
        </w:div>
        <w:div w:id="1052191572">
          <w:marLeft w:val="547"/>
          <w:marRight w:val="0"/>
          <w:marTop w:val="96"/>
          <w:marBottom w:val="0"/>
          <w:divBdr>
            <w:top w:val="none" w:sz="0" w:space="0" w:color="auto"/>
            <w:left w:val="none" w:sz="0" w:space="0" w:color="auto"/>
            <w:bottom w:val="none" w:sz="0" w:space="0" w:color="auto"/>
            <w:right w:val="none" w:sz="0" w:space="0" w:color="auto"/>
          </w:divBdr>
        </w:div>
        <w:div w:id="691536199">
          <w:marLeft w:val="547"/>
          <w:marRight w:val="0"/>
          <w:marTop w:val="96"/>
          <w:marBottom w:val="0"/>
          <w:divBdr>
            <w:top w:val="none" w:sz="0" w:space="0" w:color="auto"/>
            <w:left w:val="none" w:sz="0" w:space="0" w:color="auto"/>
            <w:bottom w:val="none" w:sz="0" w:space="0" w:color="auto"/>
            <w:right w:val="none" w:sz="0" w:space="0" w:color="auto"/>
          </w:divBdr>
        </w:div>
        <w:div w:id="1128472115">
          <w:marLeft w:val="1166"/>
          <w:marRight w:val="0"/>
          <w:marTop w:val="96"/>
          <w:marBottom w:val="0"/>
          <w:divBdr>
            <w:top w:val="none" w:sz="0" w:space="0" w:color="auto"/>
            <w:left w:val="none" w:sz="0" w:space="0" w:color="auto"/>
            <w:bottom w:val="none" w:sz="0" w:space="0" w:color="auto"/>
            <w:right w:val="none" w:sz="0" w:space="0" w:color="auto"/>
          </w:divBdr>
        </w:div>
        <w:div w:id="1560433856">
          <w:marLeft w:val="1166"/>
          <w:marRight w:val="0"/>
          <w:marTop w:val="96"/>
          <w:marBottom w:val="0"/>
          <w:divBdr>
            <w:top w:val="none" w:sz="0" w:space="0" w:color="auto"/>
            <w:left w:val="none" w:sz="0" w:space="0" w:color="auto"/>
            <w:bottom w:val="none" w:sz="0" w:space="0" w:color="auto"/>
            <w:right w:val="none" w:sz="0" w:space="0" w:color="auto"/>
          </w:divBdr>
        </w:div>
        <w:div w:id="1898979631">
          <w:marLeft w:val="1166"/>
          <w:marRight w:val="0"/>
          <w:marTop w:val="96"/>
          <w:marBottom w:val="0"/>
          <w:divBdr>
            <w:top w:val="none" w:sz="0" w:space="0" w:color="auto"/>
            <w:left w:val="none" w:sz="0" w:space="0" w:color="auto"/>
            <w:bottom w:val="none" w:sz="0" w:space="0" w:color="auto"/>
            <w:right w:val="none" w:sz="0" w:space="0" w:color="auto"/>
          </w:divBdr>
        </w:div>
        <w:div w:id="1254240951">
          <w:marLeft w:val="547"/>
          <w:marRight w:val="0"/>
          <w:marTop w:val="96"/>
          <w:marBottom w:val="0"/>
          <w:divBdr>
            <w:top w:val="none" w:sz="0" w:space="0" w:color="auto"/>
            <w:left w:val="none" w:sz="0" w:space="0" w:color="auto"/>
            <w:bottom w:val="none" w:sz="0" w:space="0" w:color="auto"/>
            <w:right w:val="none" w:sz="0" w:space="0" w:color="auto"/>
          </w:divBdr>
        </w:div>
        <w:div w:id="1456094294">
          <w:marLeft w:val="1166"/>
          <w:marRight w:val="0"/>
          <w:marTop w:val="96"/>
          <w:marBottom w:val="0"/>
          <w:divBdr>
            <w:top w:val="none" w:sz="0" w:space="0" w:color="auto"/>
            <w:left w:val="none" w:sz="0" w:space="0" w:color="auto"/>
            <w:bottom w:val="none" w:sz="0" w:space="0" w:color="auto"/>
            <w:right w:val="none" w:sz="0" w:space="0" w:color="auto"/>
          </w:divBdr>
        </w:div>
        <w:div w:id="348458499">
          <w:marLeft w:val="1166"/>
          <w:marRight w:val="0"/>
          <w:marTop w:val="96"/>
          <w:marBottom w:val="0"/>
          <w:divBdr>
            <w:top w:val="none" w:sz="0" w:space="0" w:color="auto"/>
            <w:left w:val="none" w:sz="0" w:space="0" w:color="auto"/>
            <w:bottom w:val="none" w:sz="0" w:space="0" w:color="auto"/>
            <w:right w:val="none" w:sz="0" w:space="0" w:color="auto"/>
          </w:divBdr>
        </w:div>
        <w:div w:id="996423150">
          <w:marLeft w:val="1166"/>
          <w:marRight w:val="0"/>
          <w:marTop w:val="96"/>
          <w:marBottom w:val="0"/>
          <w:divBdr>
            <w:top w:val="none" w:sz="0" w:space="0" w:color="auto"/>
            <w:left w:val="none" w:sz="0" w:space="0" w:color="auto"/>
            <w:bottom w:val="none" w:sz="0" w:space="0" w:color="auto"/>
            <w:right w:val="none" w:sz="0" w:space="0" w:color="auto"/>
          </w:divBdr>
        </w:div>
        <w:div w:id="245379573">
          <w:marLeft w:val="1166"/>
          <w:marRight w:val="0"/>
          <w:marTop w:val="96"/>
          <w:marBottom w:val="0"/>
          <w:divBdr>
            <w:top w:val="none" w:sz="0" w:space="0" w:color="auto"/>
            <w:left w:val="none" w:sz="0" w:space="0" w:color="auto"/>
            <w:bottom w:val="none" w:sz="0" w:space="0" w:color="auto"/>
            <w:right w:val="none" w:sz="0" w:space="0" w:color="auto"/>
          </w:divBdr>
        </w:div>
        <w:div w:id="1194075244">
          <w:marLeft w:val="547"/>
          <w:marRight w:val="0"/>
          <w:marTop w:val="96"/>
          <w:marBottom w:val="0"/>
          <w:divBdr>
            <w:top w:val="none" w:sz="0" w:space="0" w:color="auto"/>
            <w:left w:val="none" w:sz="0" w:space="0" w:color="auto"/>
            <w:bottom w:val="none" w:sz="0" w:space="0" w:color="auto"/>
            <w:right w:val="none" w:sz="0" w:space="0" w:color="auto"/>
          </w:divBdr>
        </w:div>
        <w:div w:id="431703573">
          <w:marLeft w:val="547"/>
          <w:marRight w:val="0"/>
          <w:marTop w:val="96"/>
          <w:marBottom w:val="0"/>
          <w:divBdr>
            <w:top w:val="none" w:sz="0" w:space="0" w:color="auto"/>
            <w:left w:val="none" w:sz="0" w:space="0" w:color="auto"/>
            <w:bottom w:val="none" w:sz="0" w:space="0" w:color="auto"/>
            <w:right w:val="none" w:sz="0" w:space="0" w:color="auto"/>
          </w:divBdr>
        </w:div>
        <w:div w:id="771046326">
          <w:marLeft w:val="547"/>
          <w:marRight w:val="0"/>
          <w:marTop w:val="134"/>
          <w:marBottom w:val="0"/>
          <w:divBdr>
            <w:top w:val="none" w:sz="0" w:space="0" w:color="auto"/>
            <w:left w:val="none" w:sz="0" w:space="0" w:color="auto"/>
            <w:bottom w:val="none" w:sz="0" w:space="0" w:color="auto"/>
            <w:right w:val="none" w:sz="0" w:space="0" w:color="auto"/>
          </w:divBdr>
        </w:div>
        <w:div w:id="1134833143">
          <w:marLeft w:val="547"/>
          <w:marRight w:val="0"/>
          <w:marTop w:val="134"/>
          <w:marBottom w:val="0"/>
          <w:divBdr>
            <w:top w:val="none" w:sz="0" w:space="0" w:color="auto"/>
            <w:left w:val="none" w:sz="0" w:space="0" w:color="auto"/>
            <w:bottom w:val="none" w:sz="0" w:space="0" w:color="auto"/>
            <w:right w:val="none" w:sz="0" w:space="0" w:color="auto"/>
          </w:divBdr>
        </w:div>
        <w:div w:id="911545875">
          <w:marLeft w:val="547"/>
          <w:marRight w:val="0"/>
          <w:marTop w:val="115"/>
          <w:marBottom w:val="0"/>
          <w:divBdr>
            <w:top w:val="none" w:sz="0" w:space="0" w:color="auto"/>
            <w:left w:val="none" w:sz="0" w:space="0" w:color="auto"/>
            <w:bottom w:val="none" w:sz="0" w:space="0" w:color="auto"/>
            <w:right w:val="none" w:sz="0" w:space="0" w:color="auto"/>
          </w:divBdr>
        </w:div>
        <w:div w:id="824126235">
          <w:marLeft w:val="547"/>
          <w:marRight w:val="0"/>
          <w:marTop w:val="115"/>
          <w:marBottom w:val="0"/>
          <w:divBdr>
            <w:top w:val="none" w:sz="0" w:space="0" w:color="auto"/>
            <w:left w:val="none" w:sz="0" w:space="0" w:color="auto"/>
            <w:bottom w:val="none" w:sz="0" w:space="0" w:color="auto"/>
            <w:right w:val="none" w:sz="0" w:space="0" w:color="auto"/>
          </w:divBdr>
        </w:div>
        <w:div w:id="1639721794">
          <w:marLeft w:val="547"/>
          <w:marRight w:val="0"/>
          <w:marTop w:val="115"/>
          <w:marBottom w:val="0"/>
          <w:divBdr>
            <w:top w:val="none" w:sz="0" w:space="0" w:color="auto"/>
            <w:left w:val="none" w:sz="0" w:space="0" w:color="auto"/>
            <w:bottom w:val="none" w:sz="0" w:space="0" w:color="auto"/>
            <w:right w:val="none" w:sz="0" w:space="0" w:color="auto"/>
          </w:divBdr>
        </w:div>
        <w:div w:id="636956080">
          <w:marLeft w:val="547"/>
          <w:marRight w:val="0"/>
          <w:marTop w:val="115"/>
          <w:marBottom w:val="0"/>
          <w:divBdr>
            <w:top w:val="none" w:sz="0" w:space="0" w:color="auto"/>
            <w:left w:val="none" w:sz="0" w:space="0" w:color="auto"/>
            <w:bottom w:val="none" w:sz="0" w:space="0" w:color="auto"/>
            <w:right w:val="none" w:sz="0" w:space="0" w:color="auto"/>
          </w:divBdr>
        </w:div>
        <w:div w:id="1184245869">
          <w:marLeft w:val="547"/>
          <w:marRight w:val="0"/>
          <w:marTop w:val="115"/>
          <w:marBottom w:val="0"/>
          <w:divBdr>
            <w:top w:val="none" w:sz="0" w:space="0" w:color="auto"/>
            <w:left w:val="none" w:sz="0" w:space="0" w:color="auto"/>
            <w:bottom w:val="none" w:sz="0" w:space="0" w:color="auto"/>
            <w:right w:val="none" w:sz="0" w:space="0" w:color="auto"/>
          </w:divBdr>
        </w:div>
        <w:div w:id="975842809">
          <w:marLeft w:val="547"/>
          <w:marRight w:val="0"/>
          <w:marTop w:val="115"/>
          <w:marBottom w:val="0"/>
          <w:divBdr>
            <w:top w:val="none" w:sz="0" w:space="0" w:color="auto"/>
            <w:left w:val="none" w:sz="0" w:space="0" w:color="auto"/>
            <w:bottom w:val="none" w:sz="0" w:space="0" w:color="auto"/>
            <w:right w:val="none" w:sz="0" w:space="0" w:color="auto"/>
          </w:divBdr>
        </w:div>
        <w:div w:id="1751346484">
          <w:marLeft w:val="547"/>
          <w:marRight w:val="0"/>
          <w:marTop w:val="115"/>
          <w:marBottom w:val="0"/>
          <w:divBdr>
            <w:top w:val="none" w:sz="0" w:space="0" w:color="auto"/>
            <w:left w:val="none" w:sz="0" w:space="0" w:color="auto"/>
            <w:bottom w:val="none" w:sz="0" w:space="0" w:color="auto"/>
            <w:right w:val="none" w:sz="0" w:space="0" w:color="auto"/>
          </w:divBdr>
        </w:div>
        <w:div w:id="1108040109">
          <w:marLeft w:val="547"/>
          <w:marRight w:val="0"/>
          <w:marTop w:val="134"/>
          <w:marBottom w:val="0"/>
          <w:divBdr>
            <w:top w:val="none" w:sz="0" w:space="0" w:color="auto"/>
            <w:left w:val="none" w:sz="0" w:space="0" w:color="auto"/>
            <w:bottom w:val="none" w:sz="0" w:space="0" w:color="auto"/>
            <w:right w:val="none" w:sz="0" w:space="0" w:color="auto"/>
          </w:divBdr>
        </w:div>
        <w:div w:id="356346910">
          <w:marLeft w:val="547"/>
          <w:marRight w:val="0"/>
          <w:marTop w:val="96"/>
          <w:marBottom w:val="0"/>
          <w:divBdr>
            <w:top w:val="none" w:sz="0" w:space="0" w:color="auto"/>
            <w:left w:val="none" w:sz="0" w:space="0" w:color="auto"/>
            <w:bottom w:val="none" w:sz="0" w:space="0" w:color="auto"/>
            <w:right w:val="none" w:sz="0" w:space="0" w:color="auto"/>
          </w:divBdr>
        </w:div>
        <w:div w:id="23212022">
          <w:marLeft w:val="547"/>
          <w:marRight w:val="0"/>
          <w:marTop w:val="96"/>
          <w:marBottom w:val="0"/>
          <w:divBdr>
            <w:top w:val="none" w:sz="0" w:space="0" w:color="auto"/>
            <w:left w:val="none" w:sz="0" w:space="0" w:color="auto"/>
            <w:bottom w:val="none" w:sz="0" w:space="0" w:color="auto"/>
            <w:right w:val="none" w:sz="0" w:space="0" w:color="auto"/>
          </w:divBdr>
        </w:div>
        <w:div w:id="1679654591">
          <w:marLeft w:val="547"/>
          <w:marRight w:val="0"/>
          <w:marTop w:val="96"/>
          <w:marBottom w:val="0"/>
          <w:divBdr>
            <w:top w:val="none" w:sz="0" w:space="0" w:color="auto"/>
            <w:left w:val="none" w:sz="0" w:space="0" w:color="auto"/>
            <w:bottom w:val="none" w:sz="0" w:space="0" w:color="auto"/>
            <w:right w:val="none" w:sz="0" w:space="0" w:color="auto"/>
          </w:divBdr>
        </w:div>
        <w:div w:id="41827732">
          <w:marLeft w:val="547"/>
          <w:marRight w:val="0"/>
          <w:marTop w:val="96"/>
          <w:marBottom w:val="0"/>
          <w:divBdr>
            <w:top w:val="none" w:sz="0" w:space="0" w:color="auto"/>
            <w:left w:val="none" w:sz="0" w:space="0" w:color="auto"/>
            <w:bottom w:val="none" w:sz="0" w:space="0" w:color="auto"/>
            <w:right w:val="none" w:sz="0" w:space="0" w:color="auto"/>
          </w:divBdr>
        </w:div>
        <w:div w:id="2073962460">
          <w:marLeft w:val="547"/>
          <w:marRight w:val="0"/>
          <w:marTop w:val="96"/>
          <w:marBottom w:val="0"/>
          <w:divBdr>
            <w:top w:val="none" w:sz="0" w:space="0" w:color="auto"/>
            <w:left w:val="none" w:sz="0" w:space="0" w:color="auto"/>
            <w:bottom w:val="none" w:sz="0" w:space="0" w:color="auto"/>
            <w:right w:val="none" w:sz="0" w:space="0" w:color="auto"/>
          </w:divBdr>
        </w:div>
        <w:div w:id="2075859242">
          <w:marLeft w:val="547"/>
          <w:marRight w:val="0"/>
          <w:marTop w:val="96"/>
          <w:marBottom w:val="0"/>
          <w:divBdr>
            <w:top w:val="none" w:sz="0" w:space="0" w:color="auto"/>
            <w:left w:val="none" w:sz="0" w:space="0" w:color="auto"/>
            <w:bottom w:val="none" w:sz="0" w:space="0" w:color="auto"/>
            <w:right w:val="none" w:sz="0" w:space="0" w:color="auto"/>
          </w:divBdr>
        </w:div>
        <w:div w:id="354501636">
          <w:marLeft w:val="547"/>
          <w:marRight w:val="0"/>
          <w:marTop w:val="134"/>
          <w:marBottom w:val="0"/>
          <w:divBdr>
            <w:top w:val="none" w:sz="0" w:space="0" w:color="auto"/>
            <w:left w:val="none" w:sz="0" w:space="0" w:color="auto"/>
            <w:bottom w:val="none" w:sz="0" w:space="0" w:color="auto"/>
            <w:right w:val="none" w:sz="0" w:space="0" w:color="auto"/>
          </w:divBdr>
        </w:div>
        <w:div w:id="422842314">
          <w:marLeft w:val="547"/>
          <w:marRight w:val="0"/>
          <w:marTop w:val="86"/>
          <w:marBottom w:val="0"/>
          <w:divBdr>
            <w:top w:val="none" w:sz="0" w:space="0" w:color="auto"/>
            <w:left w:val="none" w:sz="0" w:space="0" w:color="auto"/>
            <w:bottom w:val="none" w:sz="0" w:space="0" w:color="auto"/>
            <w:right w:val="none" w:sz="0" w:space="0" w:color="auto"/>
          </w:divBdr>
        </w:div>
        <w:div w:id="2061243512">
          <w:marLeft w:val="547"/>
          <w:marRight w:val="0"/>
          <w:marTop w:val="86"/>
          <w:marBottom w:val="0"/>
          <w:divBdr>
            <w:top w:val="none" w:sz="0" w:space="0" w:color="auto"/>
            <w:left w:val="none" w:sz="0" w:space="0" w:color="auto"/>
            <w:bottom w:val="none" w:sz="0" w:space="0" w:color="auto"/>
            <w:right w:val="none" w:sz="0" w:space="0" w:color="auto"/>
          </w:divBdr>
        </w:div>
        <w:div w:id="1669559005">
          <w:marLeft w:val="547"/>
          <w:marRight w:val="0"/>
          <w:marTop w:val="86"/>
          <w:marBottom w:val="0"/>
          <w:divBdr>
            <w:top w:val="none" w:sz="0" w:space="0" w:color="auto"/>
            <w:left w:val="none" w:sz="0" w:space="0" w:color="auto"/>
            <w:bottom w:val="none" w:sz="0" w:space="0" w:color="auto"/>
            <w:right w:val="none" w:sz="0" w:space="0" w:color="auto"/>
          </w:divBdr>
        </w:div>
        <w:div w:id="1768426812">
          <w:marLeft w:val="547"/>
          <w:marRight w:val="0"/>
          <w:marTop w:val="86"/>
          <w:marBottom w:val="0"/>
          <w:divBdr>
            <w:top w:val="none" w:sz="0" w:space="0" w:color="auto"/>
            <w:left w:val="none" w:sz="0" w:space="0" w:color="auto"/>
            <w:bottom w:val="none" w:sz="0" w:space="0" w:color="auto"/>
            <w:right w:val="none" w:sz="0" w:space="0" w:color="auto"/>
          </w:divBdr>
        </w:div>
        <w:div w:id="1765833148">
          <w:marLeft w:val="547"/>
          <w:marRight w:val="0"/>
          <w:marTop w:val="86"/>
          <w:marBottom w:val="0"/>
          <w:divBdr>
            <w:top w:val="none" w:sz="0" w:space="0" w:color="auto"/>
            <w:left w:val="none" w:sz="0" w:space="0" w:color="auto"/>
            <w:bottom w:val="none" w:sz="0" w:space="0" w:color="auto"/>
            <w:right w:val="none" w:sz="0" w:space="0" w:color="auto"/>
          </w:divBdr>
        </w:div>
        <w:div w:id="1053651759">
          <w:marLeft w:val="547"/>
          <w:marRight w:val="0"/>
          <w:marTop w:val="86"/>
          <w:marBottom w:val="0"/>
          <w:divBdr>
            <w:top w:val="none" w:sz="0" w:space="0" w:color="auto"/>
            <w:left w:val="none" w:sz="0" w:space="0" w:color="auto"/>
            <w:bottom w:val="none" w:sz="0" w:space="0" w:color="auto"/>
            <w:right w:val="none" w:sz="0" w:space="0" w:color="auto"/>
          </w:divBdr>
        </w:div>
        <w:div w:id="768547319">
          <w:marLeft w:val="547"/>
          <w:marRight w:val="0"/>
          <w:marTop w:val="86"/>
          <w:marBottom w:val="0"/>
          <w:divBdr>
            <w:top w:val="none" w:sz="0" w:space="0" w:color="auto"/>
            <w:left w:val="none" w:sz="0" w:space="0" w:color="auto"/>
            <w:bottom w:val="none" w:sz="0" w:space="0" w:color="auto"/>
            <w:right w:val="none" w:sz="0" w:space="0" w:color="auto"/>
          </w:divBdr>
        </w:div>
        <w:div w:id="448552284">
          <w:marLeft w:val="547"/>
          <w:marRight w:val="0"/>
          <w:marTop w:val="86"/>
          <w:marBottom w:val="0"/>
          <w:divBdr>
            <w:top w:val="none" w:sz="0" w:space="0" w:color="auto"/>
            <w:left w:val="none" w:sz="0" w:space="0" w:color="auto"/>
            <w:bottom w:val="none" w:sz="0" w:space="0" w:color="auto"/>
            <w:right w:val="none" w:sz="0" w:space="0" w:color="auto"/>
          </w:divBdr>
        </w:div>
        <w:div w:id="1229683797">
          <w:marLeft w:val="547"/>
          <w:marRight w:val="0"/>
          <w:marTop w:val="86"/>
          <w:marBottom w:val="0"/>
          <w:divBdr>
            <w:top w:val="none" w:sz="0" w:space="0" w:color="auto"/>
            <w:left w:val="none" w:sz="0" w:space="0" w:color="auto"/>
            <w:bottom w:val="none" w:sz="0" w:space="0" w:color="auto"/>
            <w:right w:val="none" w:sz="0" w:space="0" w:color="auto"/>
          </w:divBdr>
        </w:div>
        <w:div w:id="454953112">
          <w:marLeft w:val="547"/>
          <w:marRight w:val="0"/>
          <w:marTop w:val="134"/>
          <w:marBottom w:val="0"/>
          <w:divBdr>
            <w:top w:val="none" w:sz="0" w:space="0" w:color="auto"/>
            <w:left w:val="none" w:sz="0" w:space="0" w:color="auto"/>
            <w:bottom w:val="none" w:sz="0" w:space="0" w:color="auto"/>
            <w:right w:val="none" w:sz="0" w:space="0" w:color="auto"/>
          </w:divBdr>
        </w:div>
        <w:div w:id="1087194678">
          <w:marLeft w:val="547"/>
          <w:marRight w:val="0"/>
          <w:marTop w:val="96"/>
          <w:marBottom w:val="0"/>
          <w:divBdr>
            <w:top w:val="none" w:sz="0" w:space="0" w:color="auto"/>
            <w:left w:val="none" w:sz="0" w:space="0" w:color="auto"/>
            <w:bottom w:val="none" w:sz="0" w:space="0" w:color="auto"/>
            <w:right w:val="none" w:sz="0" w:space="0" w:color="auto"/>
          </w:divBdr>
        </w:div>
        <w:div w:id="1782147435">
          <w:marLeft w:val="1166"/>
          <w:marRight w:val="0"/>
          <w:marTop w:val="77"/>
          <w:marBottom w:val="0"/>
          <w:divBdr>
            <w:top w:val="none" w:sz="0" w:space="0" w:color="auto"/>
            <w:left w:val="none" w:sz="0" w:space="0" w:color="auto"/>
            <w:bottom w:val="none" w:sz="0" w:space="0" w:color="auto"/>
            <w:right w:val="none" w:sz="0" w:space="0" w:color="auto"/>
          </w:divBdr>
        </w:div>
        <w:div w:id="192495751">
          <w:marLeft w:val="547"/>
          <w:marRight w:val="0"/>
          <w:marTop w:val="96"/>
          <w:marBottom w:val="0"/>
          <w:divBdr>
            <w:top w:val="none" w:sz="0" w:space="0" w:color="auto"/>
            <w:left w:val="none" w:sz="0" w:space="0" w:color="auto"/>
            <w:bottom w:val="none" w:sz="0" w:space="0" w:color="auto"/>
            <w:right w:val="none" w:sz="0" w:space="0" w:color="auto"/>
          </w:divBdr>
        </w:div>
        <w:div w:id="1633633623">
          <w:marLeft w:val="547"/>
          <w:marRight w:val="0"/>
          <w:marTop w:val="96"/>
          <w:marBottom w:val="0"/>
          <w:divBdr>
            <w:top w:val="none" w:sz="0" w:space="0" w:color="auto"/>
            <w:left w:val="none" w:sz="0" w:space="0" w:color="auto"/>
            <w:bottom w:val="none" w:sz="0" w:space="0" w:color="auto"/>
            <w:right w:val="none" w:sz="0" w:space="0" w:color="auto"/>
          </w:divBdr>
        </w:div>
        <w:div w:id="1485585551">
          <w:marLeft w:val="547"/>
          <w:marRight w:val="0"/>
          <w:marTop w:val="96"/>
          <w:marBottom w:val="0"/>
          <w:divBdr>
            <w:top w:val="none" w:sz="0" w:space="0" w:color="auto"/>
            <w:left w:val="none" w:sz="0" w:space="0" w:color="auto"/>
            <w:bottom w:val="none" w:sz="0" w:space="0" w:color="auto"/>
            <w:right w:val="none" w:sz="0" w:space="0" w:color="auto"/>
          </w:divBdr>
        </w:div>
        <w:div w:id="2096634131">
          <w:marLeft w:val="547"/>
          <w:marRight w:val="0"/>
          <w:marTop w:val="96"/>
          <w:marBottom w:val="0"/>
          <w:divBdr>
            <w:top w:val="none" w:sz="0" w:space="0" w:color="auto"/>
            <w:left w:val="none" w:sz="0" w:space="0" w:color="auto"/>
            <w:bottom w:val="none" w:sz="0" w:space="0" w:color="auto"/>
            <w:right w:val="none" w:sz="0" w:space="0" w:color="auto"/>
          </w:divBdr>
        </w:div>
        <w:div w:id="458884534">
          <w:marLeft w:val="547"/>
          <w:marRight w:val="0"/>
          <w:marTop w:val="134"/>
          <w:marBottom w:val="0"/>
          <w:divBdr>
            <w:top w:val="none" w:sz="0" w:space="0" w:color="auto"/>
            <w:left w:val="none" w:sz="0" w:space="0" w:color="auto"/>
            <w:bottom w:val="none" w:sz="0" w:space="0" w:color="auto"/>
            <w:right w:val="none" w:sz="0" w:space="0" w:color="auto"/>
          </w:divBdr>
        </w:div>
        <w:div w:id="341325629">
          <w:marLeft w:val="547"/>
          <w:marRight w:val="0"/>
          <w:marTop w:val="96"/>
          <w:marBottom w:val="0"/>
          <w:divBdr>
            <w:top w:val="none" w:sz="0" w:space="0" w:color="auto"/>
            <w:left w:val="none" w:sz="0" w:space="0" w:color="auto"/>
            <w:bottom w:val="none" w:sz="0" w:space="0" w:color="auto"/>
            <w:right w:val="none" w:sz="0" w:space="0" w:color="auto"/>
          </w:divBdr>
        </w:div>
        <w:div w:id="2144930507">
          <w:marLeft w:val="547"/>
          <w:marRight w:val="0"/>
          <w:marTop w:val="96"/>
          <w:marBottom w:val="0"/>
          <w:divBdr>
            <w:top w:val="none" w:sz="0" w:space="0" w:color="auto"/>
            <w:left w:val="none" w:sz="0" w:space="0" w:color="auto"/>
            <w:bottom w:val="none" w:sz="0" w:space="0" w:color="auto"/>
            <w:right w:val="none" w:sz="0" w:space="0" w:color="auto"/>
          </w:divBdr>
        </w:div>
        <w:div w:id="665061220">
          <w:marLeft w:val="547"/>
          <w:marRight w:val="0"/>
          <w:marTop w:val="96"/>
          <w:marBottom w:val="0"/>
          <w:divBdr>
            <w:top w:val="none" w:sz="0" w:space="0" w:color="auto"/>
            <w:left w:val="none" w:sz="0" w:space="0" w:color="auto"/>
            <w:bottom w:val="none" w:sz="0" w:space="0" w:color="auto"/>
            <w:right w:val="none" w:sz="0" w:space="0" w:color="auto"/>
          </w:divBdr>
        </w:div>
        <w:div w:id="1924365240">
          <w:marLeft w:val="547"/>
          <w:marRight w:val="0"/>
          <w:marTop w:val="96"/>
          <w:marBottom w:val="0"/>
          <w:divBdr>
            <w:top w:val="none" w:sz="0" w:space="0" w:color="auto"/>
            <w:left w:val="none" w:sz="0" w:space="0" w:color="auto"/>
            <w:bottom w:val="none" w:sz="0" w:space="0" w:color="auto"/>
            <w:right w:val="none" w:sz="0" w:space="0" w:color="auto"/>
          </w:divBdr>
        </w:div>
        <w:div w:id="1040471359">
          <w:marLeft w:val="547"/>
          <w:marRight w:val="0"/>
          <w:marTop w:val="96"/>
          <w:marBottom w:val="0"/>
          <w:divBdr>
            <w:top w:val="none" w:sz="0" w:space="0" w:color="auto"/>
            <w:left w:val="none" w:sz="0" w:space="0" w:color="auto"/>
            <w:bottom w:val="none" w:sz="0" w:space="0" w:color="auto"/>
            <w:right w:val="none" w:sz="0" w:space="0" w:color="auto"/>
          </w:divBdr>
        </w:div>
        <w:div w:id="2098213966">
          <w:marLeft w:val="547"/>
          <w:marRight w:val="0"/>
          <w:marTop w:val="134"/>
          <w:marBottom w:val="0"/>
          <w:divBdr>
            <w:top w:val="none" w:sz="0" w:space="0" w:color="auto"/>
            <w:left w:val="none" w:sz="0" w:space="0" w:color="auto"/>
            <w:bottom w:val="none" w:sz="0" w:space="0" w:color="auto"/>
            <w:right w:val="none" w:sz="0" w:space="0" w:color="auto"/>
          </w:divBdr>
        </w:div>
        <w:div w:id="554698981">
          <w:marLeft w:val="547"/>
          <w:marRight w:val="0"/>
          <w:marTop w:val="96"/>
          <w:marBottom w:val="0"/>
          <w:divBdr>
            <w:top w:val="none" w:sz="0" w:space="0" w:color="auto"/>
            <w:left w:val="none" w:sz="0" w:space="0" w:color="auto"/>
            <w:bottom w:val="none" w:sz="0" w:space="0" w:color="auto"/>
            <w:right w:val="none" w:sz="0" w:space="0" w:color="auto"/>
          </w:divBdr>
        </w:div>
        <w:div w:id="438451151">
          <w:marLeft w:val="547"/>
          <w:marRight w:val="0"/>
          <w:marTop w:val="96"/>
          <w:marBottom w:val="0"/>
          <w:divBdr>
            <w:top w:val="none" w:sz="0" w:space="0" w:color="auto"/>
            <w:left w:val="none" w:sz="0" w:space="0" w:color="auto"/>
            <w:bottom w:val="none" w:sz="0" w:space="0" w:color="auto"/>
            <w:right w:val="none" w:sz="0" w:space="0" w:color="auto"/>
          </w:divBdr>
        </w:div>
        <w:div w:id="884176033">
          <w:marLeft w:val="547"/>
          <w:marRight w:val="0"/>
          <w:marTop w:val="96"/>
          <w:marBottom w:val="0"/>
          <w:divBdr>
            <w:top w:val="none" w:sz="0" w:space="0" w:color="auto"/>
            <w:left w:val="none" w:sz="0" w:space="0" w:color="auto"/>
            <w:bottom w:val="none" w:sz="0" w:space="0" w:color="auto"/>
            <w:right w:val="none" w:sz="0" w:space="0" w:color="auto"/>
          </w:divBdr>
        </w:div>
        <w:div w:id="1516460635">
          <w:marLeft w:val="547"/>
          <w:marRight w:val="0"/>
          <w:marTop w:val="96"/>
          <w:marBottom w:val="0"/>
          <w:divBdr>
            <w:top w:val="none" w:sz="0" w:space="0" w:color="auto"/>
            <w:left w:val="none" w:sz="0" w:space="0" w:color="auto"/>
            <w:bottom w:val="none" w:sz="0" w:space="0" w:color="auto"/>
            <w:right w:val="none" w:sz="0" w:space="0" w:color="auto"/>
          </w:divBdr>
        </w:div>
        <w:div w:id="962273250">
          <w:marLeft w:val="547"/>
          <w:marRight w:val="0"/>
          <w:marTop w:val="96"/>
          <w:marBottom w:val="0"/>
          <w:divBdr>
            <w:top w:val="none" w:sz="0" w:space="0" w:color="auto"/>
            <w:left w:val="none" w:sz="0" w:space="0" w:color="auto"/>
            <w:bottom w:val="none" w:sz="0" w:space="0" w:color="auto"/>
            <w:right w:val="none" w:sz="0" w:space="0" w:color="auto"/>
          </w:divBdr>
        </w:div>
        <w:div w:id="1840581946">
          <w:marLeft w:val="547"/>
          <w:marRight w:val="0"/>
          <w:marTop w:val="96"/>
          <w:marBottom w:val="0"/>
          <w:divBdr>
            <w:top w:val="none" w:sz="0" w:space="0" w:color="auto"/>
            <w:left w:val="none" w:sz="0" w:space="0" w:color="auto"/>
            <w:bottom w:val="none" w:sz="0" w:space="0" w:color="auto"/>
            <w:right w:val="none" w:sz="0" w:space="0" w:color="auto"/>
          </w:divBdr>
        </w:div>
        <w:div w:id="1919438997">
          <w:marLeft w:val="547"/>
          <w:marRight w:val="0"/>
          <w:marTop w:val="96"/>
          <w:marBottom w:val="0"/>
          <w:divBdr>
            <w:top w:val="none" w:sz="0" w:space="0" w:color="auto"/>
            <w:left w:val="none" w:sz="0" w:space="0" w:color="auto"/>
            <w:bottom w:val="none" w:sz="0" w:space="0" w:color="auto"/>
            <w:right w:val="none" w:sz="0" w:space="0" w:color="auto"/>
          </w:divBdr>
        </w:div>
        <w:div w:id="1939673097">
          <w:marLeft w:val="547"/>
          <w:marRight w:val="0"/>
          <w:marTop w:val="96"/>
          <w:marBottom w:val="0"/>
          <w:divBdr>
            <w:top w:val="none" w:sz="0" w:space="0" w:color="auto"/>
            <w:left w:val="none" w:sz="0" w:space="0" w:color="auto"/>
            <w:bottom w:val="none" w:sz="0" w:space="0" w:color="auto"/>
            <w:right w:val="none" w:sz="0" w:space="0" w:color="auto"/>
          </w:divBdr>
        </w:div>
        <w:div w:id="1187862644">
          <w:marLeft w:val="547"/>
          <w:marRight w:val="0"/>
          <w:marTop w:val="96"/>
          <w:marBottom w:val="0"/>
          <w:divBdr>
            <w:top w:val="none" w:sz="0" w:space="0" w:color="auto"/>
            <w:left w:val="none" w:sz="0" w:space="0" w:color="auto"/>
            <w:bottom w:val="none" w:sz="0" w:space="0" w:color="auto"/>
            <w:right w:val="none" w:sz="0" w:space="0" w:color="auto"/>
          </w:divBdr>
        </w:div>
        <w:div w:id="1525249226">
          <w:marLeft w:val="547"/>
          <w:marRight w:val="0"/>
          <w:marTop w:val="96"/>
          <w:marBottom w:val="0"/>
          <w:divBdr>
            <w:top w:val="none" w:sz="0" w:space="0" w:color="auto"/>
            <w:left w:val="none" w:sz="0" w:space="0" w:color="auto"/>
            <w:bottom w:val="none" w:sz="0" w:space="0" w:color="auto"/>
            <w:right w:val="none" w:sz="0" w:space="0" w:color="auto"/>
          </w:divBdr>
        </w:div>
        <w:div w:id="639459785">
          <w:marLeft w:val="547"/>
          <w:marRight w:val="0"/>
          <w:marTop w:val="96"/>
          <w:marBottom w:val="0"/>
          <w:divBdr>
            <w:top w:val="none" w:sz="0" w:space="0" w:color="auto"/>
            <w:left w:val="none" w:sz="0" w:space="0" w:color="auto"/>
            <w:bottom w:val="none" w:sz="0" w:space="0" w:color="auto"/>
            <w:right w:val="none" w:sz="0" w:space="0" w:color="auto"/>
          </w:divBdr>
        </w:div>
        <w:div w:id="397555969">
          <w:marLeft w:val="547"/>
          <w:marRight w:val="0"/>
          <w:marTop w:val="96"/>
          <w:marBottom w:val="0"/>
          <w:divBdr>
            <w:top w:val="none" w:sz="0" w:space="0" w:color="auto"/>
            <w:left w:val="none" w:sz="0" w:space="0" w:color="auto"/>
            <w:bottom w:val="none" w:sz="0" w:space="0" w:color="auto"/>
            <w:right w:val="none" w:sz="0" w:space="0" w:color="auto"/>
          </w:divBdr>
        </w:div>
        <w:div w:id="1504324142">
          <w:marLeft w:val="547"/>
          <w:marRight w:val="0"/>
          <w:marTop w:val="96"/>
          <w:marBottom w:val="0"/>
          <w:divBdr>
            <w:top w:val="none" w:sz="0" w:space="0" w:color="auto"/>
            <w:left w:val="none" w:sz="0" w:space="0" w:color="auto"/>
            <w:bottom w:val="none" w:sz="0" w:space="0" w:color="auto"/>
            <w:right w:val="none" w:sz="0" w:space="0" w:color="auto"/>
          </w:divBdr>
        </w:div>
        <w:div w:id="1694070464">
          <w:marLeft w:val="547"/>
          <w:marRight w:val="0"/>
          <w:marTop w:val="96"/>
          <w:marBottom w:val="0"/>
          <w:divBdr>
            <w:top w:val="none" w:sz="0" w:space="0" w:color="auto"/>
            <w:left w:val="none" w:sz="0" w:space="0" w:color="auto"/>
            <w:bottom w:val="none" w:sz="0" w:space="0" w:color="auto"/>
            <w:right w:val="none" w:sz="0" w:space="0" w:color="auto"/>
          </w:divBdr>
        </w:div>
        <w:div w:id="415711877">
          <w:marLeft w:val="547"/>
          <w:marRight w:val="0"/>
          <w:marTop w:val="96"/>
          <w:marBottom w:val="0"/>
          <w:divBdr>
            <w:top w:val="none" w:sz="0" w:space="0" w:color="auto"/>
            <w:left w:val="none" w:sz="0" w:space="0" w:color="auto"/>
            <w:bottom w:val="none" w:sz="0" w:space="0" w:color="auto"/>
            <w:right w:val="none" w:sz="0" w:space="0" w:color="auto"/>
          </w:divBdr>
        </w:div>
        <w:div w:id="2144535855">
          <w:marLeft w:val="547"/>
          <w:marRight w:val="0"/>
          <w:marTop w:val="96"/>
          <w:marBottom w:val="0"/>
          <w:divBdr>
            <w:top w:val="none" w:sz="0" w:space="0" w:color="auto"/>
            <w:left w:val="none" w:sz="0" w:space="0" w:color="auto"/>
            <w:bottom w:val="none" w:sz="0" w:space="0" w:color="auto"/>
            <w:right w:val="none" w:sz="0" w:space="0" w:color="auto"/>
          </w:divBdr>
        </w:div>
        <w:div w:id="1428847435">
          <w:marLeft w:val="547"/>
          <w:marRight w:val="0"/>
          <w:marTop w:val="134"/>
          <w:marBottom w:val="0"/>
          <w:divBdr>
            <w:top w:val="none" w:sz="0" w:space="0" w:color="auto"/>
            <w:left w:val="none" w:sz="0" w:space="0" w:color="auto"/>
            <w:bottom w:val="none" w:sz="0" w:space="0" w:color="auto"/>
            <w:right w:val="none" w:sz="0" w:space="0" w:color="auto"/>
          </w:divBdr>
        </w:div>
        <w:div w:id="2021395149">
          <w:marLeft w:val="547"/>
          <w:marRight w:val="0"/>
          <w:marTop w:val="96"/>
          <w:marBottom w:val="0"/>
          <w:divBdr>
            <w:top w:val="none" w:sz="0" w:space="0" w:color="auto"/>
            <w:left w:val="none" w:sz="0" w:space="0" w:color="auto"/>
            <w:bottom w:val="none" w:sz="0" w:space="0" w:color="auto"/>
            <w:right w:val="none" w:sz="0" w:space="0" w:color="auto"/>
          </w:divBdr>
        </w:div>
        <w:div w:id="2057700684">
          <w:marLeft w:val="547"/>
          <w:marRight w:val="0"/>
          <w:marTop w:val="96"/>
          <w:marBottom w:val="0"/>
          <w:divBdr>
            <w:top w:val="none" w:sz="0" w:space="0" w:color="auto"/>
            <w:left w:val="none" w:sz="0" w:space="0" w:color="auto"/>
            <w:bottom w:val="none" w:sz="0" w:space="0" w:color="auto"/>
            <w:right w:val="none" w:sz="0" w:space="0" w:color="auto"/>
          </w:divBdr>
        </w:div>
        <w:div w:id="481309878">
          <w:marLeft w:val="547"/>
          <w:marRight w:val="0"/>
          <w:marTop w:val="96"/>
          <w:marBottom w:val="0"/>
          <w:divBdr>
            <w:top w:val="none" w:sz="0" w:space="0" w:color="auto"/>
            <w:left w:val="none" w:sz="0" w:space="0" w:color="auto"/>
            <w:bottom w:val="none" w:sz="0" w:space="0" w:color="auto"/>
            <w:right w:val="none" w:sz="0" w:space="0" w:color="auto"/>
          </w:divBdr>
        </w:div>
        <w:div w:id="262300324">
          <w:marLeft w:val="547"/>
          <w:marRight w:val="0"/>
          <w:marTop w:val="96"/>
          <w:marBottom w:val="0"/>
          <w:divBdr>
            <w:top w:val="none" w:sz="0" w:space="0" w:color="auto"/>
            <w:left w:val="none" w:sz="0" w:space="0" w:color="auto"/>
            <w:bottom w:val="none" w:sz="0" w:space="0" w:color="auto"/>
            <w:right w:val="none" w:sz="0" w:space="0" w:color="auto"/>
          </w:divBdr>
        </w:div>
        <w:div w:id="1322003021">
          <w:marLeft w:val="547"/>
          <w:marRight w:val="0"/>
          <w:marTop w:val="134"/>
          <w:marBottom w:val="0"/>
          <w:divBdr>
            <w:top w:val="none" w:sz="0" w:space="0" w:color="auto"/>
            <w:left w:val="none" w:sz="0" w:space="0" w:color="auto"/>
            <w:bottom w:val="none" w:sz="0" w:space="0" w:color="auto"/>
            <w:right w:val="none" w:sz="0" w:space="0" w:color="auto"/>
          </w:divBdr>
        </w:div>
        <w:div w:id="661129613">
          <w:marLeft w:val="547"/>
          <w:marRight w:val="0"/>
          <w:marTop w:val="96"/>
          <w:marBottom w:val="0"/>
          <w:divBdr>
            <w:top w:val="none" w:sz="0" w:space="0" w:color="auto"/>
            <w:left w:val="none" w:sz="0" w:space="0" w:color="auto"/>
            <w:bottom w:val="none" w:sz="0" w:space="0" w:color="auto"/>
            <w:right w:val="none" w:sz="0" w:space="0" w:color="auto"/>
          </w:divBdr>
        </w:div>
        <w:div w:id="898978199">
          <w:marLeft w:val="547"/>
          <w:marRight w:val="0"/>
          <w:marTop w:val="96"/>
          <w:marBottom w:val="0"/>
          <w:divBdr>
            <w:top w:val="none" w:sz="0" w:space="0" w:color="auto"/>
            <w:left w:val="none" w:sz="0" w:space="0" w:color="auto"/>
            <w:bottom w:val="none" w:sz="0" w:space="0" w:color="auto"/>
            <w:right w:val="none" w:sz="0" w:space="0" w:color="auto"/>
          </w:divBdr>
        </w:div>
        <w:div w:id="660044406">
          <w:marLeft w:val="547"/>
          <w:marRight w:val="0"/>
          <w:marTop w:val="96"/>
          <w:marBottom w:val="0"/>
          <w:divBdr>
            <w:top w:val="none" w:sz="0" w:space="0" w:color="auto"/>
            <w:left w:val="none" w:sz="0" w:space="0" w:color="auto"/>
            <w:bottom w:val="none" w:sz="0" w:space="0" w:color="auto"/>
            <w:right w:val="none" w:sz="0" w:space="0" w:color="auto"/>
          </w:divBdr>
        </w:div>
        <w:div w:id="782461452">
          <w:marLeft w:val="547"/>
          <w:marRight w:val="0"/>
          <w:marTop w:val="96"/>
          <w:marBottom w:val="0"/>
          <w:divBdr>
            <w:top w:val="none" w:sz="0" w:space="0" w:color="auto"/>
            <w:left w:val="none" w:sz="0" w:space="0" w:color="auto"/>
            <w:bottom w:val="none" w:sz="0" w:space="0" w:color="auto"/>
            <w:right w:val="none" w:sz="0" w:space="0" w:color="auto"/>
          </w:divBdr>
        </w:div>
        <w:div w:id="1346444927">
          <w:marLeft w:val="547"/>
          <w:marRight w:val="0"/>
          <w:marTop w:val="96"/>
          <w:marBottom w:val="0"/>
          <w:divBdr>
            <w:top w:val="none" w:sz="0" w:space="0" w:color="auto"/>
            <w:left w:val="none" w:sz="0" w:space="0" w:color="auto"/>
            <w:bottom w:val="none" w:sz="0" w:space="0" w:color="auto"/>
            <w:right w:val="none" w:sz="0" w:space="0" w:color="auto"/>
          </w:divBdr>
        </w:div>
        <w:div w:id="269778702">
          <w:marLeft w:val="547"/>
          <w:marRight w:val="0"/>
          <w:marTop w:val="96"/>
          <w:marBottom w:val="0"/>
          <w:divBdr>
            <w:top w:val="none" w:sz="0" w:space="0" w:color="auto"/>
            <w:left w:val="none" w:sz="0" w:space="0" w:color="auto"/>
            <w:bottom w:val="none" w:sz="0" w:space="0" w:color="auto"/>
            <w:right w:val="none" w:sz="0" w:space="0" w:color="auto"/>
          </w:divBdr>
        </w:div>
        <w:div w:id="131339178">
          <w:marLeft w:val="547"/>
          <w:marRight w:val="0"/>
          <w:marTop w:val="134"/>
          <w:marBottom w:val="0"/>
          <w:divBdr>
            <w:top w:val="none" w:sz="0" w:space="0" w:color="auto"/>
            <w:left w:val="none" w:sz="0" w:space="0" w:color="auto"/>
            <w:bottom w:val="none" w:sz="0" w:space="0" w:color="auto"/>
            <w:right w:val="none" w:sz="0" w:space="0" w:color="auto"/>
          </w:divBdr>
        </w:div>
        <w:div w:id="2105764499">
          <w:marLeft w:val="547"/>
          <w:marRight w:val="0"/>
          <w:marTop w:val="96"/>
          <w:marBottom w:val="0"/>
          <w:divBdr>
            <w:top w:val="none" w:sz="0" w:space="0" w:color="auto"/>
            <w:left w:val="none" w:sz="0" w:space="0" w:color="auto"/>
            <w:bottom w:val="none" w:sz="0" w:space="0" w:color="auto"/>
            <w:right w:val="none" w:sz="0" w:space="0" w:color="auto"/>
          </w:divBdr>
        </w:div>
        <w:div w:id="718742354">
          <w:marLeft w:val="547"/>
          <w:marRight w:val="0"/>
          <w:marTop w:val="96"/>
          <w:marBottom w:val="0"/>
          <w:divBdr>
            <w:top w:val="none" w:sz="0" w:space="0" w:color="auto"/>
            <w:left w:val="none" w:sz="0" w:space="0" w:color="auto"/>
            <w:bottom w:val="none" w:sz="0" w:space="0" w:color="auto"/>
            <w:right w:val="none" w:sz="0" w:space="0" w:color="auto"/>
          </w:divBdr>
        </w:div>
        <w:div w:id="619998099">
          <w:marLeft w:val="547"/>
          <w:marRight w:val="0"/>
          <w:marTop w:val="96"/>
          <w:marBottom w:val="0"/>
          <w:divBdr>
            <w:top w:val="none" w:sz="0" w:space="0" w:color="auto"/>
            <w:left w:val="none" w:sz="0" w:space="0" w:color="auto"/>
            <w:bottom w:val="none" w:sz="0" w:space="0" w:color="auto"/>
            <w:right w:val="none" w:sz="0" w:space="0" w:color="auto"/>
          </w:divBdr>
        </w:div>
        <w:div w:id="267390590">
          <w:marLeft w:val="547"/>
          <w:marRight w:val="0"/>
          <w:marTop w:val="96"/>
          <w:marBottom w:val="0"/>
          <w:divBdr>
            <w:top w:val="none" w:sz="0" w:space="0" w:color="auto"/>
            <w:left w:val="none" w:sz="0" w:space="0" w:color="auto"/>
            <w:bottom w:val="none" w:sz="0" w:space="0" w:color="auto"/>
            <w:right w:val="none" w:sz="0" w:space="0" w:color="auto"/>
          </w:divBdr>
        </w:div>
        <w:div w:id="1806774455">
          <w:marLeft w:val="547"/>
          <w:marRight w:val="0"/>
          <w:marTop w:val="134"/>
          <w:marBottom w:val="0"/>
          <w:divBdr>
            <w:top w:val="none" w:sz="0" w:space="0" w:color="auto"/>
            <w:left w:val="none" w:sz="0" w:space="0" w:color="auto"/>
            <w:bottom w:val="none" w:sz="0" w:space="0" w:color="auto"/>
            <w:right w:val="none" w:sz="0" w:space="0" w:color="auto"/>
          </w:divBdr>
        </w:div>
        <w:div w:id="452553874">
          <w:marLeft w:val="547"/>
          <w:marRight w:val="0"/>
          <w:marTop w:val="134"/>
          <w:marBottom w:val="0"/>
          <w:divBdr>
            <w:top w:val="none" w:sz="0" w:space="0" w:color="auto"/>
            <w:left w:val="none" w:sz="0" w:space="0" w:color="auto"/>
            <w:bottom w:val="none" w:sz="0" w:space="0" w:color="auto"/>
            <w:right w:val="none" w:sz="0" w:space="0" w:color="auto"/>
          </w:divBdr>
        </w:div>
        <w:div w:id="652756341">
          <w:marLeft w:val="547"/>
          <w:marRight w:val="0"/>
          <w:marTop w:val="154"/>
          <w:marBottom w:val="0"/>
          <w:divBdr>
            <w:top w:val="none" w:sz="0" w:space="0" w:color="auto"/>
            <w:left w:val="none" w:sz="0" w:space="0" w:color="auto"/>
            <w:bottom w:val="none" w:sz="0" w:space="0" w:color="auto"/>
            <w:right w:val="none" w:sz="0" w:space="0" w:color="auto"/>
          </w:divBdr>
        </w:div>
        <w:div w:id="802693942">
          <w:marLeft w:val="547"/>
          <w:marRight w:val="0"/>
          <w:marTop w:val="96"/>
          <w:marBottom w:val="0"/>
          <w:divBdr>
            <w:top w:val="none" w:sz="0" w:space="0" w:color="auto"/>
            <w:left w:val="none" w:sz="0" w:space="0" w:color="auto"/>
            <w:bottom w:val="none" w:sz="0" w:space="0" w:color="auto"/>
            <w:right w:val="none" w:sz="0" w:space="0" w:color="auto"/>
          </w:divBdr>
        </w:div>
        <w:div w:id="1382098548">
          <w:marLeft w:val="547"/>
          <w:marRight w:val="0"/>
          <w:marTop w:val="96"/>
          <w:marBottom w:val="0"/>
          <w:divBdr>
            <w:top w:val="none" w:sz="0" w:space="0" w:color="auto"/>
            <w:left w:val="none" w:sz="0" w:space="0" w:color="auto"/>
            <w:bottom w:val="none" w:sz="0" w:space="0" w:color="auto"/>
            <w:right w:val="none" w:sz="0" w:space="0" w:color="auto"/>
          </w:divBdr>
        </w:div>
        <w:div w:id="214588589">
          <w:marLeft w:val="547"/>
          <w:marRight w:val="0"/>
          <w:marTop w:val="96"/>
          <w:marBottom w:val="0"/>
          <w:divBdr>
            <w:top w:val="none" w:sz="0" w:space="0" w:color="auto"/>
            <w:left w:val="none" w:sz="0" w:space="0" w:color="auto"/>
            <w:bottom w:val="none" w:sz="0" w:space="0" w:color="auto"/>
            <w:right w:val="none" w:sz="0" w:space="0" w:color="auto"/>
          </w:divBdr>
        </w:div>
        <w:div w:id="2002928451">
          <w:marLeft w:val="1166"/>
          <w:marRight w:val="0"/>
          <w:marTop w:val="77"/>
          <w:marBottom w:val="0"/>
          <w:divBdr>
            <w:top w:val="none" w:sz="0" w:space="0" w:color="auto"/>
            <w:left w:val="none" w:sz="0" w:space="0" w:color="auto"/>
            <w:bottom w:val="none" w:sz="0" w:space="0" w:color="auto"/>
            <w:right w:val="none" w:sz="0" w:space="0" w:color="auto"/>
          </w:divBdr>
        </w:div>
        <w:div w:id="1407653483">
          <w:marLeft w:val="1166"/>
          <w:marRight w:val="0"/>
          <w:marTop w:val="77"/>
          <w:marBottom w:val="0"/>
          <w:divBdr>
            <w:top w:val="none" w:sz="0" w:space="0" w:color="auto"/>
            <w:left w:val="none" w:sz="0" w:space="0" w:color="auto"/>
            <w:bottom w:val="none" w:sz="0" w:space="0" w:color="auto"/>
            <w:right w:val="none" w:sz="0" w:space="0" w:color="auto"/>
          </w:divBdr>
        </w:div>
        <w:div w:id="960526593">
          <w:marLeft w:val="1166"/>
          <w:marRight w:val="0"/>
          <w:marTop w:val="77"/>
          <w:marBottom w:val="0"/>
          <w:divBdr>
            <w:top w:val="none" w:sz="0" w:space="0" w:color="auto"/>
            <w:left w:val="none" w:sz="0" w:space="0" w:color="auto"/>
            <w:bottom w:val="none" w:sz="0" w:space="0" w:color="auto"/>
            <w:right w:val="none" w:sz="0" w:space="0" w:color="auto"/>
          </w:divBdr>
        </w:div>
        <w:div w:id="1056196971">
          <w:marLeft w:val="1166"/>
          <w:marRight w:val="0"/>
          <w:marTop w:val="77"/>
          <w:marBottom w:val="0"/>
          <w:divBdr>
            <w:top w:val="none" w:sz="0" w:space="0" w:color="auto"/>
            <w:left w:val="none" w:sz="0" w:space="0" w:color="auto"/>
            <w:bottom w:val="none" w:sz="0" w:space="0" w:color="auto"/>
            <w:right w:val="none" w:sz="0" w:space="0" w:color="auto"/>
          </w:divBdr>
        </w:div>
        <w:div w:id="194737952">
          <w:marLeft w:val="1166"/>
          <w:marRight w:val="0"/>
          <w:marTop w:val="77"/>
          <w:marBottom w:val="0"/>
          <w:divBdr>
            <w:top w:val="none" w:sz="0" w:space="0" w:color="auto"/>
            <w:left w:val="none" w:sz="0" w:space="0" w:color="auto"/>
            <w:bottom w:val="none" w:sz="0" w:space="0" w:color="auto"/>
            <w:right w:val="none" w:sz="0" w:space="0" w:color="auto"/>
          </w:divBdr>
        </w:div>
        <w:div w:id="1560747717">
          <w:marLeft w:val="547"/>
          <w:marRight w:val="0"/>
          <w:marTop w:val="96"/>
          <w:marBottom w:val="0"/>
          <w:divBdr>
            <w:top w:val="none" w:sz="0" w:space="0" w:color="auto"/>
            <w:left w:val="none" w:sz="0" w:space="0" w:color="auto"/>
            <w:bottom w:val="none" w:sz="0" w:space="0" w:color="auto"/>
            <w:right w:val="none" w:sz="0" w:space="0" w:color="auto"/>
          </w:divBdr>
        </w:div>
        <w:div w:id="972947491">
          <w:marLeft w:val="547"/>
          <w:marRight w:val="0"/>
          <w:marTop w:val="173"/>
          <w:marBottom w:val="0"/>
          <w:divBdr>
            <w:top w:val="none" w:sz="0" w:space="0" w:color="auto"/>
            <w:left w:val="none" w:sz="0" w:space="0" w:color="auto"/>
            <w:bottom w:val="none" w:sz="0" w:space="0" w:color="auto"/>
            <w:right w:val="none" w:sz="0" w:space="0" w:color="auto"/>
          </w:divBdr>
        </w:div>
        <w:div w:id="110712957">
          <w:marLeft w:val="547"/>
          <w:marRight w:val="0"/>
          <w:marTop w:val="96"/>
          <w:marBottom w:val="0"/>
          <w:divBdr>
            <w:top w:val="none" w:sz="0" w:space="0" w:color="auto"/>
            <w:left w:val="none" w:sz="0" w:space="0" w:color="auto"/>
            <w:bottom w:val="none" w:sz="0" w:space="0" w:color="auto"/>
            <w:right w:val="none" w:sz="0" w:space="0" w:color="auto"/>
          </w:divBdr>
        </w:div>
        <w:div w:id="1798839936">
          <w:marLeft w:val="547"/>
          <w:marRight w:val="0"/>
          <w:marTop w:val="96"/>
          <w:marBottom w:val="0"/>
          <w:divBdr>
            <w:top w:val="none" w:sz="0" w:space="0" w:color="auto"/>
            <w:left w:val="none" w:sz="0" w:space="0" w:color="auto"/>
            <w:bottom w:val="none" w:sz="0" w:space="0" w:color="auto"/>
            <w:right w:val="none" w:sz="0" w:space="0" w:color="auto"/>
          </w:divBdr>
        </w:div>
        <w:div w:id="617879868">
          <w:marLeft w:val="547"/>
          <w:marRight w:val="0"/>
          <w:marTop w:val="96"/>
          <w:marBottom w:val="0"/>
          <w:divBdr>
            <w:top w:val="none" w:sz="0" w:space="0" w:color="auto"/>
            <w:left w:val="none" w:sz="0" w:space="0" w:color="auto"/>
            <w:bottom w:val="none" w:sz="0" w:space="0" w:color="auto"/>
            <w:right w:val="none" w:sz="0" w:space="0" w:color="auto"/>
          </w:divBdr>
        </w:div>
        <w:div w:id="1258054009">
          <w:marLeft w:val="1166"/>
          <w:marRight w:val="0"/>
          <w:marTop w:val="96"/>
          <w:marBottom w:val="0"/>
          <w:divBdr>
            <w:top w:val="none" w:sz="0" w:space="0" w:color="auto"/>
            <w:left w:val="none" w:sz="0" w:space="0" w:color="auto"/>
            <w:bottom w:val="none" w:sz="0" w:space="0" w:color="auto"/>
            <w:right w:val="none" w:sz="0" w:space="0" w:color="auto"/>
          </w:divBdr>
        </w:div>
        <w:div w:id="1891721404">
          <w:marLeft w:val="1166"/>
          <w:marRight w:val="0"/>
          <w:marTop w:val="96"/>
          <w:marBottom w:val="0"/>
          <w:divBdr>
            <w:top w:val="none" w:sz="0" w:space="0" w:color="auto"/>
            <w:left w:val="none" w:sz="0" w:space="0" w:color="auto"/>
            <w:bottom w:val="none" w:sz="0" w:space="0" w:color="auto"/>
            <w:right w:val="none" w:sz="0" w:space="0" w:color="auto"/>
          </w:divBdr>
        </w:div>
        <w:div w:id="203640047">
          <w:marLeft w:val="547"/>
          <w:marRight w:val="0"/>
          <w:marTop w:val="96"/>
          <w:marBottom w:val="0"/>
          <w:divBdr>
            <w:top w:val="none" w:sz="0" w:space="0" w:color="auto"/>
            <w:left w:val="none" w:sz="0" w:space="0" w:color="auto"/>
            <w:bottom w:val="none" w:sz="0" w:space="0" w:color="auto"/>
            <w:right w:val="none" w:sz="0" w:space="0" w:color="auto"/>
          </w:divBdr>
        </w:div>
        <w:div w:id="918171535">
          <w:marLeft w:val="547"/>
          <w:marRight w:val="0"/>
          <w:marTop w:val="96"/>
          <w:marBottom w:val="0"/>
          <w:divBdr>
            <w:top w:val="none" w:sz="0" w:space="0" w:color="auto"/>
            <w:left w:val="none" w:sz="0" w:space="0" w:color="auto"/>
            <w:bottom w:val="none" w:sz="0" w:space="0" w:color="auto"/>
            <w:right w:val="none" w:sz="0" w:space="0" w:color="auto"/>
          </w:divBdr>
        </w:div>
        <w:div w:id="1502313777">
          <w:marLeft w:val="547"/>
          <w:marRight w:val="0"/>
          <w:marTop w:val="96"/>
          <w:marBottom w:val="0"/>
          <w:divBdr>
            <w:top w:val="none" w:sz="0" w:space="0" w:color="auto"/>
            <w:left w:val="none" w:sz="0" w:space="0" w:color="auto"/>
            <w:bottom w:val="none" w:sz="0" w:space="0" w:color="auto"/>
            <w:right w:val="none" w:sz="0" w:space="0" w:color="auto"/>
          </w:divBdr>
        </w:div>
        <w:div w:id="678653921">
          <w:marLeft w:val="547"/>
          <w:marRight w:val="0"/>
          <w:marTop w:val="134"/>
          <w:marBottom w:val="0"/>
          <w:divBdr>
            <w:top w:val="none" w:sz="0" w:space="0" w:color="auto"/>
            <w:left w:val="none" w:sz="0" w:space="0" w:color="auto"/>
            <w:bottom w:val="none" w:sz="0" w:space="0" w:color="auto"/>
            <w:right w:val="none" w:sz="0" w:space="0" w:color="auto"/>
          </w:divBdr>
        </w:div>
        <w:div w:id="139811639">
          <w:marLeft w:val="547"/>
          <w:marRight w:val="0"/>
          <w:marTop w:val="115"/>
          <w:marBottom w:val="0"/>
          <w:divBdr>
            <w:top w:val="none" w:sz="0" w:space="0" w:color="auto"/>
            <w:left w:val="none" w:sz="0" w:space="0" w:color="auto"/>
            <w:bottom w:val="none" w:sz="0" w:space="0" w:color="auto"/>
            <w:right w:val="none" w:sz="0" w:space="0" w:color="auto"/>
          </w:divBdr>
        </w:div>
        <w:div w:id="1509099549">
          <w:marLeft w:val="547"/>
          <w:marRight w:val="0"/>
          <w:marTop w:val="115"/>
          <w:marBottom w:val="0"/>
          <w:divBdr>
            <w:top w:val="none" w:sz="0" w:space="0" w:color="auto"/>
            <w:left w:val="none" w:sz="0" w:space="0" w:color="auto"/>
            <w:bottom w:val="none" w:sz="0" w:space="0" w:color="auto"/>
            <w:right w:val="none" w:sz="0" w:space="0" w:color="auto"/>
          </w:divBdr>
        </w:div>
      </w:divsChild>
    </w:div>
    <w:div w:id="1587569086">
      <w:bodyDiv w:val="1"/>
      <w:marLeft w:val="0"/>
      <w:marRight w:val="0"/>
      <w:marTop w:val="0"/>
      <w:marBottom w:val="0"/>
      <w:divBdr>
        <w:top w:val="none" w:sz="0" w:space="0" w:color="auto"/>
        <w:left w:val="none" w:sz="0" w:space="0" w:color="auto"/>
        <w:bottom w:val="none" w:sz="0" w:space="0" w:color="auto"/>
        <w:right w:val="none" w:sz="0" w:space="0" w:color="auto"/>
      </w:divBdr>
    </w:div>
    <w:div w:id="1620065246">
      <w:bodyDiv w:val="1"/>
      <w:marLeft w:val="0"/>
      <w:marRight w:val="0"/>
      <w:marTop w:val="0"/>
      <w:marBottom w:val="0"/>
      <w:divBdr>
        <w:top w:val="none" w:sz="0" w:space="0" w:color="auto"/>
        <w:left w:val="none" w:sz="0" w:space="0" w:color="auto"/>
        <w:bottom w:val="none" w:sz="0" w:space="0" w:color="auto"/>
        <w:right w:val="none" w:sz="0" w:space="0" w:color="auto"/>
      </w:divBdr>
    </w:div>
    <w:div w:id="1625228681">
      <w:bodyDiv w:val="1"/>
      <w:marLeft w:val="0"/>
      <w:marRight w:val="0"/>
      <w:marTop w:val="0"/>
      <w:marBottom w:val="0"/>
      <w:divBdr>
        <w:top w:val="none" w:sz="0" w:space="0" w:color="auto"/>
        <w:left w:val="none" w:sz="0" w:space="0" w:color="auto"/>
        <w:bottom w:val="none" w:sz="0" w:space="0" w:color="auto"/>
        <w:right w:val="none" w:sz="0" w:space="0" w:color="auto"/>
      </w:divBdr>
      <w:divsChild>
        <w:div w:id="687217479">
          <w:marLeft w:val="547"/>
          <w:marRight w:val="0"/>
          <w:marTop w:val="96"/>
          <w:marBottom w:val="0"/>
          <w:divBdr>
            <w:top w:val="none" w:sz="0" w:space="0" w:color="auto"/>
            <w:left w:val="none" w:sz="0" w:space="0" w:color="auto"/>
            <w:bottom w:val="none" w:sz="0" w:space="0" w:color="auto"/>
            <w:right w:val="none" w:sz="0" w:space="0" w:color="auto"/>
          </w:divBdr>
        </w:div>
        <w:div w:id="282006795">
          <w:marLeft w:val="547"/>
          <w:marRight w:val="0"/>
          <w:marTop w:val="96"/>
          <w:marBottom w:val="0"/>
          <w:divBdr>
            <w:top w:val="none" w:sz="0" w:space="0" w:color="auto"/>
            <w:left w:val="none" w:sz="0" w:space="0" w:color="auto"/>
            <w:bottom w:val="none" w:sz="0" w:space="0" w:color="auto"/>
            <w:right w:val="none" w:sz="0" w:space="0" w:color="auto"/>
          </w:divBdr>
        </w:div>
        <w:div w:id="1267733721">
          <w:marLeft w:val="547"/>
          <w:marRight w:val="0"/>
          <w:marTop w:val="96"/>
          <w:marBottom w:val="0"/>
          <w:divBdr>
            <w:top w:val="none" w:sz="0" w:space="0" w:color="auto"/>
            <w:left w:val="none" w:sz="0" w:space="0" w:color="auto"/>
            <w:bottom w:val="none" w:sz="0" w:space="0" w:color="auto"/>
            <w:right w:val="none" w:sz="0" w:space="0" w:color="auto"/>
          </w:divBdr>
        </w:div>
        <w:div w:id="144667652">
          <w:marLeft w:val="547"/>
          <w:marRight w:val="0"/>
          <w:marTop w:val="96"/>
          <w:marBottom w:val="0"/>
          <w:divBdr>
            <w:top w:val="none" w:sz="0" w:space="0" w:color="auto"/>
            <w:left w:val="none" w:sz="0" w:space="0" w:color="auto"/>
            <w:bottom w:val="none" w:sz="0" w:space="0" w:color="auto"/>
            <w:right w:val="none" w:sz="0" w:space="0" w:color="auto"/>
          </w:divBdr>
        </w:div>
      </w:divsChild>
    </w:div>
    <w:div w:id="1627076397">
      <w:bodyDiv w:val="1"/>
      <w:marLeft w:val="0"/>
      <w:marRight w:val="0"/>
      <w:marTop w:val="0"/>
      <w:marBottom w:val="0"/>
      <w:divBdr>
        <w:top w:val="none" w:sz="0" w:space="0" w:color="auto"/>
        <w:left w:val="none" w:sz="0" w:space="0" w:color="auto"/>
        <w:bottom w:val="none" w:sz="0" w:space="0" w:color="auto"/>
        <w:right w:val="none" w:sz="0" w:space="0" w:color="auto"/>
      </w:divBdr>
    </w:div>
    <w:div w:id="1647272495">
      <w:bodyDiv w:val="1"/>
      <w:marLeft w:val="0"/>
      <w:marRight w:val="0"/>
      <w:marTop w:val="0"/>
      <w:marBottom w:val="0"/>
      <w:divBdr>
        <w:top w:val="none" w:sz="0" w:space="0" w:color="auto"/>
        <w:left w:val="none" w:sz="0" w:space="0" w:color="auto"/>
        <w:bottom w:val="none" w:sz="0" w:space="0" w:color="auto"/>
        <w:right w:val="none" w:sz="0" w:space="0" w:color="auto"/>
      </w:divBdr>
    </w:div>
    <w:div w:id="1672294874">
      <w:bodyDiv w:val="1"/>
      <w:marLeft w:val="0"/>
      <w:marRight w:val="0"/>
      <w:marTop w:val="0"/>
      <w:marBottom w:val="0"/>
      <w:divBdr>
        <w:top w:val="none" w:sz="0" w:space="0" w:color="auto"/>
        <w:left w:val="none" w:sz="0" w:space="0" w:color="auto"/>
        <w:bottom w:val="none" w:sz="0" w:space="0" w:color="auto"/>
        <w:right w:val="none" w:sz="0" w:space="0" w:color="auto"/>
      </w:divBdr>
    </w:div>
    <w:div w:id="1699970654">
      <w:bodyDiv w:val="1"/>
      <w:marLeft w:val="0"/>
      <w:marRight w:val="0"/>
      <w:marTop w:val="0"/>
      <w:marBottom w:val="0"/>
      <w:divBdr>
        <w:top w:val="none" w:sz="0" w:space="0" w:color="auto"/>
        <w:left w:val="none" w:sz="0" w:space="0" w:color="auto"/>
        <w:bottom w:val="none" w:sz="0" w:space="0" w:color="auto"/>
        <w:right w:val="none" w:sz="0" w:space="0" w:color="auto"/>
      </w:divBdr>
    </w:div>
    <w:div w:id="1728260980">
      <w:bodyDiv w:val="1"/>
      <w:marLeft w:val="0"/>
      <w:marRight w:val="0"/>
      <w:marTop w:val="0"/>
      <w:marBottom w:val="0"/>
      <w:divBdr>
        <w:top w:val="none" w:sz="0" w:space="0" w:color="auto"/>
        <w:left w:val="none" w:sz="0" w:space="0" w:color="auto"/>
        <w:bottom w:val="none" w:sz="0" w:space="0" w:color="auto"/>
        <w:right w:val="none" w:sz="0" w:space="0" w:color="auto"/>
      </w:divBdr>
    </w:div>
    <w:div w:id="1748988727">
      <w:bodyDiv w:val="1"/>
      <w:marLeft w:val="0"/>
      <w:marRight w:val="0"/>
      <w:marTop w:val="0"/>
      <w:marBottom w:val="0"/>
      <w:divBdr>
        <w:top w:val="none" w:sz="0" w:space="0" w:color="auto"/>
        <w:left w:val="none" w:sz="0" w:space="0" w:color="auto"/>
        <w:bottom w:val="none" w:sz="0" w:space="0" w:color="auto"/>
        <w:right w:val="none" w:sz="0" w:space="0" w:color="auto"/>
      </w:divBdr>
    </w:div>
    <w:div w:id="1764186817">
      <w:bodyDiv w:val="1"/>
      <w:marLeft w:val="0"/>
      <w:marRight w:val="0"/>
      <w:marTop w:val="0"/>
      <w:marBottom w:val="0"/>
      <w:divBdr>
        <w:top w:val="none" w:sz="0" w:space="0" w:color="auto"/>
        <w:left w:val="none" w:sz="0" w:space="0" w:color="auto"/>
        <w:bottom w:val="none" w:sz="0" w:space="0" w:color="auto"/>
        <w:right w:val="none" w:sz="0" w:space="0" w:color="auto"/>
      </w:divBdr>
    </w:div>
    <w:div w:id="1775636782">
      <w:bodyDiv w:val="1"/>
      <w:marLeft w:val="0"/>
      <w:marRight w:val="0"/>
      <w:marTop w:val="0"/>
      <w:marBottom w:val="0"/>
      <w:divBdr>
        <w:top w:val="none" w:sz="0" w:space="0" w:color="auto"/>
        <w:left w:val="none" w:sz="0" w:space="0" w:color="auto"/>
        <w:bottom w:val="none" w:sz="0" w:space="0" w:color="auto"/>
        <w:right w:val="none" w:sz="0" w:space="0" w:color="auto"/>
      </w:divBdr>
    </w:div>
    <w:div w:id="1779987914">
      <w:bodyDiv w:val="1"/>
      <w:marLeft w:val="0"/>
      <w:marRight w:val="0"/>
      <w:marTop w:val="0"/>
      <w:marBottom w:val="0"/>
      <w:divBdr>
        <w:top w:val="none" w:sz="0" w:space="0" w:color="auto"/>
        <w:left w:val="none" w:sz="0" w:space="0" w:color="auto"/>
        <w:bottom w:val="none" w:sz="0" w:space="0" w:color="auto"/>
        <w:right w:val="none" w:sz="0" w:space="0" w:color="auto"/>
      </w:divBdr>
    </w:div>
    <w:div w:id="1834568055">
      <w:bodyDiv w:val="1"/>
      <w:marLeft w:val="0"/>
      <w:marRight w:val="0"/>
      <w:marTop w:val="0"/>
      <w:marBottom w:val="0"/>
      <w:divBdr>
        <w:top w:val="none" w:sz="0" w:space="0" w:color="auto"/>
        <w:left w:val="none" w:sz="0" w:space="0" w:color="auto"/>
        <w:bottom w:val="none" w:sz="0" w:space="0" w:color="auto"/>
        <w:right w:val="none" w:sz="0" w:space="0" w:color="auto"/>
      </w:divBdr>
    </w:div>
    <w:div w:id="1884176120">
      <w:bodyDiv w:val="1"/>
      <w:marLeft w:val="0"/>
      <w:marRight w:val="0"/>
      <w:marTop w:val="0"/>
      <w:marBottom w:val="0"/>
      <w:divBdr>
        <w:top w:val="none" w:sz="0" w:space="0" w:color="auto"/>
        <w:left w:val="none" w:sz="0" w:space="0" w:color="auto"/>
        <w:bottom w:val="none" w:sz="0" w:space="0" w:color="auto"/>
        <w:right w:val="none" w:sz="0" w:space="0" w:color="auto"/>
      </w:divBdr>
    </w:div>
    <w:div w:id="1890410856">
      <w:bodyDiv w:val="1"/>
      <w:marLeft w:val="0"/>
      <w:marRight w:val="0"/>
      <w:marTop w:val="0"/>
      <w:marBottom w:val="0"/>
      <w:divBdr>
        <w:top w:val="none" w:sz="0" w:space="0" w:color="auto"/>
        <w:left w:val="none" w:sz="0" w:space="0" w:color="auto"/>
        <w:bottom w:val="none" w:sz="0" w:space="0" w:color="auto"/>
        <w:right w:val="none" w:sz="0" w:space="0" w:color="auto"/>
      </w:divBdr>
    </w:div>
    <w:div w:id="1890728504">
      <w:bodyDiv w:val="1"/>
      <w:marLeft w:val="0"/>
      <w:marRight w:val="0"/>
      <w:marTop w:val="0"/>
      <w:marBottom w:val="0"/>
      <w:divBdr>
        <w:top w:val="none" w:sz="0" w:space="0" w:color="auto"/>
        <w:left w:val="none" w:sz="0" w:space="0" w:color="auto"/>
        <w:bottom w:val="none" w:sz="0" w:space="0" w:color="auto"/>
        <w:right w:val="none" w:sz="0" w:space="0" w:color="auto"/>
      </w:divBdr>
    </w:div>
    <w:div w:id="1892619564">
      <w:bodyDiv w:val="1"/>
      <w:marLeft w:val="0"/>
      <w:marRight w:val="0"/>
      <w:marTop w:val="0"/>
      <w:marBottom w:val="0"/>
      <w:divBdr>
        <w:top w:val="none" w:sz="0" w:space="0" w:color="auto"/>
        <w:left w:val="none" w:sz="0" w:space="0" w:color="auto"/>
        <w:bottom w:val="none" w:sz="0" w:space="0" w:color="auto"/>
        <w:right w:val="none" w:sz="0" w:space="0" w:color="auto"/>
      </w:divBdr>
    </w:div>
    <w:div w:id="1968853123">
      <w:bodyDiv w:val="1"/>
      <w:marLeft w:val="0"/>
      <w:marRight w:val="0"/>
      <w:marTop w:val="0"/>
      <w:marBottom w:val="0"/>
      <w:divBdr>
        <w:top w:val="none" w:sz="0" w:space="0" w:color="auto"/>
        <w:left w:val="none" w:sz="0" w:space="0" w:color="auto"/>
        <w:bottom w:val="none" w:sz="0" w:space="0" w:color="auto"/>
        <w:right w:val="none" w:sz="0" w:space="0" w:color="auto"/>
      </w:divBdr>
    </w:div>
    <w:div w:id="1993021031">
      <w:bodyDiv w:val="1"/>
      <w:marLeft w:val="0"/>
      <w:marRight w:val="0"/>
      <w:marTop w:val="0"/>
      <w:marBottom w:val="0"/>
      <w:divBdr>
        <w:top w:val="none" w:sz="0" w:space="0" w:color="auto"/>
        <w:left w:val="none" w:sz="0" w:space="0" w:color="auto"/>
        <w:bottom w:val="none" w:sz="0" w:space="0" w:color="auto"/>
        <w:right w:val="none" w:sz="0" w:space="0" w:color="auto"/>
      </w:divBdr>
    </w:div>
    <w:div w:id="2005668111">
      <w:bodyDiv w:val="1"/>
      <w:marLeft w:val="0"/>
      <w:marRight w:val="0"/>
      <w:marTop w:val="0"/>
      <w:marBottom w:val="0"/>
      <w:divBdr>
        <w:top w:val="none" w:sz="0" w:space="0" w:color="auto"/>
        <w:left w:val="none" w:sz="0" w:space="0" w:color="auto"/>
        <w:bottom w:val="none" w:sz="0" w:space="0" w:color="auto"/>
        <w:right w:val="none" w:sz="0" w:space="0" w:color="auto"/>
      </w:divBdr>
    </w:div>
    <w:div w:id="207391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sciencedaily.com/releases/2009/03/090316075843.ht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brainconnection.positscience.com/topics/?main=fa/music-education2"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elegraph.co.uk/science/science-news/6447588/Playing-a-musical-instrument-makes-you-brainier.html"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brainconnection.positscience.com/topics/?main=fa/music-education2" TargetMode="External"/><Relationship Id="rId20" Type="http://schemas.openxmlformats.org/officeDocument/2006/relationships/hyperlink" Target="http://www.highland-young-musicians.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brainconnection.positscience.com/topics/?main=fa/music-education2"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image" Target="media/image1.gif"/><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yl\AppData\Local\Microsoft\Windows\Temporary%20Internet%20Files\Content.Outlook\KFLEQFZ9\Music%20Tuition%20THC-HLH%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Projected saving to THC should Music Tuition transfer to HLH</c:v>
                </c:pt>
              </c:strCache>
            </c:strRef>
          </c:tx>
          <c:marker>
            <c:symbol val="none"/>
          </c:marker>
          <c:cat>
            <c:strRef>
              <c:f>Sheet1!$A$2:$A$6</c:f>
              <c:strCache>
                <c:ptCount val="5"/>
                <c:pt idx="0">
                  <c:v>2018/19</c:v>
                </c:pt>
                <c:pt idx="1">
                  <c:v>2019/20</c:v>
                </c:pt>
                <c:pt idx="2">
                  <c:v>2020/21</c:v>
                </c:pt>
                <c:pt idx="3">
                  <c:v>2021/22</c:v>
                </c:pt>
                <c:pt idx="4">
                  <c:v>2022/23</c:v>
                </c:pt>
              </c:strCache>
            </c:strRef>
          </c:cat>
          <c:val>
            <c:numRef>
              <c:f>Sheet1!$B$2:$B$6</c:f>
              <c:numCache>
                <c:formatCode>_-* #,##0_-;\-* #,##0_-;_-* "-"??_-;_-@_-</c:formatCode>
                <c:ptCount val="5"/>
                <c:pt idx="0">
                  <c:v>0</c:v>
                </c:pt>
                <c:pt idx="1">
                  <c:v>-80000</c:v>
                </c:pt>
                <c:pt idx="2">
                  <c:v>-160000</c:v>
                </c:pt>
                <c:pt idx="3">
                  <c:v>-240000</c:v>
                </c:pt>
                <c:pt idx="4">
                  <c:v>-320000</c:v>
                </c:pt>
              </c:numCache>
            </c:numRef>
          </c:val>
          <c:smooth val="0"/>
        </c:ser>
        <c:ser>
          <c:idx val="1"/>
          <c:order val="1"/>
          <c:tx>
            <c:strRef>
              <c:f>Sheet1!$C$1</c:f>
              <c:strCache>
                <c:ptCount val="1"/>
                <c:pt idx="0">
                  <c:v>Projected additional cost to THC should Music Tuition remain with THC</c:v>
                </c:pt>
              </c:strCache>
            </c:strRef>
          </c:tx>
          <c:marker>
            <c:symbol val="none"/>
          </c:marker>
          <c:cat>
            <c:strRef>
              <c:f>Sheet1!$A$2:$A$6</c:f>
              <c:strCache>
                <c:ptCount val="5"/>
                <c:pt idx="0">
                  <c:v>2018/19</c:v>
                </c:pt>
                <c:pt idx="1">
                  <c:v>2019/20</c:v>
                </c:pt>
                <c:pt idx="2">
                  <c:v>2020/21</c:v>
                </c:pt>
                <c:pt idx="3">
                  <c:v>2021/22</c:v>
                </c:pt>
                <c:pt idx="4">
                  <c:v>2022/23</c:v>
                </c:pt>
              </c:strCache>
            </c:strRef>
          </c:cat>
          <c:val>
            <c:numRef>
              <c:f>Sheet1!$C$2:$C$6</c:f>
              <c:numCache>
                <c:formatCode>_-* #,##0_-;\-* #,##0_-;_-* "-"??_-;_-@_-</c:formatCode>
                <c:ptCount val="5"/>
                <c:pt idx="0">
                  <c:v>70000</c:v>
                </c:pt>
                <c:pt idx="1">
                  <c:v>140000</c:v>
                </c:pt>
                <c:pt idx="2">
                  <c:v>210000</c:v>
                </c:pt>
                <c:pt idx="3">
                  <c:v>280000</c:v>
                </c:pt>
                <c:pt idx="4">
                  <c:v>350000</c:v>
                </c:pt>
              </c:numCache>
            </c:numRef>
          </c:val>
          <c:smooth val="0"/>
        </c:ser>
        <c:dLbls>
          <c:showLegendKey val="0"/>
          <c:showVal val="0"/>
          <c:showCatName val="0"/>
          <c:showSerName val="0"/>
          <c:showPercent val="0"/>
          <c:showBubbleSize val="0"/>
        </c:dLbls>
        <c:marker val="1"/>
        <c:smooth val="0"/>
        <c:axId val="127857024"/>
        <c:axId val="127858560"/>
      </c:lineChart>
      <c:dateAx>
        <c:axId val="127857024"/>
        <c:scaling>
          <c:orientation val="minMax"/>
        </c:scaling>
        <c:delete val="0"/>
        <c:axPos val="b"/>
        <c:majorTickMark val="out"/>
        <c:minorTickMark val="none"/>
        <c:tickLblPos val="nextTo"/>
        <c:txPr>
          <a:bodyPr rot="0"/>
          <a:lstStyle/>
          <a:p>
            <a:pPr>
              <a:defRPr b="1"/>
            </a:pPr>
            <a:endParaRPr lang="en-US"/>
          </a:p>
        </c:txPr>
        <c:crossAx val="127858560"/>
        <c:crosses val="autoZero"/>
        <c:auto val="0"/>
        <c:lblOffset val="100"/>
        <c:baseTimeUnit val="days"/>
      </c:dateAx>
      <c:valAx>
        <c:axId val="127858560"/>
        <c:scaling>
          <c:orientation val="minMax"/>
        </c:scaling>
        <c:delete val="0"/>
        <c:axPos val="l"/>
        <c:majorGridlines/>
        <c:numFmt formatCode="_-* #,##0_-;\-* #,##0_-;_-* &quot;-&quot;??_-;_-@_-" sourceLinked="1"/>
        <c:majorTickMark val="out"/>
        <c:minorTickMark val="none"/>
        <c:tickLblPos val="nextTo"/>
        <c:crossAx val="127857024"/>
        <c:crosses val="autoZero"/>
        <c:crossBetween val="between"/>
      </c:valAx>
      <c:spPr>
        <a:solidFill>
          <a:schemeClr val="bg1"/>
        </a:solidFill>
      </c:spPr>
    </c:plotArea>
    <c:legend>
      <c:legendPos val="r"/>
      <c:overlay val="0"/>
    </c:legend>
    <c:plotVisOnly val="1"/>
    <c:dispBlanksAs val="gap"/>
    <c:showDLblsOverMax val="0"/>
  </c:chart>
  <c:spPr>
    <a:solidFill>
      <a:schemeClr val="bg1">
        <a:lumMod val="85000"/>
      </a:schemeClr>
    </a:solid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BBC2CD255AC46B06F337FAFCC4C40" ma:contentTypeVersion="0" ma:contentTypeDescription="Create a new document." ma:contentTypeScope="" ma:versionID="c234c8331a153f6725c03f59cc21b001">
  <xsd:schema xmlns:xsd="http://www.w3.org/2001/XMLSchema" xmlns:xs="http://www.w3.org/2001/XMLSchema" xmlns:p="http://schemas.microsoft.com/office/2006/metadata/properties" xmlns:ns2="c147bda7-7551-4b30-a6db-064fd82968e2" targetNamespace="http://schemas.microsoft.com/office/2006/metadata/properties" ma:root="true" ma:fieldsID="0bcfcbbad3e8e1ff95412f71ae7a1f4f" ns2:_="">
    <xsd:import namespace="c147bda7-7551-4b30-a6db-064fd82968e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7bda7-7551-4b30-a6db-064fd82968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147bda7-7551-4b30-a6db-064fd82968e2">3X4VDRC2N2RT-87-175</_dlc_DocId>
    <_dlc_DocIdUrl xmlns="c147bda7-7551-4b30-a6db-064fd82968e2">
      <Url>http://ntsp2010web/sites/RBSMT/_layouts/DocIdRedir.aspx?ID=3X4VDRC2N2RT-87-175</Url>
      <Description>3X4VDRC2N2RT-87-175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E46C5-A046-479E-8647-FA14AF6AC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7bda7-7551-4b30-a6db-064fd8296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1B29B-5B85-4ECC-A0C1-B94A4D2F6A21}">
  <ds:schemaRefs>
    <ds:schemaRef ds:uri="http://schemas.microsoft.com/office/2006/metadata/properties"/>
    <ds:schemaRef ds:uri="http://schemas.microsoft.com/office/infopath/2007/PartnerControls"/>
    <ds:schemaRef ds:uri="c147bda7-7551-4b30-a6db-064fd82968e2"/>
  </ds:schemaRefs>
</ds:datastoreItem>
</file>

<file path=customXml/itemProps3.xml><?xml version="1.0" encoding="utf-8"?>
<ds:datastoreItem xmlns:ds="http://schemas.openxmlformats.org/officeDocument/2006/customXml" ds:itemID="{FB3194B2-04A6-4616-89BA-8AE245E1829F}">
  <ds:schemaRefs>
    <ds:schemaRef ds:uri="http://schemas.microsoft.com/sharepoint/events"/>
  </ds:schemaRefs>
</ds:datastoreItem>
</file>

<file path=customXml/itemProps4.xml><?xml version="1.0" encoding="utf-8"?>
<ds:datastoreItem xmlns:ds="http://schemas.openxmlformats.org/officeDocument/2006/customXml" ds:itemID="{2F1EDEEE-AD48-4CB3-A034-1BB3BC311BAA}">
  <ds:schemaRefs>
    <ds:schemaRef ds:uri="http://schemas.microsoft.com/office/2006/metadata/customXsn"/>
  </ds:schemaRefs>
</ds:datastoreItem>
</file>

<file path=customXml/itemProps5.xml><?xml version="1.0" encoding="utf-8"?>
<ds:datastoreItem xmlns:ds="http://schemas.openxmlformats.org/officeDocument/2006/customXml" ds:itemID="{59748873-731B-4182-B551-6740BC0F6D4C}">
  <ds:schemaRefs>
    <ds:schemaRef ds:uri="http://schemas.microsoft.com/sharepoint/v3/contenttype/forms"/>
  </ds:schemaRefs>
</ds:datastoreItem>
</file>

<file path=customXml/itemProps6.xml><?xml version="1.0" encoding="utf-8"?>
<ds:datastoreItem xmlns:ds="http://schemas.openxmlformats.org/officeDocument/2006/customXml" ds:itemID="{B3CD1217-EF1C-4340-80B3-6A0ECEE0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25853</Words>
  <Characters>147367</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172875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Lallah</dc:creator>
  <cp:lastModifiedBy>Lucy Lallah</cp:lastModifiedBy>
  <cp:revision>21</cp:revision>
  <cp:lastPrinted>2017-12-15T10:57:00Z</cp:lastPrinted>
  <dcterms:created xsi:type="dcterms:W3CDTF">2017-12-14T10:38:00Z</dcterms:created>
  <dcterms:modified xsi:type="dcterms:W3CDTF">2017-12-15T11:04:00Z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0x010100AE6BBC2CD255AC46B06F337FAFCC4C40</vt:lpwstr>
  </property>
  <property fmtid="{D5CDD505-2E9C-101B-9397-08002B2CF9AE}" pid="3" name="_dlc_DocIdItemGuid">
    <vt:lpwstr>eddbe063-f4f8-4911-ada9-3c09b4e98991</vt:lpwstr>
  </property>
  <property fmtid="{D5CDD505-2E9C-101B-9397-08002B2CF9AE}" pid="4" name="_AdHocReviewCycleID">
    <vt:i4>-572962830</vt:i4>
  </property>
  <property fmtid="{D5CDD505-2E9C-101B-9397-08002B2CF9AE}" pid="5" name="_NewReviewCycle">
    <vt:lpwstr/>
  </property>
  <property fmtid="{D5CDD505-2E9C-101B-9397-08002B2CF9AE}" pid="6" name="_EmailSubject">
    <vt:lpwstr>redesign</vt:lpwstr>
  </property>
  <property fmtid="{D5CDD505-2E9C-101B-9397-08002B2CF9AE}" pid="7" name="_AuthorEmail">
    <vt:lpwstr>carron.mcdiarmid@highland.gov.uk</vt:lpwstr>
  </property>
  <property fmtid="{D5CDD505-2E9C-101B-9397-08002B2CF9AE}" pid="8" name="_AuthorEmailDisplayName">
    <vt:lpwstr>Carron McDiarmid</vt:lpwstr>
  </property>
</Properties>
</file>