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C76" w:rsidRPr="00157D06" w:rsidRDefault="00546C76">
      <w:pPr>
        <w:rPr>
          <w:rFonts w:asciiTheme="minorHAnsi" w:hAnsiTheme="minorHAnsi"/>
        </w:rPr>
      </w:pPr>
      <w:r w:rsidRPr="00157D06">
        <w:rPr>
          <w:rFonts w:asciiTheme="minorHAnsi" w:hAnsiTheme="minorHAnsi"/>
          <w:b/>
        </w:rPr>
        <w:t>An Activity Agreement is a</w:t>
      </w:r>
      <w:r w:rsidR="00F52BA7" w:rsidRPr="00157D06">
        <w:rPr>
          <w:rFonts w:asciiTheme="minorHAnsi" w:hAnsiTheme="minorHAnsi"/>
          <w:b/>
        </w:rPr>
        <w:t xml:space="preserve"> </w:t>
      </w:r>
      <w:r w:rsidR="007B46FE" w:rsidRPr="00157D06">
        <w:rPr>
          <w:rFonts w:asciiTheme="minorHAnsi" w:hAnsiTheme="minorHAnsi"/>
          <w:b/>
        </w:rPr>
        <w:t>formal agreement</w:t>
      </w:r>
      <w:r w:rsidRPr="00157D06">
        <w:rPr>
          <w:rFonts w:asciiTheme="minorHAnsi" w:hAnsiTheme="minorHAnsi"/>
          <w:b/>
        </w:rPr>
        <w:t xml:space="preserve"> between a Young Person and an advisor </w:t>
      </w:r>
      <w:r w:rsidR="00F52BA7" w:rsidRPr="00157D06">
        <w:rPr>
          <w:rFonts w:asciiTheme="minorHAnsi" w:hAnsiTheme="minorHAnsi"/>
          <w:b/>
        </w:rPr>
        <w:t xml:space="preserve">(Trusted Professional) </w:t>
      </w:r>
      <w:r w:rsidRPr="00157D06">
        <w:rPr>
          <w:rFonts w:asciiTheme="minorHAnsi" w:hAnsiTheme="minorHAnsi"/>
          <w:b/>
        </w:rPr>
        <w:t xml:space="preserve">which supports the Young Person to take part in </w:t>
      </w:r>
      <w:r w:rsidR="00F52BA7" w:rsidRPr="00157D06">
        <w:rPr>
          <w:rFonts w:asciiTheme="minorHAnsi" w:hAnsiTheme="minorHAnsi"/>
          <w:b/>
        </w:rPr>
        <w:t>tailored</w:t>
      </w:r>
      <w:r w:rsidRPr="00157D06">
        <w:rPr>
          <w:rFonts w:asciiTheme="minorHAnsi" w:hAnsiTheme="minorHAnsi"/>
          <w:b/>
        </w:rPr>
        <w:t xml:space="preserve"> learning and activity </w:t>
      </w:r>
      <w:r w:rsidR="00F52BA7" w:rsidRPr="00157D06">
        <w:rPr>
          <w:rFonts w:asciiTheme="minorHAnsi" w:hAnsiTheme="minorHAnsi"/>
          <w:b/>
        </w:rPr>
        <w:t xml:space="preserve">based on an assessment of their immediate and future skills needs, </w:t>
      </w:r>
      <w:r w:rsidRPr="00157D06">
        <w:rPr>
          <w:rFonts w:asciiTheme="minorHAnsi" w:hAnsiTheme="minorHAnsi"/>
          <w:b/>
        </w:rPr>
        <w:t>which must be planned and delivered in ways which assist the Young Person to progress to a positive and sustained post school destination.</w:t>
      </w:r>
      <w:r w:rsidRPr="00157D06">
        <w:rPr>
          <w:rFonts w:asciiTheme="minorHAnsi" w:hAnsiTheme="minorHAnsi"/>
        </w:rPr>
        <w:t xml:space="preserve"> </w:t>
      </w:r>
    </w:p>
    <w:p w:rsidR="00F52BA7" w:rsidRPr="00157D06" w:rsidRDefault="00F52BA7">
      <w:pPr>
        <w:rPr>
          <w:rFonts w:asciiTheme="minorHAnsi" w:hAnsiTheme="minorHAnsi"/>
        </w:rPr>
      </w:pPr>
      <w:r w:rsidRPr="00157D06">
        <w:rPr>
          <w:rFonts w:asciiTheme="minorHAnsi" w:hAnsiTheme="minorHAnsi"/>
        </w:rPr>
        <w:t xml:space="preserve">They must take account of Young Peoples previous experiences, both in school and outside; they must recognise the wide range of influences on vulnerable Young People’s lives; and they </w:t>
      </w:r>
      <w:r w:rsidRPr="00157D06">
        <w:rPr>
          <w:rFonts w:asciiTheme="minorHAnsi" w:hAnsiTheme="minorHAnsi"/>
          <w:b/>
        </w:rPr>
        <w:t>must</w:t>
      </w:r>
      <w:r w:rsidRPr="00157D06">
        <w:rPr>
          <w:rFonts w:asciiTheme="minorHAnsi" w:hAnsiTheme="minorHAnsi"/>
        </w:rPr>
        <w:t xml:space="preserve"> form a clear pathway towards more formal engagement with learning or employment</w:t>
      </w:r>
    </w:p>
    <w:p w:rsidR="007B46FE" w:rsidRPr="00157D06" w:rsidRDefault="007B46FE">
      <w:pPr>
        <w:rPr>
          <w:rFonts w:asciiTheme="minorHAnsi" w:hAnsiTheme="minorHAnsi"/>
        </w:rPr>
      </w:pPr>
      <w:r w:rsidRPr="00157D06">
        <w:rPr>
          <w:rFonts w:asciiTheme="minorHAnsi" w:hAnsiTheme="minorHAnsi"/>
        </w:rPr>
        <w:t xml:space="preserve">The contents of an Activity Agreement should straddle Stage </w:t>
      </w:r>
      <w:r w:rsidR="00157D06" w:rsidRPr="00157D06">
        <w:rPr>
          <w:rFonts w:asciiTheme="minorHAnsi" w:hAnsiTheme="minorHAnsi"/>
        </w:rPr>
        <w:t>1</w:t>
      </w:r>
      <w:r w:rsidRPr="00157D06">
        <w:rPr>
          <w:rFonts w:asciiTheme="minorHAnsi" w:hAnsiTheme="minorHAnsi"/>
        </w:rPr>
        <w:t xml:space="preserve"> and Stage 2 of the strategic skills pipeline but may also require </w:t>
      </w:r>
      <w:r w:rsidR="00157D06" w:rsidRPr="00157D06">
        <w:rPr>
          <w:rFonts w:asciiTheme="minorHAnsi" w:hAnsiTheme="minorHAnsi"/>
        </w:rPr>
        <w:t>undertaking</w:t>
      </w:r>
      <w:r w:rsidRPr="00157D06">
        <w:rPr>
          <w:rFonts w:asciiTheme="minorHAnsi" w:hAnsiTheme="minorHAnsi"/>
        </w:rPr>
        <w:t xml:space="preserve"> pre stage 1 activity.</w:t>
      </w:r>
    </w:p>
    <w:p w:rsidR="00F600CC" w:rsidRPr="00157D06" w:rsidRDefault="0000099E">
      <w:pPr>
        <w:rPr>
          <w:rFonts w:asciiTheme="minorHAnsi" w:hAnsiTheme="minorHAnsi"/>
        </w:rPr>
      </w:pPr>
      <w:r>
        <w:rPr>
          <w:rFonts w:asciiTheme="minorHAnsi" w:hAnsiTheme="minorHAnsi"/>
        </w:rPr>
        <w:t xml:space="preserve">The activities should provide </w:t>
      </w:r>
      <w:r w:rsidRPr="0000099E">
        <w:rPr>
          <w:rFonts w:asciiTheme="minorHAnsi" w:hAnsiTheme="minorHAnsi"/>
        </w:rPr>
        <w:t>participants</w:t>
      </w:r>
      <w:r>
        <w:rPr>
          <w:rFonts w:asciiTheme="minorHAnsi" w:hAnsiTheme="minorHAnsi"/>
        </w:rPr>
        <w:t xml:space="preserve"> </w:t>
      </w:r>
      <w:r w:rsidRPr="0000099E">
        <w:rPr>
          <w:rFonts w:asciiTheme="minorHAnsi" w:hAnsiTheme="minorHAnsi"/>
        </w:rPr>
        <w:t>with</w:t>
      </w:r>
      <w:r>
        <w:rPr>
          <w:rFonts w:asciiTheme="minorHAnsi" w:hAnsiTheme="minorHAnsi"/>
        </w:rPr>
        <w:t xml:space="preserve"> the opportunity to develop the skills for learning life and </w:t>
      </w:r>
      <w:r w:rsidRPr="00ED670C">
        <w:rPr>
          <w:rFonts w:asciiTheme="minorHAnsi" w:hAnsiTheme="minorHAnsi"/>
        </w:rPr>
        <w:t xml:space="preserve">work </w:t>
      </w:r>
      <w:r w:rsidR="00ED670C" w:rsidRPr="00ED670C">
        <w:rPr>
          <w:rFonts w:asciiTheme="minorHAnsi" w:hAnsiTheme="minorHAnsi"/>
        </w:rPr>
        <w:t xml:space="preserve">with </w:t>
      </w:r>
      <w:r w:rsidRPr="00ED670C">
        <w:rPr>
          <w:rFonts w:asciiTheme="minorHAnsi" w:hAnsiTheme="minorHAnsi"/>
        </w:rPr>
        <w:t>a</w:t>
      </w:r>
      <w:r w:rsidRPr="0000099E">
        <w:rPr>
          <w:rFonts w:asciiTheme="minorHAnsi" w:hAnsiTheme="minorHAnsi"/>
        </w:rPr>
        <w:t xml:space="preserve"> focus on soft skills and core skills</w:t>
      </w:r>
      <w:r>
        <w:rPr>
          <w:rFonts w:asciiTheme="minorHAnsi" w:hAnsiTheme="minorHAnsi"/>
        </w:rPr>
        <w:t xml:space="preserve"> including Health and well-being, numeracy and literacy, </w:t>
      </w:r>
    </w:p>
    <w:p w:rsidR="00546C76" w:rsidRPr="00157D06" w:rsidRDefault="00546C76">
      <w:pPr>
        <w:rPr>
          <w:rFonts w:asciiTheme="minorHAnsi" w:hAnsiTheme="minorHAnsi"/>
        </w:rPr>
      </w:pPr>
      <w:r w:rsidRPr="00157D06">
        <w:rPr>
          <w:rFonts w:asciiTheme="minorHAnsi" w:hAnsiTheme="minorHAnsi"/>
        </w:rPr>
        <w:t xml:space="preserve">There must be regular monitoring of the Agreement, with the Young Person.  </w:t>
      </w:r>
    </w:p>
    <w:p w:rsidR="00403A55" w:rsidRPr="00157D06" w:rsidRDefault="00546C76">
      <w:pPr>
        <w:rPr>
          <w:rFonts w:asciiTheme="minorHAnsi" w:hAnsiTheme="minorHAnsi"/>
        </w:rPr>
      </w:pPr>
      <w:r w:rsidRPr="00157D06">
        <w:rPr>
          <w:rFonts w:asciiTheme="minorHAnsi" w:hAnsiTheme="minorHAnsi"/>
        </w:rPr>
        <w:t xml:space="preserve">Where the Young Person receives EMA, this will be in accordance with EMA financial requirements.  </w:t>
      </w:r>
    </w:p>
    <w:p w:rsidR="00490BAF" w:rsidRPr="00157D06" w:rsidRDefault="00490BAF">
      <w:pPr>
        <w:rPr>
          <w:rFonts w:asciiTheme="minorHAnsi" w:hAnsiTheme="minorHAnsi"/>
        </w:rPr>
      </w:pPr>
    </w:p>
    <w:p w:rsidR="00670FE4" w:rsidRPr="00157D06" w:rsidRDefault="00670FE4" w:rsidP="00670FE4">
      <w:pPr>
        <w:rPr>
          <w:rFonts w:asciiTheme="minorHAnsi" w:hAnsiTheme="minorHAnsi"/>
        </w:rPr>
      </w:pPr>
      <w:r w:rsidRPr="00157D06">
        <w:rPr>
          <w:rFonts w:asciiTheme="minorHAnsi" w:hAnsiTheme="minorHAnsi"/>
          <w:b/>
        </w:rPr>
        <w:t>Funding for Activity Agreements must not substitute for other statutory funding</w:t>
      </w:r>
      <w:r w:rsidRPr="00157D06">
        <w:rPr>
          <w:rFonts w:asciiTheme="minorHAnsi" w:hAnsiTheme="minorHAnsi"/>
        </w:rPr>
        <w:t>, e.g. from Social Work services</w:t>
      </w:r>
      <w:r w:rsidR="007B46FE" w:rsidRPr="00157D06">
        <w:rPr>
          <w:rFonts w:asciiTheme="minorHAnsi" w:hAnsiTheme="minorHAnsi"/>
        </w:rPr>
        <w:t xml:space="preserve"> or ILA</w:t>
      </w:r>
      <w:r w:rsidRPr="00157D06">
        <w:rPr>
          <w:rFonts w:asciiTheme="minorHAnsi" w:hAnsiTheme="minorHAnsi"/>
        </w:rPr>
        <w:t>.  It is not an alternative to Self Directed Support, though an Activity Agreement may include elements which are funded through Self Directed Support. Young People with Activity Agreements may also be awarded travel, child care and other expenses so that they can access learning provision, whether or not they have an EMA, but this should be in situations where there is no existing funding.</w:t>
      </w:r>
    </w:p>
    <w:p w:rsidR="00670FE4" w:rsidRPr="00EB4B96" w:rsidRDefault="00670FE4">
      <w:pPr>
        <w:rPr>
          <w:rFonts w:asciiTheme="minorHAnsi" w:hAnsiTheme="minorHAnsi"/>
        </w:rPr>
      </w:pPr>
    </w:p>
    <w:p w:rsidR="00490BAF" w:rsidRPr="00EB4B96" w:rsidRDefault="00490BAF" w:rsidP="00490BAF">
      <w:pPr>
        <w:rPr>
          <w:rFonts w:asciiTheme="minorHAnsi" w:hAnsiTheme="minorHAnsi"/>
          <w:b/>
          <w:u w:val="single"/>
        </w:rPr>
      </w:pPr>
      <w:r w:rsidRPr="00EB4B96">
        <w:rPr>
          <w:rFonts w:asciiTheme="minorHAnsi" w:hAnsiTheme="minorHAnsi"/>
          <w:b/>
          <w:u w:val="single"/>
        </w:rPr>
        <w:t xml:space="preserve">Eligibility </w:t>
      </w:r>
    </w:p>
    <w:p w:rsidR="00091F90" w:rsidRPr="00EB4B96" w:rsidRDefault="00490BAF" w:rsidP="00490BAF">
      <w:pPr>
        <w:rPr>
          <w:rFonts w:asciiTheme="minorHAnsi" w:hAnsiTheme="minorHAnsi"/>
        </w:rPr>
      </w:pPr>
      <w:r w:rsidRPr="00EB4B96">
        <w:rPr>
          <w:rFonts w:asciiTheme="minorHAnsi" w:hAnsiTheme="minorHAnsi"/>
          <w:b/>
        </w:rPr>
        <w:t>Activity Agreements are not for everyone.</w:t>
      </w:r>
      <w:r w:rsidRPr="00EB4B96">
        <w:rPr>
          <w:rFonts w:asciiTheme="minorHAnsi" w:hAnsiTheme="minorHAnsi"/>
        </w:rPr>
        <w:t xml:space="preserve">   </w:t>
      </w:r>
    </w:p>
    <w:p w:rsidR="00307BC2" w:rsidRPr="00EB4B96" w:rsidRDefault="00490BAF" w:rsidP="00490BAF">
      <w:pPr>
        <w:rPr>
          <w:rFonts w:asciiTheme="minorHAnsi" w:hAnsiTheme="minorHAnsi"/>
        </w:rPr>
      </w:pPr>
      <w:r w:rsidRPr="00EB4B96">
        <w:rPr>
          <w:rFonts w:asciiTheme="minorHAnsi" w:hAnsiTheme="minorHAnsi"/>
        </w:rPr>
        <w:t>They are specifically for young people</w:t>
      </w:r>
      <w:r w:rsidR="00307BC2" w:rsidRPr="00EB4B96">
        <w:rPr>
          <w:rFonts w:asciiTheme="minorHAnsi" w:hAnsiTheme="minorHAnsi"/>
        </w:rPr>
        <w:t>:</w:t>
      </w:r>
    </w:p>
    <w:p w:rsidR="00490BAF" w:rsidRPr="00EB4B96" w:rsidRDefault="00307BC2" w:rsidP="00307BC2">
      <w:pPr>
        <w:pStyle w:val="ListParagraph"/>
        <w:numPr>
          <w:ilvl w:val="0"/>
          <w:numId w:val="1"/>
        </w:numPr>
        <w:rPr>
          <w:rFonts w:asciiTheme="minorHAnsi" w:hAnsiTheme="minorHAnsi"/>
        </w:rPr>
      </w:pPr>
      <w:r w:rsidRPr="00EB4B96">
        <w:rPr>
          <w:rFonts w:asciiTheme="minorHAnsi" w:hAnsiTheme="minorHAnsi"/>
        </w:rPr>
        <w:t>A</w:t>
      </w:r>
      <w:r w:rsidR="00490BAF" w:rsidRPr="00EB4B96">
        <w:rPr>
          <w:rFonts w:asciiTheme="minorHAnsi" w:hAnsiTheme="minorHAnsi"/>
        </w:rPr>
        <w:t>ged 16 –19 (</w:t>
      </w:r>
      <w:r w:rsidR="00091F90" w:rsidRPr="00EB4B96">
        <w:rPr>
          <w:rFonts w:asciiTheme="minorHAnsi" w:hAnsiTheme="minorHAnsi"/>
        </w:rPr>
        <w:t xml:space="preserve">in some cases </w:t>
      </w:r>
      <w:r w:rsidR="00490BAF" w:rsidRPr="00EB4B96">
        <w:rPr>
          <w:rFonts w:asciiTheme="minorHAnsi" w:hAnsiTheme="minorHAnsi"/>
        </w:rPr>
        <w:t>up to their 20th birthday) not in education, employment or training and who have been assessed as requiring the intensive support needed to (re)engage through a tailored learning approach offered by an A</w:t>
      </w:r>
      <w:r w:rsidR="00091F90" w:rsidRPr="00EB4B96">
        <w:rPr>
          <w:rFonts w:asciiTheme="minorHAnsi" w:hAnsiTheme="minorHAnsi"/>
        </w:rPr>
        <w:t xml:space="preserve">ctivity </w:t>
      </w:r>
      <w:r w:rsidR="00490BAF" w:rsidRPr="00EB4B96">
        <w:rPr>
          <w:rFonts w:asciiTheme="minorHAnsi" w:hAnsiTheme="minorHAnsi"/>
        </w:rPr>
        <w:t>A</w:t>
      </w:r>
      <w:r w:rsidR="00091F90" w:rsidRPr="00EB4B96">
        <w:rPr>
          <w:rFonts w:asciiTheme="minorHAnsi" w:hAnsiTheme="minorHAnsi"/>
        </w:rPr>
        <w:t>greement</w:t>
      </w:r>
      <w:r w:rsidR="00490BAF" w:rsidRPr="00EB4B96">
        <w:rPr>
          <w:rFonts w:asciiTheme="minorHAnsi" w:hAnsiTheme="minorHAnsi"/>
        </w:rPr>
        <w:t xml:space="preserve"> in order to progress onto further learning or training and develop the skills needed</w:t>
      </w:r>
      <w:r w:rsidR="00091F90" w:rsidRPr="00EB4B96">
        <w:rPr>
          <w:rFonts w:asciiTheme="minorHAnsi" w:hAnsiTheme="minorHAnsi"/>
        </w:rPr>
        <w:t xml:space="preserve"> to enter the labour market.   </w:t>
      </w:r>
    </w:p>
    <w:p w:rsidR="00490BAF" w:rsidRPr="00EB4B96" w:rsidRDefault="00091F90" w:rsidP="00307BC2">
      <w:pPr>
        <w:pStyle w:val="ListParagraph"/>
        <w:numPr>
          <w:ilvl w:val="0"/>
          <w:numId w:val="1"/>
        </w:numPr>
        <w:rPr>
          <w:rFonts w:asciiTheme="minorHAnsi" w:hAnsiTheme="minorHAnsi"/>
        </w:rPr>
      </w:pPr>
      <w:r w:rsidRPr="00EB4B96">
        <w:rPr>
          <w:rFonts w:asciiTheme="minorHAnsi" w:hAnsiTheme="minorHAnsi"/>
        </w:rPr>
        <w:t xml:space="preserve">Who </w:t>
      </w:r>
      <w:r w:rsidR="00490BAF" w:rsidRPr="00EB4B96">
        <w:rPr>
          <w:rFonts w:asciiTheme="minorHAnsi" w:hAnsiTheme="minorHAnsi"/>
        </w:rPr>
        <w:t xml:space="preserve">are leaving school without an </w:t>
      </w:r>
      <w:r w:rsidRPr="00EB4B96">
        <w:rPr>
          <w:rFonts w:asciiTheme="minorHAnsi" w:hAnsiTheme="minorHAnsi"/>
        </w:rPr>
        <w:t>“</w:t>
      </w:r>
      <w:r w:rsidR="00490BAF" w:rsidRPr="00EB4B96">
        <w:rPr>
          <w:rFonts w:asciiTheme="minorHAnsi" w:hAnsiTheme="minorHAnsi"/>
        </w:rPr>
        <w:t>Opportunities for All</w:t>
      </w:r>
      <w:r w:rsidRPr="00EB4B96">
        <w:rPr>
          <w:rFonts w:asciiTheme="minorHAnsi" w:hAnsiTheme="minorHAnsi"/>
        </w:rPr>
        <w:t>”</w:t>
      </w:r>
      <w:r w:rsidR="00490BAF" w:rsidRPr="00EB4B96">
        <w:rPr>
          <w:rFonts w:asciiTheme="minorHAnsi" w:hAnsiTheme="minorHAnsi"/>
        </w:rPr>
        <w:t xml:space="preserve"> offer in place and for whom an Activity Agreement has been identified as the most appropriate post-school intervention, based on an assessment of their learning and skills needs.  </w:t>
      </w:r>
    </w:p>
    <w:p w:rsidR="00490BAF" w:rsidRPr="00EB4B96" w:rsidRDefault="00490BAF" w:rsidP="00490BAF">
      <w:pPr>
        <w:rPr>
          <w:rFonts w:asciiTheme="minorHAnsi" w:hAnsiTheme="minorHAnsi"/>
        </w:rPr>
      </w:pPr>
    </w:p>
    <w:p w:rsidR="005F5544" w:rsidRDefault="00490BAF" w:rsidP="00490BAF">
      <w:pPr>
        <w:rPr>
          <w:rFonts w:asciiTheme="minorHAnsi" w:hAnsiTheme="minorHAnsi"/>
        </w:rPr>
      </w:pPr>
      <w:r w:rsidRPr="00EB4B96">
        <w:rPr>
          <w:rFonts w:asciiTheme="minorHAnsi" w:hAnsiTheme="minorHAnsi"/>
        </w:rPr>
        <w:t>In Highland</w:t>
      </w:r>
      <w:r w:rsidR="00091F90" w:rsidRPr="00EB4B96">
        <w:rPr>
          <w:rFonts w:asciiTheme="minorHAnsi" w:hAnsiTheme="minorHAnsi"/>
        </w:rPr>
        <w:t xml:space="preserve"> we are </w:t>
      </w:r>
      <w:r w:rsidR="00307BC2" w:rsidRPr="00EB4B96">
        <w:rPr>
          <w:rFonts w:asciiTheme="minorHAnsi" w:hAnsiTheme="minorHAnsi"/>
        </w:rPr>
        <w:t xml:space="preserve">accessing additional funding through the European Social Fund in order to provide a more intensive programme of support   this means we are specifically </w:t>
      </w:r>
      <w:r w:rsidR="00091F90" w:rsidRPr="00EB4B96">
        <w:rPr>
          <w:rFonts w:asciiTheme="minorHAnsi" w:hAnsiTheme="minorHAnsi"/>
        </w:rPr>
        <w:t xml:space="preserve">targeting </w:t>
      </w:r>
      <w:r w:rsidR="00307BC2" w:rsidRPr="00EB4B96">
        <w:rPr>
          <w:rFonts w:asciiTheme="minorHAnsi" w:hAnsiTheme="minorHAnsi"/>
        </w:rPr>
        <w:t>Young People with a wide r</w:t>
      </w:r>
      <w:r w:rsidR="00F600CC" w:rsidRPr="00EB4B96">
        <w:rPr>
          <w:rFonts w:asciiTheme="minorHAnsi" w:hAnsiTheme="minorHAnsi"/>
        </w:rPr>
        <w:t xml:space="preserve">ange of barriers to progression. </w:t>
      </w:r>
    </w:p>
    <w:p w:rsidR="005F5544" w:rsidRDefault="005F5544" w:rsidP="00490BAF">
      <w:pPr>
        <w:rPr>
          <w:rFonts w:asciiTheme="minorHAnsi" w:hAnsiTheme="minorHAnsi"/>
        </w:rPr>
      </w:pPr>
    </w:p>
    <w:p w:rsidR="007615E8" w:rsidRPr="007615E8" w:rsidRDefault="007615E8" w:rsidP="007615E8">
      <w:pPr>
        <w:pStyle w:val="NoSpacing"/>
        <w:rPr>
          <w:rFonts w:asciiTheme="minorHAnsi" w:eastAsiaTheme="minorHAnsi" w:hAnsiTheme="minorHAnsi"/>
          <w:lang w:eastAsia="en-US"/>
        </w:rPr>
      </w:pPr>
      <w:r w:rsidRPr="007615E8">
        <w:rPr>
          <w:rFonts w:asciiTheme="minorHAnsi" w:eastAsiaTheme="minorHAnsi" w:hAnsiTheme="minorHAnsi"/>
          <w:lang w:eastAsia="en-US"/>
        </w:rPr>
        <w:lastRenderedPageBreak/>
        <w:t xml:space="preserve">Please note 2 of the following criteria must be present to enable eligibility </w:t>
      </w:r>
      <w:r>
        <w:rPr>
          <w:rFonts w:asciiTheme="minorHAnsi" w:eastAsiaTheme="minorHAnsi" w:hAnsiTheme="minorHAnsi"/>
          <w:lang w:eastAsia="en-US"/>
        </w:rPr>
        <w:t>for</w:t>
      </w:r>
      <w:r w:rsidRPr="007615E8">
        <w:rPr>
          <w:rFonts w:asciiTheme="minorHAnsi" w:eastAsiaTheme="minorHAnsi" w:hAnsiTheme="minorHAnsi"/>
          <w:lang w:eastAsia="en-US"/>
        </w:rPr>
        <w:t xml:space="preserve"> Activity Agreements</w:t>
      </w:r>
      <w:r>
        <w:rPr>
          <w:rFonts w:asciiTheme="minorHAnsi" w:eastAsiaTheme="minorHAnsi" w:hAnsiTheme="minorHAnsi"/>
          <w:lang w:eastAsia="en-US"/>
        </w:rPr>
        <w:t>.</w:t>
      </w:r>
    </w:p>
    <w:p w:rsidR="007615E8" w:rsidRDefault="007615E8" w:rsidP="007615E8">
      <w:pPr>
        <w:pStyle w:val="NoSpacing"/>
        <w:rPr>
          <w:rFonts w:asciiTheme="minorHAnsi" w:eastAsiaTheme="minorHAnsi" w:hAnsiTheme="minorHAnsi"/>
          <w:lang w:eastAsia="en-US"/>
        </w:rPr>
      </w:pPr>
      <w:r w:rsidRPr="007615E8">
        <w:rPr>
          <w:rFonts w:asciiTheme="minorHAnsi" w:eastAsiaTheme="minorHAnsi" w:hAnsiTheme="minorHAnsi"/>
          <w:lang w:eastAsia="en-US"/>
        </w:rPr>
        <w:t>If you are unsure of the eligibility of a Young Person discuss with the Activity Agreement coordinator in the first instance</w:t>
      </w:r>
      <w:r>
        <w:rPr>
          <w:rFonts w:asciiTheme="minorHAnsi" w:eastAsiaTheme="minorHAnsi" w:hAnsiTheme="minorHAnsi"/>
          <w:lang w:eastAsia="en-US"/>
        </w:rPr>
        <w:t>, a full description of these criteria is shown in appendix 1</w:t>
      </w:r>
    </w:p>
    <w:p w:rsidR="007615E8" w:rsidRDefault="007615E8" w:rsidP="00490BAF">
      <w:pPr>
        <w:rPr>
          <w:rFonts w:asciiTheme="minorHAnsi" w:hAnsiTheme="minorHAnsi"/>
        </w:rPr>
      </w:pPr>
    </w:p>
    <w:p w:rsidR="007615E8" w:rsidRPr="007615E8" w:rsidRDefault="007615E8" w:rsidP="007615E8">
      <w:pPr>
        <w:pStyle w:val="NoSpacing"/>
        <w:rPr>
          <w:rFonts w:asciiTheme="minorHAnsi" w:eastAsiaTheme="minorHAnsi" w:hAnsiTheme="minorHAnsi"/>
          <w:b/>
          <w:u w:val="single"/>
          <w:lang w:eastAsia="en-US"/>
        </w:rPr>
      </w:pPr>
      <w:r w:rsidRPr="007615E8">
        <w:rPr>
          <w:rFonts w:asciiTheme="minorHAnsi" w:eastAsiaTheme="minorHAnsi" w:hAnsiTheme="minorHAnsi"/>
          <w:b/>
          <w:u w:val="single"/>
          <w:lang w:eastAsia="en-US"/>
        </w:rPr>
        <w:t>Eligibility Criteria</w:t>
      </w:r>
    </w:p>
    <w:p w:rsidR="007615E8" w:rsidRDefault="007615E8" w:rsidP="005F5544">
      <w:pPr>
        <w:numPr>
          <w:ilvl w:val="0"/>
          <w:numId w:val="6"/>
        </w:numPr>
        <w:spacing w:after="200" w:line="276"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From rural areas</w:t>
      </w:r>
      <w:r w:rsidR="00157D06">
        <w:rPr>
          <w:rFonts w:asciiTheme="minorHAnsi" w:eastAsiaTheme="minorHAnsi" w:hAnsiTheme="minorHAnsi" w:cstheme="minorBidi"/>
          <w:lang w:eastAsia="en-US"/>
        </w:rPr>
        <w:t xml:space="preserve"> (1)</w:t>
      </w:r>
    </w:p>
    <w:p w:rsidR="007615E8" w:rsidRDefault="007615E8" w:rsidP="005F5544">
      <w:pPr>
        <w:numPr>
          <w:ilvl w:val="0"/>
          <w:numId w:val="6"/>
        </w:numPr>
        <w:spacing w:after="200" w:line="276"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From employment deprived areas</w:t>
      </w:r>
      <w:r w:rsidR="00157D06">
        <w:rPr>
          <w:rFonts w:asciiTheme="minorHAnsi" w:eastAsiaTheme="minorHAnsi" w:hAnsiTheme="minorHAnsi" w:cstheme="minorBidi"/>
          <w:lang w:eastAsia="en-US"/>
        </w:rPr>
        <w:t xml:space="preserve"> (1)</w:t>
      </w:r>
    </w:p>
    <w:p w:rsidR="007615E8" w:rsidRDefault="007615E8" w:rsidP="005F5544">
      <w:pPr>
        <w:numPr>
          <w:ilvl w:val="0"/>
          <w:numId w:val="6"/>
        </w:numPr>
        <w:spacing w:after="200" w:line="276" w:lineRule="auto"/>
        <w:contextualSpacing/>
        <w:rPr>
          <w:rFonts w:asciiTheme="minorHAnsi" w:eastAsiaTheme="minorHAnsi" w:hAnsiTheme="minorHAnsi" w:cstheme="minorBidi"/>
          <w:lang w:eastAsia="en-US"/>
        </w:rPr>
      </w:pPr>
      <w:r>
        <w:rPr>
          <w:rFonts w:asciiTheme="minorHAnsi" w:eastAsiaTheme="minorHAnsi" w:hAnsiTheme="minorHAnsi" w:cstheme="minorBidi"/>
          <w:lang w:eastAsia="en-US"/>
        </w:rPr>
        <w:t>Long term registered unemployed</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No</w:t>
      </w:r>
      <w:r w:rsidR="00157D06">
        <w:rPr>
          <w:rFonts w:asciiTheme="minorHAnsi" w:eastAsiaTheme="minorHAnsi" w:hAnsiTheme="minorHAnsi" w:cstheme="minorBidi"/>
          <w:lang w:eastAsia="en-US"/>
        </w:rPr>
        <w:t>, or limited,</w:t>
      </w:r>
      <w:r w:rsidRPr="005F5544">
        <w:rPr>
          <w:rFonts w:asciiTheme="minorHAnsi" w:eastAsiaTheme="minorHAnsi" w:hAnsiTheme="minorHAnsi" w:cstheme="minorBidi"/>
          <w:lang w:eastAsia="en-US"/>
        </w:rPr>
        <w:t xml:space="preserve"> Work Experience </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Low Skilled</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Living in a Jobless Household</w:t>
      </w:r>
      <w:r w:rsidR="00157D06">
        <w:rPr>
          <w:rFonts w:asciiTheme="minorHAnsi" w:eastAsiaTheme="minorHAnsi" w:hAnsiTheme="minorHAnsi" w:cstheme="minorBidi"/>
          <w:lang w:eastAsia="en-US"/>
        </w:rPr>
        <w:t xml:space="preserve"> (2)</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Living in a jobless household with dependent children</w:t>
      </w:r>
      <w:r w:rsidR="00157D06">
        <w:rPr>
          <w:rFonts w:asciiTheme="minorHAnsi" w:eastAsiaTheme="minorHAnsi" w:hAnsiTheme="minorHAnsi" w:cstheme="minorBidi"/>
          <w:lang w:eastAsia="en-US"/>
        </w:rPr>
        <w:t xml:space="preserve"> (2)</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Living in a single adult household with dependent children</w:t>
      </w:r>
      <w:r w:rsidR="00157D06">
        <w:rPr>
          <w:rFonts w:asciiTheme="minorHAnsi" w:eastAsiaTheme="minorHAnsi" w:hAnsiTheme="minorHAnsi" w:cstheme="minorBidi"/>
          <w:lang w:eastAsia="en-US"/>
        </w:rPr>
        <w:t xml:space="preserve"> (2)</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Primary Carer of older person</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Primary Carer of child/children</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Disability</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Mental health issues</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Long- term physical illness or condition</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Homeless or affected by housing exclusion</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Looked after young person</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Substance related conditions</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Criminal Convictions</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Migrants</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Asylum Seeker</w:t>
      </w:r>
    </w:p>
    <w:p w:rsidR="005F5544" w:rsidRPr="005F5544" w:rsidRDefault="005F5544" w:rsidP="005F5544">
      <w:pPr>
        <w:numPr>
          <w:ilvl w:val="0"/>
          <w:numId w:val="6"/>
        </w:numPr>
        <w:spacing w:after="200" w:line="276" w:lineRule="auto"/>
        <w:contextualSpacing/>
        <w:rPr>
          <w:rFonts w:asciiTheme="minorHAnsi" w:eastAsiaTheme="minorHAnsi" w:hAnsiTheme="minorHAnsi" w:cstheme="minorBidi"/>
          <w:lang w:eastAsia="en-US"/>
        </w:rPr>
      </w:pPr>
      <w:r w:rsidRPr="005F5544">
        <w:rPr>
          <w:rFonts w:asciiTheme="minorHAnsi" w:eastAsiaTheme="minorHAnsi" w:hAnsiTheme="minorHAnsi" w:cstheme="minorBidi"/>
          <w:lang w:eastAsia="en-US"/>
        </w:rPr>
        <w:t>Refugee</w:t>
      </w:r>
    </w:p>
    <w:p w:rsidR="007615E8" w:rsidRDefault="00157D06" w:rsidP="00490BAF">
      <w:pPr>
        <w:rPr>
          <w:rFonts w:asciiTheme="minorHAnsi" w:hAnsiTheme="minorHAnsi"/>
        </w:rPr>
      </w:pPr>
      <w:r>
        <w:rPr>
          <w:rFonts w:asciiTheme="minorHAnsi" w:hAnsiTheme="minorHAnsi"/>
        </w:rPr>
        <w:t>(1)</w:t>
      </w:r>
      <w:r w:rsidR="00221060">
        <w:rPr>
          <w:rFonts w:asciiTheme="minorHAnsi" w:hAnsiTheme="minorHAnsi"/>
        </w:rPr>
        <w:t>, (</w:t>
      </w:r>
      <w:r>
        <w:rPr>
          <w:rFonts w:asciiTheme="minorHAnsi" w:hAnsiTheme="minorHAnsi"/>
        </w:rPr>
        <w:t>2)</w:t>
      </w:r>
      <w:r w:rsidR="00221060">
        <w:rPr>
          <w:rFonts w:asciiTheme="minorHAnsi" w:hAnsiTheme="minorHAnsi"/>
        </w:rPr>
        <w:t>; only</w:t>
      </w:r>
      <w:r>
        <w:rPr>
          <w:rFonts w:asciiTheme="minorHAnsi" w:hAnsiTheme="minorHAnsi"/>
        </w:rPr>
        <w:t xml:space="preserve"> one criteria from each of this type may be selected</w:t>
      </w:r>
    </w:p>
    <w:p w:rsidR="00B02CD3" w:rsidRPr="00EB4B96" w:rsidRDefault="00B02CD3" w:rsidP="00490BAF">
      <w:pPr>
        <w:rPr>
          <w:rFonts w:asciiTheme="minorHAnsi" w:hAnsiTheme="minorHAnsi"/>
        </w:rPr>
      </w:pPr>
    </w:p>
    <w:p w:rsidR="00546C76" w:rsidRPr="00EB4B96" w:rsidRDefault="00546C76" w:rsidP="00546C76">
      <w:pPr>
        <w:rPr>
          <w:rFonts w:asciiTheme="minorHAnsi" w:hAnsiTheme="minorHAnsi"/>
          <w:b/>
          <w:u w:val="single"/>
        </w:rPr>
      </w:pPr>
      <w:r w:rsidRPr="00EB4B96">
        <w:rPr>
          <w:rFonts w:asciiTheme="minorHAnsi" w:hAnsiTheme="minorHAnsi"/>
          <w:b/>
          <w:u w:val="single"/>
        </w:rPr>
        <w:t>Allowances</w:t>
      </w:r>
    </w:p>
    <w:p w:rsidR="00F600CC" w:rsidRPr="00EB4B96" w:rsidRDefault="00546C76" w:rsidP="00546C76">
      <w:pPr>
        <w:rPr>
          <w:rFonts w:asciiTheme="minorHAnsi" w:hAnsiTheme="minorHAnsi"/>
        </w:rPr>
      </w:pPr>
      <w:r w:rsidRPr="00EB4B96">
        <w:rPr>
          <w:rFonts w:asciiTheme="minorHAnsi" w:hAnsiTheme="minorHAnsi"/>
        </w:rPr>
        <w:t xml:space="preserve">Young People being offered Activity Agreements may also be eligible for Education Maintenance Allowance. This should be applied for </w:t>
      </w:r>
      <w:r w:rsidR="00F600CC" w:rsidRPr="00EB4B96">
        <w:rPr>
          <w:rFonts w:asciiTheme="minorHAnsi" w:hAnsiTheme="minorHAnsi"/>
        </w:rPr>
        <w:t xml:space="preserve">online at: </w:t>
      </w:r>
      <w:hyperlink r:id="rId8" w:history="1">
        <w:r w:rsidR="00F600CC" w:rsidRPr="00EB4B96">
          <w:rPr>
            <w:rStyle w:val="Hyperlink"/>
            <w:rFonts w:asciiTheme="minorHAnsi" w:hAnsiTheme="minorHAnsi"/>
          </w:rPr>
          <w:t>https://www.highland.gov.uk/directory_record/20782/education_maintenance_allowance</w:t>
        </w:r>
      </w:hyperlink>
      <w:r w:rsidR="00F600CC" w:rsidRPr="00EB4B96">
        <w:rPr>
          <w:rFonts w:asciiTheme="minorHAnsi" w:hAnsiTheme="minorHAnsi"/>
        </w:rPr>
        <w:t xml:space="preserve"> </w:t>
      </w:r>
      <w:r w:rsidR="00221060" w:rsidRPr="00EB4B96">
        <w:rPr>
          <w:rFonts w:asciiTheme="minorHAnsi" w:hAnsiTheme="minorHAnsi"/>
        </w:rPr>
        <w:t>if</w:t>
      </w:r>
      <w:r w:rsidR="00F600CC" w:rsidRPr="00EB4B96">
        <w:rPr>
          <w:rFonts w:asciiTheme="minorHAnsi" w:hAnsiTheme="minorHAnsi"/>
        </w:rPr>
        <w:t xml:space="preserve"> a participant is unable to apply online paper forms can usually be sourced from a Highland Council service point or through the Activity Agreement coordinators.  </w:t>
      </w:r>
    </w:p>
    <w:p w:rsidR="007615E8" w:rsidRDefault="00F600CC" w:rsidP="00546C76">
      <w:pPr>
        <w:rPr>
          <w:rFonts w:asciiTheme="minorHAnsi" w:hAnsiTheme="minorHAnsi"/>
        </w:rPr>
      </w:pPr>
      <w:r w:rsidRPr="00EB4B96">
        <w:rPr>
          <w:rFonts w:asciiTheme="minorHAnsi" w:hAnsiTheme="minorHAnsi"/>
        </w:rPr>
        <w:t>T</w:t>
      </w:r>
      <w:r w:rsidR="00546C76" w:rsidRPr="00EB4B96">
        <w:rPr>
          <w:rFonts w:asciiTheme="minorHAnsi" w:hAnsiTheme="minorHAnsi"/>
        </w:rPr>
        <w:t>here will not be a requirement to complete the EMA Learning Agreement; the signed Activity Agreement replaces this.</w:t>
      </w:r>
    </w:p>
    <w:p w:rsidR="007615E8" w:rsidRPr="00EB4B96" w:rsidRDefault="007615E8" w:rsidP="00546C76">
      <w:pPr>
        <w:rPr>
          <w:rFonts w:asciiTheme="minorHAnsi" w:hAnsiTheme="minorHAnsi"/>
        </w:rPr>
      </w:pPr>
    </w:p>
    <w:p w:rsidR="00670FE4" w:rsidRPr="00670FE4" w:rsidRDefault="00B02CD3" w:rsidP="00670FE4">
      <w:pPr>
        <w:spacing w:line="276" w:lineRule="auto"/>
        <w:outlineLvl w:val="0"/>
        <w:rPr>
          <w:rFonts w:asciiTheme="minorHAnsi" w:eastAsia="Calibri" w:hAnsiTheme="minorHAnsi"/>
          <w:b/>
          <w:u w:val="single"/>
          <w:lang w:eastAsia="en-US"/>
        </w:rPr>
      </w:pPr>
      <w:r w:rsidRPr="00EB4B96">
        <w:rPr>
          <w:rFonts w:asciiTheme="minorHAnsi" w:eastAsia="Calibri" w:hAnsiTheme="minorHAnsi"/>
          <w:b/>
          <w:u w:val="single"/>
          <w:lang w:eastAsia="en-US"/>
        </w:rPr>
        <w:lastRenderedPageBreak/>
        <w:t>PERSONAL ADVISORS</w:t>
      </w:r>
    </w:p>
    <w:p w:rsidR="00670FE4" w:rsidRPr="00670FE4" w:rsidRDefault="00670FE4" w:rsidP="00670FE4">
      <w:pPr>
        <w:spacing w:line="276" w:lineRule="auto"/>
        <w:rPr>
          <w:rFonts w:asciiTheme="minorHAnsi" w:eastAsia="Calibri" w:hAnsiTheme="minorHAnsi"/>
          <w:lang w:eastAsia="en-US"/>
        </w:rPr>
      </w:pPr>
      <w:r w:rsidRPr="00670FE4">
        <w:rPr>
          <w:rFonts w:asciiTheme="minorHAnsi" w:eastAsia="Calibri" w:hAnsiTheme="minorHAnsi"/>
          <w:lang w:eastAsia="en-US"/>
        </w:rPr>
        <w:t xml:space="preserve">The role of the Personal Advisor is that of ‘Trusted Professional’, someone with whom the Young Person already has, or can build, a good relationship.  Ideally the Personal Advisor should be identified and known to the Young Person before they leave school.  This may be done through a Child’s Plan meeting or during other meetings which are held to support Young People leaving school. When they are educated </w:t>
      </w:r>
      <w:r w:rsidR="00EB4B96" w:rsidRPr="00670FE4">
        <w:rPr>
          <w:rFonts w:asciiTheme="minorHAnsi" w:eastAsia="Calibri" w:hAnsiTheme="minorHAnsi"/>
          <w:lang w:eastAsia="en-US"/>
        </w:rPr>
        <w:t>out with</w:t>
      </w:r>
      <w:r w:rsidRPr="00670FE4">
        <w:rPr>
          <w:rFonts w:asciiTheme="minorHAnsi" w:eastAsia="Calibri" w:hAnsiTheme="minorHAnsi"/>
          <w:lang w:eastAsia="en-US"/>
        </w:rPr>
        <w:t xml:space="preserve"> mainstream education this should happen as they approach their school leaving date.  The Lead Professional or Named Person, (e.g. a Guidance Teacher, Social Worker or </w:t>
      </w:r>
      <w:r w:rsidR="00720CAC">
        <w:rPr>
          <w:rFonts w:asciiTheme="minorHAnsi" w:eastAsia="Calibri" w:hAnsiTheme="minorHAnsi"/>
          <w:lang w:eastAsia="en-US"/>
        </w:rPr>
        <w:t>other involved professional</w:t>
      </w:r>
      <w:r w:rsidRPr="00670FE4">
        <w:rPr>
          <w:rFonts w:asciiTheme="minorHAnsi" w:eastAsia="Calibri" w:hAnsiTheme="minorHAnsi"/>
          <w:lang w:eastAsia="en-US"/>
        </w:rPr>
        <w:t xml:space="preserve">) will discuss this with the Young Person, and identify the Trusted Professional who will take on the role of Personal Advisor when the Young Person leaves school.  </w:t>
      </w:r>
    </w:p>
    <w:p w:rsidR="00670FE4" w:rsidRPr="00670FE4" w:rsidRDefault="00670FE4" w:rsidP="00670FE4">
      <w:pPr>
        <w:spacing w:line="276" w:lineRule="auto"/>
        <w:rPr>
          <w:rFonts w:asciiTheme="minorHAnsi" w:eastAsia="Calibri" w:hAnsiTheme="minorHAnsi"/>
          <w:lang w:eastAsia="en-US"/>
        </w:rPr>
      </w:pPr>
    </w:p>
    <w:p w:rsidR="00670FE4" w:rsidRPr="00670FE4" w:rsidRDefault="00670FE4" w:rsidP="00670FE4">
      <w:pPr>
        <w:spacing w:line="276" w:lineRule="auto"/>
        <w:rPr>
          <w:rFonts w:asciiTheme="minorHAnsi" w:eastAsia="Calibri" w:hAnsiTheme="minorHAnsi"/>
          <w:lang w:eastAsia="en-US"/>
        </w:rPr>
      </w:pPr>
      <w:r w:rsidRPr="00670FE4">
        <w:rPr>
          <w:rFonts w:asciiTheme="minorHAnsi" w:eastAsia="Calibri" w:hAnsiTheme="minorHAnsi"/>
          <w:lang w:eastAsia="en-US"/>
        </w:rPr>
        <w:t xml:space="preserve">Personal Advisors will normally be </w:t>
      </w:r>
      <w:r w:rsidR="00EB4B96" w:rsidRPr="00EB4B96">
        <w:rPr>
          <w:rFonts w:asciiTheme="minorHAnsi" w:eastAsia="Calibri" w:hAnsiTheme="minorHAnsi"/>
          <w:lang w:eastAsia="en-US"/>
        </w:rPr>
        <w:t xml:space="preserve">Youth Development </w:t>
      </w:r>
      <w:r w:rsidR="00EB4B96">
        <w:rPr>
          <w:rFonts w:asciiTheme="minorHAnsi" w:eastAsia="Calibri" w:hAnsiTheme="minorHAnsi"/>
          <w:lang w:eastAsia="en-US"/>
        </w:rPr>
        <w:t xml:space="preserve">Officers </w:t>
      </w:r>
      <w:r w:rsidR="00720CAC">
        <w:rPr>
          <w:rFonts w:asciiTheme="minorHAnsi" w:eastAsia="Calibri" w:hAnsiTheme="minorHAnsi"/>
          <w:lang w:eastAsia="en-US"/>
        </w:rPr>
        <w:t>or Skills</w:t>
      </w:r>
      <w:r w:rsidRPr="00670FE4">
        <w:rPr>
          <w:rFonts w:asciiTheme="minorHAnsi" w:eastAsia="Calibri" w:hAnsiTheme="minorHAnsi"/>
          <w:lang w:eastAsia="en-US"/>
        </w:rPr>
        <w:t xml:space="preserve"> Development Scotland </w:t>
      </w:r>
      <w:r w:rsidR="00EB4B96">
        <w:rPr>
          <w:rFonts w:asciiTheme="minorHAnsi" w:eastAsia="Calibri" w:hAnsiTheme="minorHAnsi"/>
          <w:lang w:eastAsia="en-US"/>
        </w:rPr>
        <w:t xml:space="preserve">advisors </w:t>
      </w:r>
      <w:r w:rsidRPr="00670FE4">
        <w:rPr>
          <w:rFonts w:asciiTheme="minorHAnsi" w:eastAsia="Calibri" w:hAnsiTheme="minorHAnsi"/>
          <w:lang w:eastAsia="en-US"/>
        </w:rPr>
        <w:t>but they could be from a number of different agencies including Social Work Services</w:t>
      </w:r>
      <w:r w:rsidR="00EB4B96">
        <w:rPr>
          <w:rFonts w:asciiTheme="minorHAnsi" w:eastAsia="Calibri" w:hAnsiTheme="minorHAnsi"/>
          <w:lang w:eastAsia="en-US"/>
        </w:rPr>
        <w:t xml:space="preserve"> or Barnardos Throughcare and aftercare services</w:t>
      </w:r>
      <w:r w:rsidRPr="00670FE4">
        <w:rPr>
          <w:rFonts w:asciiTheme="minorHAnsi" w:eastAsia="Calibri" w:hAnsiTheme="minorHAnsi"/>
          <w:lang w:eastAsia="en-US"/>
        </w:rPr>
        <w:t xml:space="preserve">. It is important that they are the “best placed” person to take on the role.  Their work will be supported and monitored </w:t>
      </w:r>
      <w:r w:rsidR="00720CAC">
        <w:rPr>
          <w:rFonts w:asciiTheme="minorHAnsi" w:eastAsia="Calibri" w:hAnsiTheme="minorHAnsi"/>
          <w:lang w:eastAsia="en-US"/>
        </w:rPr>
        <w:t>by the Activity Agreement c</w:t>
      </w:r>
      <w:r w:rsidRPr="00670FE4">
        <w:rPr>
          <w:rFonts w:asciiTheme="minorHAnsi" w:eastAsia="Calibri" w:hAnsiTheme="minorHAnsi"/>
          <w:lang w:eastAsia="en-US"/>
        </w:rPr>
        <w:t xml:space="preserve">oordinators employed by Highland Council. </w:t>
      </w:r>
    </w:p>
    <w:p w:rsidR="00670FE4" w:rsidRPr="00670FE4" w:rsidRDefault="00670FE4" w:rsidP="00670FE4">
      <w:pPr>
        <w:spacing w:line="276" w:lineRule="auto"/>
        <w:rPr>
          <w:rFonts w:asciiTheme="minorHAnsi" w:eastAsia="Calibri" w:hAnsiTheme="minorHAnsi"/>
          <w:lang w:eastAsia="en-US"/>
        </w:rPr>
      </w:pPr>
    </w:p>
    <w:p w:rsidR="00670FE4" w:rsidRPr="00670FE4" w:rsidRDefault="00670FE4" w:rsidP="00670FE4">
      <w:pPr>
        <w:spacing w:after="200" w:line="276" w:lineRule="auto"/>
        <w:rPr>
          <w:rFonts w:asciiTheme="minorHAnsi" w:eastAsia="Calibri" w:hAnsiTheme="minorHAnsi" w:cs="Arial"/>
          <w:lang w:eastAsia="en-US"/>
        </w:rPr>
      </w:pPr>
      <w:r w:rsidRPr="00670FE4">
        <w:rPr>
          <w:rFonts w:asciiTheme="minorHAnsi" w:eastAsia="Calibri" w:hAnsiTheme="minorHAnsi" w:cs="Arial"/>
          <w:lang w:eastAsia="en-US"/>
        </w:rPr>
        <w:t xml:space="preserve">The Activity Agreement should be </w:t>
      </w:r>
      <w:r w:rsidR="00DC2E24">
        <w:rPr>
          <w:rFonts w:asciiTheme="minorHAnsi" w:eastAsia="Calibri" w:hAnsiTheme="minorHAnsi" w:cs="Arial"/>
          <w:lang w:eastAsia="en-US"/>
        </w:rPr>
        <w:t>completed with the Young P</w:t>
      </w:r>
      <w:r w:rsidR="00720CAC">
        <w:rPr>
          <w:rFonts w:asciiTheme="minorHAnsi" w:eastAsia="Calibri" w:hAnsiTheme="minorHAnsi" w:cs="Arial"/>
          <w:lang w:eastAsia="en-US"/>
        </w:rPr>
        <w:t>erson and referrer/</w:t>
      </w:r>
      <w:r w:rsidRPr="00670FE4">
        <w:rPr>
          <w:rFonts w:asciiTheme="minorHAnsi" w:eastAsia="Calibri" w:hAnsiTheme="minorHAnsi" w:cs="Arial"/>
          <w:lang w:eastAsia="en-US"/>
        </w:rPr>
        <w:t xml:space="preserve">Personal Advisor </w:t>
      </w:r>
      <w:r w:rsidR="00720CAC">
        <w:rPr>
          <w:rFonts w:asciiTheme="minorHAnsi" w:eastAsia="Calibri" w:hAnsiTheme="minorHAnsi" w:cs="Arial"/>
          <w:lang w:eastAsia="en-US"/>
        </w:rPr>
        <w:t xml:space="preserve">reflecting the activities that are relevant to the young person and their development of employability skills and learning preferences.  It is important </w:t>
      </w:r>
      <w:r w:rsidRPr="00670FE4">
        <w:rPr>
          <w:rFonts w:asciiTheme="minorHAnsi" w:eastAsia="Calibri" w:hAnsiTheme="minorHAnsi" w:cs="Arial"/>
          <w:lang w:eastAsia="en-US"/>
        </w:rPr>
        <w:t xml:space="preserve">that the number of hours of engagement is appropriate for this </w:t>
      </w:r>
      <w:r w:rsidRPr="00670FE4">
        <w:rPr>
          <w:rFonts w:asciiTheme="minorHAnsi" w:eastAsia="Calibri" w:hAnsiTheme="minorHAnsi"/>
          <w:lang w:eastAsia="en-US"/>
        </w:rPr>
        <w:t>Young Person</w:t>
      </w:r>
      <w:r w:rsidRPr="00670FE4">
        <w:rPr>
          <w:rFonts w:asciiTheme="minorHAnsi" w:eastAsia="Calibri" w:hAnsiTheme="minorHAnsi" w:cs="Arial"/>
          <w:lang w:eastAsia="en-US"/>
        </w:rPr>
        <w:t xml:space="preserve">, and the maximum they can sustain.  </w:t>
      </w:r>
      <w:r w:rsidR="00720CAC">
        <w:rPr>
          <w:rFonts w:asciiTheme="minorHAnsi" w:eastAsia="Calibri" w:hAnsiTheme="minorHAnsi" w:cs="Arial"/>
          <w:lang w:eastAsia="en-US"/>
        </w:rPr>
        <w:t xml:space="preserve">Both parties should sign the form. </w:t>
      </w:r>
      <w:r w:rsidRPr="00670FE4">
        <w:rPr>
          <w:rFonts w:asciiTheme="minorHAnsi" w:eastAsia="Calibri" w:hAnsiTheme="minorHAnsi" w:cs="Arial"/>
          <w:lang w:eastAsia="en-US"/>
        </w:rPr>
        <w:t xml:space="preserve">The number of hours should reflect the young person’s needs and </w:t>
      </w:r>
      <w:r w:rsidR="00720CAC" w:rsidRPr="00670FE4">
        <w:rPr>
          <w:rFonts w:asciiTheme="minorHAnsi" w:eastAsia="Calibri" w:hAnsiTheme="minorHAnsi" w:cs="Arial"/>
          <w:lang w:eastAsia="en-US"/>
        </w:rPr>
        <w:t>ca</w:t>
      </w:r>
      <w:r w:rsidR="00720CAC">
        <w:rPr>
          <w:rFonts w:asciiTheme="minorHAnsi" w:eastAsia="Calibri" w:hAnsiTheme="minorHAnsi" w:cs="Arial"/>
          <w:lang w:eastAsia="en-US"/>
        </w:rPr>
        <w:t>p</w:t>
      </w:r>
      <w:r w:rsidR="00720CAC" w:rsidRPr="00670FE4">
        <w:rPr>
          <w:rFonts w:asciiTheme="minorHAnsi" w:eastAsia="Calibri" w:hAnsiTheme="minorHAnsi" w:cs="Arial"/>
          <w:lang w:eastAsia="en-US"/>
        </w:rPr>
        <w:t>acity</w:t>
      </w:r>
      <w:r w:rsidRPr="00670FE4">
        <w:rPr>
          <w:rFonts w:asciiTheme="minorHAnsi" w:eastAsia="Calibri" w:hAnsiTheme="minorHAnsi" w:cs="Arial"/>
          <w:lang w:eastAsia="en-US"/>
        </w:rPr>
        <w:t xml:space="preserve">.  </w:t>
      </w:r>
      <w:r w:rsidR="00720CAC">
        <w:rPr>
          <w:rFonts w:asciiTheme="minorHAnsi" w:eastAsia="Calibri" w:hAnsiTheme="minorHAnsi" w:cs="Arial"/>
          <w:lang w:eastAsia="en-US"/>
        </w:rPr>
        <w:t xml:space="preserve">There will be an expectation that progression and achievement is intrinsic to the plan.  </w:t>
      </w:r>
      <w:r w:rsidRPr="00670FE4">
        <w:rPr>
          <w:rFonts w:asciiTheme="minorHAnsi" w:eastAsia="Calibri" w:hAnsiTheme="minorHAnsi" w:cs="Arial"/>
          <w:b/>
          <w:lang w:eastAsia="en-US"/>
        </w:rPr>
        <w:t xml:space="preserve">Where the </w:t>
      </w:r>
      <w:r w:rsidR="00FC731C">
        <w:rPr>
          <w:rFonts w:asciiTheme="minorHAnsi" w:eastAsia="Calibri" w:hAnsiTheme="minorHAnsi" w:cs="Arial"/>
          <w:b/>
          <w:lang w:eastAsia="en-US"/>
        </w:rPr>
        <w:t>Young P</w:t>
      </w:r>
      <w:r w:rsidRPr="00670FE4">
        <w:rPr>
          <w:rFonts w:asciiTheme="minorHAnsi" w:eastAsia="Calibri" w:hAnsiTheme="minorHAnsi" w:cs="Arial"/>
          <w:b/>
          <w:lang w:eastAsia="en-US"/>
        </w:rPr>
        <w:t xml:space="preserve">erson </w:t>
      </w:r>
      <w:r w:rsidR="00157D06">
        <w:rPr>
          <w:rFonts w:asciiTheme="minorHAnsi" w:eastAsia="Calibri" w:hAnsiTheme="minorHAnsi" w:cs="Arial"/>
          <w:b/>
          <w:lang w:eastAsia="en-US"/>
        </w:rPr>
        <w:t>receives</w:t>
      </w:r>
      <w:r w:rsidRPr="00670FE4">
        <w:rPr>
          <w:rFonts w:asciiTheme="minorHAnsi" w:eastAsia="Calibri" w:hAnsiTheme="minorHAnsi" w:cs="Arial"/>
          <w:b/>
          <w:lang w:eastAsia="en-US"/>
        </w:rPr>
        <w:t xml:space="preserve"> </w:t>
      </w:r>
      <w:smartTag w:uri="urn:schemas-microsoft-com:office:smarttags" w:element="stockticker">
        <w:r w:rsidRPr="00670FE4">
          <w:rPr>
            <w:rFonts w:asciiTheme="minorHAnsi" w:eastAsia="Calibri" w:hAnsiTheme="minorHAnsi" w:cs="Arial"/>
            <w:b/>
            <w:lang w:eastAsia="en-US"/>
          </w:rPr>
          <w:t>EMA</w:t>
        </w:r>
      </w:smartTag>
      <w:r w:rsidRPr="00670FE4">
        <w:rPr>
          <w:rFonts w:asciiTheme="minorHAnsi" w:eastAsia="Calibri" w:hAnsiTheme="minorHAnsi" w:cs="Arial"/>
          <w:b/>
          <w:lang w:eastAsia="en-US"/>
        </w:rPr>
        <w:t>, it will be the Personal Advisor’s responsibility</w:t>
      </w:r>
      <w:r w:rsidR="00FC731C">
        <w:rPr>
          <w:rFonts w:asciiTheme="minorHAnsi" w:eastAsia="Calibri" w:hAnsiTheme="minorHAnsi" w:cs="Arial"/>
          <w:b/>
          <w:lang w:eastAsia="en-US"/>
        </w:rPr>
        <w:t xml:space="preserve"> to</w:t>
      </w:r>
      <w:r w:rsidRPr="00670FE4">
        <w:rPr>
          <w:rFonts w:asciiTheme="minorHAnsi" w:eastAsia="Calibri" w:hAnsiTheme="minorHAnsi" w:cs="Arial"/>
          <w:b/>
          <w:lang w:eastAsia="en-US"/>
        </w:rPr>
        <w:t xml:space="preserve"> ensure the Activity Agreement Coordinator is informed if the Agreement is not being maintain</w:t>
      </w:r>
      <w:r w:rsidR="00FC731C">
        <w:rPr>
          <w:rFonts w:asciiTheme="minorHAnsi" w:eastAsia="Calibri" w:hAnsiTheme="minorHAnsi" w:cs="Arial"/>
          <w:b/>
          <w:lang w:eastAsia="en-US"/>
        </w:rPr>
        <w:t>ed by the Young P</w:t>
      </w:r>
      <w:r w:rsidRPr="00670FE4">
        <w:rPr>
          <w:rFonts w:asciiTheme="minorHAnsi" w:eastAsia="Calibri" w:hAnsiTheme="minorHAnsi" w:cs="Arial"/>
          <w:b/>
          <w:lang w:eastAsia="en-US"/>
        </w:rPr>
        <w:t>erson.</w:t>
      </w:r>
      <w:r w:rsidRPr="00670FE4">
        <w:rPr>
          <w:rFonts w:asciiTheme="minorHAnsi" w:eastAsia="Calibri" w:hAnsiTheme="minorHAnsi" w:cs="Arial"/>
          <w:lang w:eastAsia="en-US"/>
        </w:rPr>
        <w:t xml:space="preserve"> The Activity Agreement Coordinator has the responsibility for informing the </w:t>
      </w:r>
      <w:smartTag w:uri="urn:schemas-microsoft-com:office:smarttags" w:element="stockticker">
        <w:smartTag w:uri="urn:schemas-microsoft-com:office:smarttags" w:element="PersonName">
          <w:r w:rsidRPr="00670FE4">
            <w:rPr>
              <w:rFonts w:asciiTheme="minorHAnsi" w:eastAsia="Calibri" w:hAnsiTheme="minorHAnsi" w:cs="Arial"/>
              <w:lang w:eastAsia="en-US"/>
            </w:rPr>
            <w:t>EMA</w:t>
          </w:r>
        </w:smartTag>
      </w:smartTag>
      <w:r w:rsidRPr="00670FE4">
        <w:rPr>
          <w:rFonts w:asciiTheme="minorHAnsi" w:eastAsia="Calibri" w:hAnsiTheme="minorHAnsi" w:cs="Arial"/>
          <w:lang w:eastAsia="en-US"/>
        </w:rPr>
        <w:t xml:space="preserve"> Unit </w:t>
      </w:r>
      <w:r w:rsidR="00720CAC">
        <w:rPr>
          <w:rFonts w:asciiTheme="minorHAnsi" w:eastAsia="Calibri" w:hAnsiTheme="minorHAnsi" w:cs="Arial"/>
          <w:lang w:eastAsia="en-US"/>
        </w:rPr>
        <w:t>of this and approving EMA when appropriate.</w:t>
      </w:r>
    </w:p>
    <w:p w:rsidR="007615E8" w:rsidRDefault="007615E8" w:rsidP="00720CAC">
      <w:pPr>
        <w:spacing w:line="276" w:lineRule="auto"/>
        <w:outlineLvl w:val="0"/>
        <w:rPr>
          <w:rFonts w:ascii="Calibri" w:eastAsia="Calibri" w:hAnsi="Calibri"/>
          <w:b/>
          <w:lang w:eastAsia="en-US"/>
        </w:rPr>
      </w:pPr>
    </w:p>
    <w:p w:rsidR="007615E8" w:rsidRDefault="007615E8" w:rsidP="00720CAC">
      <w:pPr>
        <w:spacing w:line="276" w:lineRule="auto"/>
        <w:outlineLvl w:val="0"/>
        <w:rPr>
          <w:rFonts w:ascii="Calibri" w:eastAsia="Calibri" w:hAnsi="Calibri"/>
          <w:b/>
          <w:lang w:eastAsia="en-US"/>
        </w:rPr>
      </w:pPr>
    </w:p>
    <w:p w:rsidR="007615E8" w:rsidRDefault="007615E8" w:rsidP="00720CAC">
      <w:pPr>
        <w:spacing w:line="276" w:lineRule="auto"/>
        <w:outlineLvl w:val="0"/>
        <w:rPr>
          <w:rFonts w:ascii="Calibri" w:eastAsia="Calibri" w:hAnsi="Calibri"/>
          <w:b/>
          <w:lang w:eastAsia="en-US"/>
        </w:rPr>
      </w:pPr>
    </w:p>
    <w:p w:rsidR="007615E8" w:rsidRDefault="007615E8" w:rsidP="00720CAC">
      <w:pPr>
        <w:spacing w:line="276" w:lineRule="auto"/>
        <w:outlineLvl w:val="0"/>
        <w:rPr>
          <w:rFonts w:ascii="Calibri" w:eastAsia="Calibri" w:hAnsi="Calibri"/>
          <w:b/>
          <w:lang w:eastAsia="en-US"/>
        </w:rPr>
      </w:pPr>
    </w:p>
    <w:p w:rsidR="007615E8" w:rsidRDefault="007615E8" w:rsidP="00720CAC">
      <w:pPr>
        <w:spacing w:line="276" w:lineRule="auto"/>
        <w:outlineLvl w:val="0"/>
        <w:rPr>
          <w:rFonts w:ascii="Calibri" w:eastAsia="Calibri" w:hAnsi="Calibri"/>
          <w:b/>
          <w:lang w:eastAsia="en-US"/>
        </w:rPr>
      </w:pPr>
    </w:p>
    <w:p w:rsidR="007615E8" w:rsidRDefault="007615E8" w:rsidP="00720CAC">
      <w:pPr>
        <w:spacing w:line="276" w:lineRule="auto"/>
        <w:outlineLvl w:val="0"/>
        <w:rPr>
          <w:rFonts w:ascii="Calibri" w:eastAsia="Calibri" w:hAnsi="Calibri"/>
          <w:b/>
          <w:lang w:eastAsia="en-US"/>
        </w:rPr>
      </w:pPr>
    </w:p>
    <w:p w:rsidR="007615E8" w:rsidRDefault="007615E8" w:rsidP="00720CAC">
      <w:pPr>
        <w:spacing w:line="276" w:lineRule="auto"/>
        <w:outlineLvl w:val="0"/>
        <w:rPr>
          <w:rFonts w:ascii="Calibri" w:eastAsia="Calibri" w:hAnsi="Calibri"/>
          <w:b/>
          <w:lang w:eastAsia="en-US"/>
        </w:rPr>
      </w:pPr>
    </w:p>
    <w:p w:rsidR="007615E8" w:rsidRDefault="007615E8" w:rsidP="00720CAC">
      <w:pPr>
        <w:spacing w:line="276" w:lineRule="auto"/>
        <w:outlineLvl w:val="0"/>
        <w:rPr>
          <w:rFonts w:ascii="Calibri" w:eastAsia="Calibri" w:hAnsi="Calibri"/>
          <w:b/>
          <w:lang w:eastAsia="en-US"/>
        </w:rPr>
      </w:pPr>
    </w:p>
    <w:p w:rsidR="00720CAC" w:rsidRPr="00720CAC" w:rsidRDefault="00720CAC" w:rsidP="00720CAC">
      <w:pPr>
        <w:spacing w:line="276" w:lineRule="auto"/>
        <w:outlineLvl w:val="0"/>
        <w:rPr>
          <w:rFonts w:ascii="Calibri" w:eastAsia="Calibri" w:hAnsi="Calibri"/>
          <w:b/>
          <w:lang w:eastAsia="en-US"/>
        </w:rPr>
      </w:pPr>
      <w:r w:rsidRPr="00720CAC">
        <w:rPr>
          <w:rFonts w:ascii="Calibri" w:eastAsia="Calibri" w:hAnsi="Calibri"/>
          <w:b/>
          <w:lang w:eastAsia="en-US"/>
        </w:rPr>
        <w:t>The role of the Personal Advisor is to:</w:t>
      </w:r>
    </w:p>
    <w:p w:rsidR="00720CAC" w:rsidRDefault="00720CAC" w:rsidP="00720CAC">
      <w:pPr>
        <w:numPr>
          <w:ilvl w:val="0"/>
          <w:numId w:val="2"/>
        </w:numPr>
        <w:spacing w:after="200" w:line="276" w:lineRule="auto"/>
        <w:rPr>
          <w:rFonts w:ascii="Calibri" w:eastAsia="Calibri" w:hAnsi="Calibri"/>
          <w:sz w:val="22"/>
          <w:szCs w:val="22"/>
          <w:lang w:eastAsia="en-US"/>
        </w:rPr>
      </w:pPr>
      <w:r w:rsidRPr="00720CAC">
        <w:rPr>
          <w:rFonts w:ascii="Calibri" w:eastAsia="Calibri" w:hAnsi="Calibri"/>
          <w:sz w:val="22"/>
          <w:szCs w:val="22"/>
          <w:lang w:eastAsia="en-US"/>
        </w:rPr>
        <w:t>Make contact with the Young Person and build and maintain a positive relationship with him or her.</w:t>
      </w:r>
    </w:p>
    <w:p w:rsidR="00720CAC" w:rsidRDefault="00720CAC" w:rsidP="00720CAC">
      <w:pPr>
        <w:numPr>
          <w:ilvl w:val="0"/>
          <w:numId w:val="2"/>
        </w:numPr>
        <w:spacing w:after="200" w:line="276" w:lineRule="auto"/>
        <w:rPr>
          <w:rFonts w:ascii="Calibri" w:eastAsia="Calibri" w:hAnsi="Calibri"/>
          <w:sz w:val="22"/>
          <w:szCs w:val="22"/>
          <w:lang w:eastAsia="en-US"/>
        </w:rPr>
      </w:pPr>
      <w:r w:rsidRPr="00720CAC">
        <w:rPr>
          <w:rFonts w:ascii="Calibri" w:eastAsia="Calibri" w:hAnsi="Calibri"/>
          <w:sz w:val="22"/>
          <w:szCs w:val="22"/>
          <w:lang w:eastAsia="en-US"/>
        </w:rPr>
        <w:t xml:space="preserve">Work with the Young Person to put an Activity Agreement </w:t>
      </w:r>
      <w:r>
        <w:rPr>
          <w:rFonts w:ascii="Calibri" w:eastAsia="Calibri" w:hAnsi="Calibri"/>
          <w:sz w:val="22"/>
          <w:szCs w:val="22"/>
          <w:lang w:eastAsia="en-US"/>
        </w:rPr>
        <w:t xml:space="preserve">plan </w:t>
      </w:r>
      <w:r w:rsidRPr="00720CAC">
        <w:rPr>
          <w:rFonts w:ascii="Calibri" w:eastAsia="Calibri" w:hAnsi="Calibri"/>
          <w:sz w:val="22"/>
          <w:szCs w:val="22"/>
          <w:lang w:eastAsia="en-US"/>
        </w:rPr>
        <w:t>together appropriate to their needs, building on the Child’s Plan</w:t>
      </w:r>
      <w:r>
        <w:rPr>
          <w:rFonts w:ascii="Calibri" w:eastAsia="Calibri" w:hAnsi="Calibri"/>
          <w:sz w:val="22"/>
          <w:szCs w:val="22"/>
          <w:lang w:eastAsia="en-US"/>
        </w:rPr>
        <w:t>,</w:t>
      </w:r>
      <w:r w:rsidRPr="00720CAC">
        <w:rPr>
          <w:rFonts w:ascii="Calibri" w:eastAsia="Calibri" w:hAnsi="Calibri"/>
          <w:sz w:val="22"/>
          <w:szCs w:val="22"/>
          <w:lang w:eastAsia="en-US"/>
        </w:rPr>
        <w:t xml:space="preserve"> where that is in place</w:t>
      </w:r>
      <w:r>
        <w:rPr>
          <w:rFonts w:ascii="Calibri" w:eastAsia="Calibri" w:hAnsi="Calibri"/>
          <w:sz w:val="22"/>
          <w:szCs w:val="22"/>
          <w:lang w:eastAsia="en-US"/>
        </w:rPr>
        <w:t>,</w:t>
      </w:r>
      <w:r w:rsidRPr="00720CAC">
        <w:rPr>
          <w:rFonts w:ascii="Calibri" w:eastAsia="Calibri" w:hAnsi="Calibri"/>
          <w:sz w:val="22"/>
          <w:szCs w:val="22"/>
          <w:lang w:eastAsia="en-US"/>
        </w:rPr>
        <w:t xml:space="preserve"> and using transition planning tools where appropriate.</w:t>
      </w:r>
    </w:p>
    <w:p w:rsidR="00A43A50" w:rsidRDefault="00A43A50" w:rsidP="00720CAC">
      <w:pPr>
        <w:numPr>
          <w:ilvl w:val="0"/>
          <w:numId w:val="2"/>
        </w:numPr>
        <w:spacing w:after="200" w:line="276" w:lineRule="auto"/>
        <w:rPr>
          <w:rFonts w:ascii="Calibri" w:eastAsia="Calibri" w:hAnsi="Calibri"/>
          <w:sz w:val="22"/>
          <w:szCs w:val="22"/>
          <w:lang w:eastAsia="en-US"/>
        </w:rPr>
      </w:pPr>
      <w:r>
        <w:rPr>
          <w:rFonts w:ascii="Calibri" w:eastAsia="Calibri" w:hAnsi="Calibri"/>
          <w:sz w:val="22"/>
          <w:szCs w:val="22"/>
          <w:lang w:eastAsia="en-US"/>
        </w:rPr>
        <w:t>Keep regular contact (weekly/fortnightly) with the Young Person and monitor their progress</w:t>
      </w:r>
    </w:p>
    <w:p w:rsidR="00FC731C" w:rsidRPr="00720CAC" w:rsidRDefault="00FC731C" w:rsidP="00FC731C">
      <w:pPr>
        <w:numPr>
          <w:ilvl w:val="0"/>
          <w:numId w:val="2"/>
        </w:numPr>
        <w:spacing w:after="200" w:line="276" w:lineRule="auto"/>
        <w:rPr>
          <w:rFonts w:ascii="Calibri" w:eastAsia="Calibri" w:hAnsi="Calibri"/>
          <w:sz w:val="22"/>
          <w:szCs w:val="22"/>
          <w:lang w:eastAsia="en-US"/>
        </w:rPr>
      </w:pPr>
      <w:r>
        <w:rPr>
          <w:rFonts w:ascii="Calibri" w:eastAsia="Calibri" w:hAnsi="Calibri"/>
          <w:sz w:val="22"/>
          <w:szCs w:val="22"/>
          <w:lang w:eastAsia="en-US"/>
        </w:rPr>
        <w:t>Ensure the eligibility criteria for Activity Agreements are met, and evidenced, in the Young Persons  plan</w:t>
      </w:r>
    </w:p>
    <w:p w:rsidR="00720CAC" w:rsidRPr="00720CAC" w:rsidRDefault="00720CAC" w:rsidP="00720CAC">
      <w:pPr>
        <w:numPr>
          <w:ilvl w:val="0"/>
          <w:numId w:val="2"/>
        </w:numPr>
        <w:spacing w:after="200" w:line="276" w:lineRule="auto"/>
        <w:rPr>
          <w:rFonts w:ascii="Calibri" w:eastAsia="Calibri" w:hAnsi="Calibri" w:cs="Arial"/>
          <w:sz w:val="22"/>
          <w:szCs w:val="22"/>
          <w:lang w:eastAsia="en-US"/>
        </w:rPr>
      </w:pPr>
      <w:r w:rsidRPr="00720CAC">
        <w:rPr>
          <w:rFonts w:ascii="Calibri" w:eastAsia="Calibri" w:hAnsi="Calibri"/>
          <w:sz w:val="22"/>
          <w:szCs w:val="22"/>
          <w:lang w:eastAsia="en-US"/>
        </w:rPr>
        <w:t xml:space="preserve">Liaise with </w:t>
      </w:r>
      <w:r w:rsidR="00A43A50">
        <w:rPr>
          <w:rFonts w:ascii="Calibri" w:eastAsia="Calibri" w:hAnsi="Calibri"/>
          <w:sz w:val="22"/>
          <w:szCs w:val="22"/>
          <w:lang w:eastAsia="en-US"/>
        </w:rPr>
        <w:t xml:space="preserve">Service Providers, </w:t>
      </w:r>
      <w:r w:rsidRPr="00720CAC">
        <w:rPr>
          <w:rFonts w:ascii="Calibri" w:eastAsia="Calibri" w:hAnsi="Calibri"/>
          <w:sz w:val="22"/>
          <w:szCs w:val="22"/>
          <w:lang w:eastAsia="en-US"/>
        </w:rPr>
        <w:t>other professionals involved with the Young Person, and share the content of the Activity Agreement with service providers and other appropriate professionals</w:t>
      </w:r>
      <w:r w:rsidRPr="00720CAC">
        <w:rPr>
          <w:rFonts w:ascii="Calibri" w:eastAsia="Calibri" w:hAnsi="Calibri" w:cs="Arial"/>
          <w:sz w:val="22"/>
          <w:szCs w:val="22"/>
          <w:lang w:eastAsia="en-US"/>
        </w:rPr>
        <w:t xml:space="preserve"> (The </w:t>
      </w:r>
      <w:r w:rsidRPr="00720CAC">
        <w:rPr>
          <w:rFonts w:ascii="Calibri" w:eastAsia="Calibri" w:hAnsi="Calibri"/>
          <w:sz w:val="22"/>
          <w:szCs w:val="22"/>
          <w:lang w:eastAsia="en-US"/>
        </w:rPr>
        <w:t>Young Person</w:t>
      </w:r>
      <w:r w:rsidRPr="00720CAC">
        <w:rPr>
          <w:rFonts w:ascii="Calibri" w:eastAsia="Calibri" w:hAnsi="Calibri" w:cs="Arial"/>
          <w:sz w:val="22"/>
          <w:szCs w:val="22"/>
          <w:lang w:eastAsia="en-US"/>
        </w:rPr>
        <w:t xml:space="preserve"> must sign their Agreement to confirm their consent to this.)</w:t>
      </w:r>
    </w:p>
    <w:p w:rsidR="00720CAC" w:rsidRPr="00720CAC" w:rsidRDefault="00720CAC" w:rsidP="00720CAC">
      <w:pPr>
        <w:numPr>
          <w:ilvl w:val="0"/>
          <w:numId w:val="2"/>
        </w:numPr>
        <w:spacing w:after="200" w:line="276" w:lineRule="auto"/>
        <w:rPr>
          <w:rFonts w:ascii="Calibri" w:eastAsia="Calibri" w:hAnsi="Calibri"/>
          <w:sz w:val="22"/>
          <w:szCs w:val="22"/>
          <w:lang w:eastAsia="en-US"/>
        </w:rPr>
      </w:pPr>
      <w:r w:rsidRPr="00720CAC">
        <w:rPr>
          <w:rFonts w:ascii="Calibri" w:eastAsia="Calibri" w:hAnsi="Calibri"/>
          <w:sz w:val="22"/>
          <w:szCs w:val="22"/>
          <w:lang w:eastAsia="en-US"/>
        </w:rPr>
        <w:t>Signpost the Young Person to other services where required, and support the Young Person to access these</w:t>
      </w:r>
    </w:p>
    <w:p w:rsidR="00720CAC" w:rsidRPr="00720CAC" w:rsidRDefault="00720CAC" w:rsidP="00720CAC">
      <w:pPr>
        <w:numPr>
          <w:ilvl w:val="0"/>
          <w:numId w:val="2"/>
        </w:numPr>
        <w:spacing w:after="200" w:line="276" w:lineRule="auto"/>
        <w:rPr>
          <w:rFonts w:ascii="Calibri" w:eastAsia="Calibri" w:hAnsi="Calibri"/>
          <w:sz w:val="22"/>
          <w:szCs w:val="22"/>
          <w:lang w:eastAsia="en-US"/>
        </w:rPr>
      </w:pPr>
      <w:r w:rsidRPr="00720CAC">
        <w:rPr>
          <w:rFonts w:ascii="Calibri" w:eastAsia="Calibri" w:hAnsi="Calibri"/>
          <w:sz w:val="22"/>
          <w:szCs w:val="22"/>
          <w:lang w:eastAsia="en-US"/>
        </w:rPr>
        <w:t xml:space="preserve">Assist the Young Person to access </w:t>
      </w:r>
      <w:smartTag w:uri="urn:schemas-microsoft-com:office:smarttags" w:element="stockticker">
        <w:smartTag w:uri="urn:schemas-microsoft-com:office:smarttags" w:element="PersonName">
          <w:r w:rsidRPr="00720CAC">
            <w:rPr>
              <w:rFonts w:ascii="Calibri" w:eastAsia="Calibri" w:hAnsi="Calibri"/>
              <w:sz w:val="22"/>
              <w:szCs w:val="22"/>
              <w:lang w:eastAsia="en-US"/>
            </w:rPr>
            <w:t>EMA</w:t>
          </w:r>
        </w:smartTag>
      </w:smartTag>
      <w:r w:rsidRPr="00720CAC">
        <w:rPr>
          <w:rFonts w:ascii="Calibri" w:eastAsia="Calibri" w:hAnsi="Calibri"/>
          <w:sz w:val="22"/>
          <w:szCs w:val="22"/>
          <w:lang w:eastAsia="en-US"/>
        </w:rPr>
        <w:t xml:space="preserve"> where eligible, and travel and other expenses as required.  </w:t>
      </w:r>
    </w:p>
    <w:p w:rsidR="00720CAC" w:rsidRPr="00720CAC" w:rsidRDefault="00720CAC" w:rsidP="00720CAC">
      <w:pPr>
        <w:numPr>
          <w:ilvl w:val="0"/>
          <w:numId w:val="2"/>
        </w:numPr>
        <w:spacing w:after="200" w:line="276" w:lineRule="auto"/>
        <w:rPr>
          <w:rFonts w:ascii="Calibri" w:eastAsia="Calibri" w:hAnsi="Calibri"/>
          <w:sz w:val="22"/>
          <w:szCs w:val="22"/>
          <w:lang w:eastAsia="en-US"/>
        </w:rPr>
      </w:pPr>
      <w:r w:rsidRPr="00720CAC">
        <w:rPr>
          <w:rFonts w:ascii="Calibri" w:eastAsia="Calibri" w:hAnsi="Calibri"/>
          <w:sz w:val="22"/>
          <w:szCs w:val="22"/>
          <w:lang w:eastAsia="en-US"/>
        </w:rPr>
        <w:t xml:space="preserve">Ensure the Young Person is meeting </w:t>
      </w:r>
      <w:smartTag w:uri="urn:schemas-microsoft-com:office:smarttags" w:element="stockticker">
        <w:smartTag w:uri="urn:schemas-microsoft-com:office:smarttags" w:element="PersonName">
          <w:r w:rsidRPr="00720CAC">
            <w:rPr>
              <w:rFonts w:ascii="Calibri" w:eastAsia="Calibri" w:hAnsi="Calibri"/>
              <w:sz w:val="22"/>
              <w:szCs w:val="22"/>
              <w:lang w:eastAsia="en-US"/>
            </w:rPr>
            <w:t>EMA</w:t>
          </w:r>
        </w:smartTag>
      </w:smartTag>
      <w:r w:rsidRPr="00720CAC">
        <w:rPr>
          <w:rFonts w:ascii="Calibri" w:eastAsia="Calibri" w:hAnsi="Calibri"/>
          <w:sz w:val="22"/>
          <w:szCs w:val="22"/>
          <w:lang w:eastAsia="en-US"/>
        </w:rPr>
        <w:t xml:space="preserve"> requirements where they are in receipt of </w:t>
      </w:r>
      <w:smartTag w:uri="urn:schemas-microsoft-com:office:smarttags" w:element="stockticker">
        <w:smartTag w:uri="urn:schemas-microsoft-com:office:smarttags" w:element="PersonName">
          <w:r w:rsidRPr="00720CAC">
            <w:rPr>
              <w:rFonts w:ascii="Calibri" w:eastAsia="Calibri" w:hAnsi="Calibri"/>
              <w:sz w:val="22"/>
              <w:szCs w:val="22"/>
              <w:lang w:eastAsia="en-US"/>
            </w:rPr>
            <w:t>EMA</w:t>
          </w:r>
        </w:smartTag>
      </w:smartTag>
      <w:r w:rsidRPr="00720CAC">
        <w:rPr>
          <w:rFonts w:ascii="Calibri" w:eastAsia="Calibri" w:hAnsi="Calibri"/>
          <w:sz w:val="22"/>
          <w:szCs w:val="22"/>
          <w:lang w:eastAsia="en-US"/>
        </w:rPr>
        <w:t>, and take appropriate action if they are not</w:t>
      </w:r>
    </w:p>
    <w:p w:rsidR="00720CAC" w:rsidRPr="00720CAC" w:rsidRDefault="00720CAC" w:rsidP="00720CAC">
      <w:pPr>
        <w:numPr>
          <w:ilvl w:val="0"/>
          <w:numId w:val="2"/>
        </w:numPr>
        <w:spacing w:after="200" w:line="276" w:lineRule="auto"/>
        <w:rPr>
          <w:rFonts w:ascii="Calibri" w:eastAsia="Calibri" w:hAnsi="Calibri"/>
          <w:sz w:val="22"/>
          <w:szCs w:val="22"/>
          <w:lang w:eastAsia="en-US"/>
        </w:rPr>
      </w:pPr>
      <w:r w:rsidRPr="00720CAC">
        <w:rPr>
          <w:rFonts w:ascii="Calibri" w:eastAsia="Calibri" w:hAnsi="Calibri"/>
          <w:sz w:val="22"/>
          <w:szCs w:val="22"/>
          <w:lang w:eastAsia="en-US"/>
        </w:rPr>
        <w:t xml:space="preserve">Liaise with the Activity Agreement Coordinators, reporting progress and seeking guidance over any problems. </w:t>
      </w:r>
    </w:p>
    <w:p w:rsidR="00720CAC" w:rsidRPr="00720CAC" w:rsidRDefault="00720CAC" w:rsidP="00720CAC">
      <w:pPr>
        <w:numPr>
          <w:ilvl w:val="0"/>
          <w:numId w:val="2"/>
        </w:numPr>
        <w:spacing w:after="200" w:line="276" w:lineRule="auto"/>
        <w:rPr>
          <w:rFonts w:ascii="Calibri" w:eastAsia="Calibri" w:hAnsi="Calibri"/>
          <w:sz w:val="22"/>
          <w:szCs w:val="22"/>
          <w:lang w:eastAsia="en-US"/>
        </w:rPr>
      </w:pPr>
      <w:r w:rsidRPr="00720CAC">
        <w:rPr>
          <w:rFonts w:ascii="Calibri" w:eastAsia="Calibri" w:hAnsi="Calibri"/>
          <w:sz w:val="22"/>
          <w:szCs w:val="22"/>
          <w:lang w:eastAsia="en-US"/>
        </w:rPr>
        <w:t xml:space="preserve">Attend network meetings  and contribute views and experience of the Activity Agreement Project in </w:t>
      </w:r>
      <w:smartTag w:uri="urn:schemas-microsoft-com:office:smarttags" w:element="City">
        <w:smartTag w:uri="urn:schemas-microsoft-com:office:smarttags" w:element="place">
          <w:r w:rsidRPr="00720CAC">
            <w:rPr>
              <w:rFonts w:ascii="Calibri" w:eastAsia="Calibri" w:hAnsi="Calibri"/>
              <w:sz w:val="22"/>
              <w:szCs w:val="22"/>
              <w:lang w:eastAsia="en-US"/>
            </w:rPr>
            <w:t>Highland</w:t>
          </w:r>
        </w:smartTag>
      </w:smartTag>
    </w:p>
    <w:p w:rsidR="00720CAC" w:rsidRPr="00720CAC" w:rsidRDefault="00720CAC" w:rsidP="00720CAC">
      <w:pPr>
        <w:numPr>
          <w:ilvl w:val="0"/>
          <w:numId w:val="2"/>
        </w:numPr>
        <w:spacing w:after="200" w:line="276" w:lineRule="auto"/>
        <w:rPr>
          <w:rFonts w:ascii="Calibri" w:eastAsia="Calibri" w:hAnsi="Calibri"/>
          <w:sz w:val="22"/>
          <w:szCs w:val="22"/>
          <w:lang w:eastAsia="en-US"/>
        </w:rPr>
      </w:pPr>
      <w:r w:rsidRPr="00720CAC">
        <w:rPr>
          <w:rFonts w:ascii="Calibri" w:eastAsia="Calibri" w:hAnsi="Calibri"/>
          <w:sz w:val="22"/>
          <w:szCs w:val="22"/>
          <w:lang w:eastAsia="en-US"/>
        </w:rPr>
        <w:t xml:space="preserve">Maintain accurate records, </w:t>
      </w:r>
      <w:r>
        <w:rPr>
          <w:rFonts w:ascii="Calibri" w:eastAsia="Calibri" w:hAnsi="Calibri"/>
          <w:sz w:val="22"/>
          <w:szCs w:val="22"/>
          <w:lang w:eastAsia="en-US"/>
        </w:rPr>
        <w:t>of contacts and progress which are able to be accessed by auditors if required</w:t>
      </w:r>
    </w:p>
    <w:p w:rsidR="00720CAC" w:rsidRDefault="00720CAC" w:rsidP="00720CAC">
      <w:pPr>
        <w:numPr>
          <w:ilvl w:val="0"/>
          <w:numId w:val="2"/>
        </w:numPr>
        <w:spacing w:after="200" w:line="276" w:lineRule="auto"/>
        <w:rPr>
          <w:rFonts w:ascii="Calibri" w:eastAsia="Calibri" w:hAnsi="Calibri"/>
          <w:sz w:val="22"/>
          <w:szCs w:val="22"/>
          <w:lang w:eastAsia="en-US"/>
        </w:rPr>
      </w:pPr>
      <w:r w:rsidRPr="00720CAC">
        <w:rPr>
          <w:rFonts w:ascii="Calibri" w:eastAsia="Calibri" w:hAnsi="Calibri"/>
          <w:sz w:val="22"/>
          <w:szCs w:val="22"/>
          <w:lang w:eastAsia="en-US"/>
        </w:rPr>
        <w:t>Participate in CPD for Personal Advisors and other staff involved in Activity Agreements</w:t>
      </w:r>
      <w:r w:rsidR="00FC731C">
        <w:rPr>
          <w:rFonts w:ascii="Calibri" w:eastAsia="Calibri" w:hAnsi="Calibri"/>
          <w:sz w:val="22"/>
          <w:szCs w:val="22"/>
          <w:lang w:eastAsia="en-US"/>
        </w:rPr>
        <w:t xml:space="preserve"> where appropriate</w:t>
      </w:r>
    </w:p>
    <w:p w:rsidR="00FC731C" w:rsidRDefault="00FC731C" w:rsidP="00FC731C">
      <w:pPr>
        <w:spacing w:after="200" w:line="276" w:lineRule="auto"/>
        <w:ind w:left="720"/>
        <w:rPr>
          <w:rFonts w:ascii="Calibri" w:eastAsia="Calibri" w:hAnsi="Calibri"/>
          <w:sz w:val="22"/>
          <w:szCs w:val="22"/>
          <w:lang w:eastAsia="en-US"/>
        </w:rPr>
      </w:pPr>
    </w:p>
    <w:p w:rsidR="00670FE4" w:rsidRDefault="00670FE4" w:rsidP="00546C76">
      <w:pPr>
        <w:rPr>
          <w:rFonts w:ascii="Calibri" w:eastAsia="Calibri" w:hAnsi="Calibri"/>
          <w:sz w:val="22"/>
          <w:szCs w:val="22"/>
          <w:lang w:eastAsia="en-US"/>
        </w:rPr>
      </w:pPr>
    </w:p>
    <w:p w:rsidR="00157D06" w:rsidRDefault="00157D06" w:rsidP="00546C76">
      <w:pPr>
        <w:rPr>
          <w:rFonts w:asciiTheme="minorHAnsi" w:hAnsiTheme="minorHAnsi"/>
        </w:rPr>
      </w:pPr>
    </w:p>
    <w:p w:rsidR="00221060" w:rsidRPr="00EB4B96" w:rsidRDefault="00221060" w:rsidP="00546C76">
      <w:pPr>
        <w:rPr>
          <w:rFonts w:asciiTheme="minorHAnsi" w:hAnsiTheme="minorHAnsi"/>
        </w:rPr>
      </w:pPr>
    </w:p>
    <w:p w:rsidR="00FC731C" w:rsidRPr="00B02CD3" w:rsidRDefault="00FC731C" w:rsidP="00FC731C">
      <w:pPr>
        <w:spacing w:line="276" w:lineRule="auto"/>
        <w:outlineLvl w:val="0"/>
        <w:rPr>
          <w:rFonts w:ascii="Calibri" w:eastAsia="Calibri" w:hAnsi="Calibri"/>
          <w:b/>
          <w:u w:val="single"/>
          <w:lang w:eastAsia="en-US"/>
        </w:rPr>
      </w:pPr>
      <w:r w:rsidRPr="00B02CD3">
        <w:rPr>
          <w:rFonts w:ascii="Calibri" w:eastAsia="Calibri" w:hAnsi="Calibri"/>
          <w:b/>
          <w:u w:val="single"/>
          <w:lang w:eastAsia="en-US"/>
        </w:rPr>
        <w:t>ACTIVITY AGREEMENT COORDINATORS</w:t>
      </w:r>
    </w:p>
    <w:p w:rsidR="00FC731C" w:rsidRPr="00FC731C" w:rsidRDefault="00FC731C" w:rsidP="00FC731C">
      <w:pPr>
        <w:spacing w:line="276" w:lineRule="auto"/>
        <w:rPr>
          <w:rFonts w:ascii="Calibri" w:eastAsia="Calibri" w:hAnsi="Calibri"/>
          <w:sz w:val="22"/>
          <w:szCs w:val="22"/>
          <w:lang w:eastAsia="en-US"/>
        </w:rPr>
      </w:pPr>
      <w:r w:rsidRPr="00FC731C">
        <w:rPr>
          <w:rFonts w:ascii="Calibri" w:eastAsia="Calibri" w:hAnsi="Calibri"/>
          <w:sz w:val="22"/>
          <w:szCs w:val="22"/>
          <w:lang w:eastAsia="en-US"/>
        </w:rPr>
        <w:t xml:space="preserve">Activity Agreements Coordinators (One for the North; one for the South) will manage and monitor Activity Agreements in </w:t>
      </w:r>
      <w:smartTag w:uri="urn:schemas-microsoft-com:office:smarttags" w:element="City">
        <w:smartTag w:uri="urn:schemas-microsoft-com:office:smarttags" w:element="place">
          <w:r w:rsidRPr="00FC731C">
            <w:rPr>
              <w:rFonts w:ascii="Calibri" w:eastAsia="Calibri" w:hAnsi="Calibri"/>
              <w:sz w:val="22"/>
              <w:szCs w:val="22"/>
              <w:lang w:eastAsia="en-US"/>
            </w:rPr>
            <w:t>Highland</w:t>
          </w:r>
        </w:smartTag>
      </w:smartTag>
      <w:r w:rsidRPr="00FC731C">
        <w:rPr>
          <w:rFonts w:ascii="Calibri" w:eastAsia="Calibri" w:hAnsi="Calibri"/>
          <w:sz w:val="22"/>
          <w:szCs w:val="22"/>
          <w:lang w:eastAsia="en-US"/>
        </w:rPr>
        <w:t xml:space="preserve">.  Activity Agreements must be lodged with them when they have been drawn up. </w:t>
      </w:r>
    </w:p>
    <w:p w:rsidR="00FC731C" w:rsidRPr="00FC731C" w:rsidRDefault="00FC731C" w:rsidP="00FC731C">
      <w:pPr>
        <w:spacing w:line="276" w:lineRule="auto"/>
        <w:rPr>
          <w:rFonts w:ascii="Calibri" w:eastAsia="Calibri" w:hAnsi="Calibri"/>
          <w:sz w:val="22"/>
          <w:szCs w:val="22"/>
          <w:lang w:eastAsia="en-US"/>
        </w:rPr>
      </w:pPr>
    </w:p>
    <w:p w:rsidR="00FC731C" w:rsidRPr="00FC731C" w:rsidRDefault="00FC731C" w:rsidP="00FC731C">
      <w:pPr>
        <w:spacing w:line="276" w:lineRule="auto"/>
        <w:rPr>
          <w:rFonts w:ascii="Calibri" w:eastAsia="Calibri" w:hAnsi="Calibri"/>
          <w:b/>
          <w:lang w:eastAsia="en-US"/>
        </w:rPr>
      </w:pPr>
      <w:r w:rsidRPr="00FC731C">
        <w:rPr>
          <w:rFonts w:ascii="Calibri" w:eastAsia="Calibri" w:hAnsi="Calibri"/>
          <w:b/>
          <w:lang w:eastAsia="en-US"/>
        </w:rPr>
        <w:t>The role of the Activity Agreement Coordinators is to:</w:t>
      </w:r>
    </w:p>
    <w:p w:rsidR="00FC731C" w:rsidRPr="00FC731C" w:rsidRDefault="00FC731C" w:rsidP="00FC731C">
      <w:pPr>
        <w:spacing w:line="276" w:lineRule="auto"/>
        <w:rPr>
          <w:rFonts w:ascii="Calibri" w:eastAsia="Calibri" w:hAnsi="Calibri" w:cs="Arial"/>
          <w:sz w:val="22"/>
          <w:szCs w:val="22"/>
          <w:lang w:eastAsia="en-US"/>
        </w:rPr>
      </w:pPr>
    </w:p>
    <w:p w:rsidR="00FC731C" w:rsidRPr="00FC731C" w:rsidRDefault="00FC731C" w:rsidP="00FC731C">
      <w:pPr>
        <w:numPr>
          <w:ilvl w:val="0"/>
          <w:numId w:val="3"/>
        </w:numPr>
        <w:spacing w:after="200" w:line="276" w:lineRule="auto"/>
        <w:rPr>
          <w:rFonts w:ascii="Calibri" w:eastAsia="Calibri" w:hAnsi="Calibri" w:cs="Arial"/>
          <w:sz w:val="22"/>
          <w:szCs w:val="22"/>
          <w:lang w:eastAsia="en-US"/>
        </w:rPr>
      </w:pPr>
      <w:r w:rsidRPr="00FC731C">
        <w:rPr>
          <w:rFonts w:ascii="Calibri" w:eastAsia="Calibri" w:hAnsi="Calibri" w:cs="Arial"/>
          <w:sz w:val="22"/>
          <w:szCs w:val="22"/>
          <w:lang w:eastAsia="en-US"/>
        </w:rPr>
        <w:t>Consult with and advise partners</w:t>
      </w:r>
      <w:r>
        <w:rPr>
          <w:rFonts w:ascii="Calibri" w:eastAsia="Calibri" w:hAnsi="Calibri" w:cs="Arial"/>
          <w:sz w:val="22"/>
          <w:szCs w:val="22"/>
          <w:lang w:eastAsia="en-US"/>
        </w:rPr>
        <w:t>, including schools, health services and care services,</w:t>
      </w:r>
      <w:r w:rsidRPr="00FC731C">
        <w:rPr>
          <w:rFonts w:ascii="Calibri" w:eastAsia="Calibri" w:hAnsi="Calibri" w:cs="Arial"/>
          <w:sz w:val="22"/>
          <w:szCs w:val="22"/>
          <w:lang w:eastAsia="en-US"/>
        </w:rPr>
        <w:t xml:space="preserve"> on the identification of Young People to be offered Activity Agreements</w:t>
      </w:r>
    </w:p>
    <w:p w:rsidR="00FC731C" w:rsidRPr="00FC731C" w:rsidRDefault="00FC731C" w:rsidP="00FC731C">
      <w:pPr>
        <w:numPr>
          <w:ilvl w:val="0"/>
          <w:numId w:val="3"/>
        </w:numPr>
        <w:spacing w:after="200" w:line="276" w:lineRule="auto"/>
        <w:rPr>
          <w:rFonts w:ascii="Calibri" w:eastAsia="Calibri" w:hAnsi="Calibri" w:cs="Arial"/>
          <w:sz w:val="22"/>
          <w:szCs w:val="22"/>
          <w:lang w:eastAsia="en-US"/>
        </w:rPr>
      </w:pPr>
      <w:r w:rsidRPr="00FC731C">
        <w:rPr>
          <w:rFonts w:ascii="Calibri" w:eastAsia="Calibri" w:hAnsi="Calibri" w:cs="Arial"/>
          <w:sz w:val="22"/>
          <w:szCs w:val="22"/>
          <w:lang w:eastAsia="en-US"/>
        </w:rPr>
        <w:t>Take a leading role in the development of direction and guidance to providers of Personal Advisors and to Learning Providers</w:t>
      </w:r>
    </w:p>
    <w:p w:rsidR="00FC731C" w:rsidRPr="00FC731C" w:rsidRDefault="00FC731C" w:rsidP="00FC731C">
      <w:pPr>
        <w:numPr>
          <w:ilvl w:val="0"/>
          <w:numId w:val="3"/>
        </w:numPr>
        <w:spacing w:after="200" w:line="276" w:lineRule="auto"/>
        <w:rPr>
          <w:rFonts w:ascii="Calibri" w:eastAsia="Calibri" w:hAnsi="Calibri" w:cs="Arial"/>
          <w:sz w:val="22"/>
          <w:szCs w:val="22"/>
          <w:lang w:eastAsia="en-US"/>
        </w:rPr>
      </w:pPr>
      <w:r w:rsidRPr="00FC731C">
        <w:rPr>
          <w:rFonts w:ascii="Calibri" w:eastAsia="Calibri" w:hAnsi="Calibri" w:cs="Arial"/>
          <w:sz w:val="22"/>
          <w:szCs w:val="22"/>
          <w:lang w:eastAsia="en-US"/>
        </w:rPr>
        <w:t xml:space="preserve">Engage with and advise the providers of Personal Advisors for each </w:t>
      </w:r>
      <w:r w:rsidRPr="00FC731C">
        <w:rPr>
          <w:rFonts w:ascii="Calibri" w:eastAsia="Calibri" w:hAnsi="Calibri"/>
          <w:sz w:val="22"/>
          <w:szCs w:val="22"/>
          <w:lang w:eastAsia="en-US"/>
        </w:rPr>
        <w:t>Young Person</w:t>
      </w:r>
    </w:p>
    <w:p w:rsidR="00FC731C" w:rsidRPr="00FC731C" w:rsidRDefault="00FC731C" w:rsidP="00FC731C">
      <w:pPr>
        <w:numPr>
          <w:ilvl w:val="0"/>
          <w:numId w:val="3"/>
        </w:numPr>
        <w:spacing w:after="200" w:line="276" w:lineRule="auto"/>
        <w:rPr>
          <w:rFonts w:ascii="Calibri" w:eastAsia="Calibri" w:hAnsi="Calibri" w:cs="Arial"/>
          <w:sz w:val="22"/>
          <w:szCs w:val="22"/>
          <w:lang w:eastAsia="en-US"/>
        </w:rPr>
      </w:pPr>
      <w:r w:rsidRPr="00FC731C">
        <w:rPr>
          <w:rFonts w:ascii="Calibri" w:eastAsia="Calibri" w:hAnsi="Calibri" w:cs="Arial"/>
          <w:sz w:val="22"/>
          <w:szCs w:val="22"/>
          <w:lang w:eastAsia="en-US"/>
        </w:rPr>
        <w:t xml:space="preserve">Liaise with the Personal Advisors for each </w:t>
      </w:r>
      <w:r w:rsidRPr="00FC731C">
        <w:rPr>
          <w:rFonts w:ascii="Calibri" w:eastAsia="Calibri" w:hAnsi="Calibri"/>
          <w:sz w:val="22"/>
          <w:szCs w:val="22"/>
          <w:lang w:eastAsia="en-US"/>
        </w:rPr>
        <w:t>Young Person</w:t>
      </w:r>
    </w:p>
    <w:p w:rsidR="00FC731C" w:rsidRPr="00FC731C" w:rsidRDefault="00FC731C" w:rsidP="00FC731C">
      <w:pPr>
        <w:numPr>
          <w:ilvl w:val="0"/>
          <w:numId w:val="3"/>
        </w:numPr>
        <w:spacing w:after="200" w:line="276" w:lineRule="auto"/>
        <w:rPr>
          <w:rFonts w:ascii="Calibri" w:eastAsia="Calibri" w:hAnsi="Calibri" w:cs="Arial"/>
          <w:sz w:val="22"/>
          <w:szCs w:val="22"/>
          <w:lang w:eastAsia="en-US"/>
        </w:rPr>
      </w:pPr>
      <w:r w:rsidRPr="00FC731C">
        <w:rPr>
          <w:rFonts w:ascii="Calibri" w:eastAsia="Calibri" w:hAnsi="Calibri" w:cs="Arial"/>
          <w:sz w:val="22"/>
          <w:szCs w:val="22"/>
          <w:lang w:eastAsia="en-US"/>
        </w:rPr>
        <w:t>Monitor progress and take remedial action as appropriate</w:t>
      </w:r>
    </w:p>
    <w:p w:rsidR="00FC731C" w:rsidRPr="00FC731C" w:rsidRDefault="00FC731C" w:rsidP="00FC731C">
      <w:pPr>
        <w:numPr>
          <w:ilvl w:val="0"/>
          <w:numId w:val="3"/>
        </w:numPr>
        <w:spacing w:after="200" w:line="276" w:lineRule="auto"/>
        <w:rPr>
          <w:rFonts w:ascii="Calibri" w:eastAsia="Calibri" w:hAnsi="Calibri" w:cs="Arial"/>
          <w:sz w:val="22"/>
          <w:szCs w:val="22"/>
          <w:lang w:eastAsia="en-US"/>
        </w:rPr>
      </w:pPr>
      <w:r w:rsidRPr="00FC731C">
        <w:rPr>
          <w:rFonts w:ascii="Calibri" w:eastAsia="Calibri" w:hAnsi="Calibri" w:cs="Arial"/>
          <w:sz w:val="22"/>
          <w:szCs w:val="22"/>
          <w:lang w:eastAsia="en-US"/>
        </w:rPr>
        <w:t>Organise appropriate Continuous Professional Development</w:t>
      </w:r>
    </w:p>
    <w:p w:rsidR="00FC731C" w:rsidRPr="00FC731C" w:rsidRDefault="00FC731C" w:rsidP="00FC731C">
      <w:pPr>
        <w:numPr>
          <w:ilvl w:val="0"/>
          <w:numId w:val="3"/>
        </w:numPr>
        <w:spacing w:after="200" w:line="276" w:lineRule="auto"/>
        <w:rPr>
          <w:rFonts w:ascii="Calibri" w:eastAsia="Calibri" w:hAnsi="Calibri" w:cs="Arial"/>
          <w:sz w:val="22"/>
          <w:szCs w:val="22"/>
          <w:lang w:eastAsia="en-US"/>
        </w:rPr>
      </w:pPr>
      <w:r w:rsidRPr="00FC731C">
        <w:rPr>
          <w:rFonts w:ascii="Calibri" w:eastAsia="Calibri" w:hAnsi="Calibri" w:cs="Arial"/>
          <w:sz w:val="22"/>
          <w:szCs w:val="22"/>
          <w:lang w:eastAsia="en-US"/>
        </w:rPr>
        <w:t>Model and promote good practice in developing and supporting effective Activity Agreements</w:t>
      </w:r>
    </w:p>
    <w:p w:rsidR="00FC731C" w:rsidRPr="00FC731C" w:rsidRDefault="00FC731C" w:rsidP="00FC731C">
      <w:pPr>
        <w:numPr>
          <w:ilvl w:val="0"/>
          <w:numId w:val="3"/>
        </w:numPr>
        <w:spacing w:after="200" w:line="276" w:lineRule="auto"/>
        <w:rPr>
          <w:rFonts w:ascii="Calibri" w:eastAsia="Calibri" w:hAnsi="Calibri" w:cs="Arial"/>
          <w:sz w:val="22"/>
          <w:szCs w:val="22"/>
          <w:lang w:eastAsia="en-US"/>
        </w:rPr>
      </w:pPr>
      <w:r>
        <w:rPr>
          <w:rFonts w:ascii="Calibri" w:eastAsia="Calibri" w:hAnsi="Calibri" w:cs="Arial"/>
          <w:sz w:val="22"/>
          <w:szCs w:val="22"/>
          <w:lang w:eastAsia="en-US"/>
        </w:rPr>
        <w:t>Act as Personal Advisor where no other professional is available</w:t>
      </w:r>
    </w:p>
    <w:p w:rsidR="00FC731C" w:rsidRDefault="00FC731C" w:rsidP="00FC731C">
      <w:pPr>
        <w:numPr>
          <w:ilvl w:val="0"/>
          <w:numId w:val="3"/>
        </w:numPr>
        <w:spacing w:after="200" w:line="276" w:lineRule="auto"/>
        <w:rPr>
          <w:rFonts w:ascii="Calibri" w:eastAsia="Calibri" w:hAnsi="Calibri" w:cs="Arial"/>
          <w:sz w:val="22"/>
          <w:szCs w:val="22"/>
          <w:lang w:eastAsia="en-US"/>
        </w:rPr>
      </w:pPr>
      <w:r w:rsidRPr="00FC731C">
        <w:rPr>
          <w:rFonts w:ascii="Calibri" w:eastAsia="Calibri" w:hAnsi="Calibri" w:cs="Arial"/>
          <w:sz w:val="22"/>
          <w:szCs w:val="22"/>
          <w:lang w:eastAsia="en-US"/>
        </w:rPr>
        <w:t xml:space="preserve">Make decisions on </w:t>
      </w:r>
      <w:smartTag w:uri="urn:schemas-microsoft-com:office:smarttags" w:element="stockticker">
        <w:r w:rsidRPr="00FC731C">
          <w:rPr>
            <w:rFonts w:ascii="Calibri" w:eastAsia="Calibri" w:hAnsi="Calibri" w:cs="Arial"/>
            <w:sz w:val="22"/>
            <w:szCs w:val="22"/>
            <w:lang w:eastAsia="en-US"/>
          </w:rPr>
          <w:t>EMA</w:t>
        </w:r>
      </w:smartTag>
      <w:r w:rsidRPr="00FC731C">
        <w:rPr>
          <w:rFonts w:ascii="Calibri" w:eastAsia="Calibri" w:hAnsi="Calibri" w:cs="Arial"/>
          <w:sz w:val="22"/>
          <w:szCs w:val="22"/>
          <w:lang w:eastAsia="en-US"/>
        </w:rPr>
        <w:t xml:space="preserve"> payments based on attenda</w:t>
      </w:r>
      <w:r w:rsidR="00E879A6">
        <w:rPr>
          <w:rFonts w:ascii="Calibri" w:eastAsia="Calibri" w:hAnsi="Calibri" w:cs="Arial"/>
          <w:sz w:val="22"/>
          <w:szCs w:val="22"/>
          <w:lang w:eastAsia="en-US"/>
        </w:rPr>
        <w:t>nce and engagement reported by P</w:t>
      </w:r>
      <w:r w:rsidRPr="00FC731C">
        <w:rPr>
          <w:rFonts w:ascii="Calibri" w:eastAsia="Calibri" w:hAnsi="Calibri" w:cs="Arial"/>
          <w:sz w:val="22"/>
          <w:szCs w:val="22"/>
          <w:lang w:eastAsia="en-US"/>
        </w:rPr>
        <w:t xml:space="preserve">ersonal Advisors and Providers and informing the </w:t>
      </w:r>
      <w:smartTag w:uri="urn:schemas-microsoft-com:office:smarttags" w:element="stockticker">
        <w:r w:rsidRPr="00FC731C">
          <w:rPr>
            <w:rFonts w:ascii="Calibri" w:eastAsia="Calibri" w:hAnsi="Calibri" w:cs="Arial"/>
            <w:sz w:val="22"/>
            <w:szCs w:val="22"/>
            <w:lang w:eastAsia="en-US"/>
          </w:rPr>
          <w:t>EMA</w:t>
        </w:r>
      </w:smartTag>
      <w:r w:rsidRPr="00FC731C">
        <w:rPr>
          <w:rFonts w:ascii="Calibri" w:eastAsia="Calibri" w:hAnsi="Calibri" w:cs="Arial"/>
          <w:sz w:val="22"/>
          <w:szCs w:val="22"/>
          <w:lang w:eastAsia="en-US"/>
        </w:rPr>
        <w:t xml:space="preserve"> unit of these decisions.</w:t>
      </w:r>
    </w:p>
    <w:p w:rsidR="00FC731C" w:rsidRDefault="00FC731C" w:rsidP="00FC731C">
      <w:pPr>
        <w:numPr>
          <w:ilvl w:val="0"/>
          <w:numId w:val="3"/>
        </w:numPr>
        <w:spacing w:after="200" w:line="276" w:lineRule="auto"/>
        <w:rPr>
          <w:rFonts w:ascii="Calibri" w:eastAsia="Calibri" w:hAnsi="Calibri" w:cs="Arial"/>
          <w:sz w:val="22"/>
          <w:szCs w:val="22"/>
          <w:lang w:eastAsia="en-US"/>
        </w:rPr>
      </w:pPr>
      <w:r>
        <w:rPr>
          <w:rFonts w:ascii="Calibri" w:eastAsia="Calibri" w:hAnsi="Calibri" w:cs="Arial"/>
          <w:sz w:val="22"/>
          <w:szCs w:val="22"/>
          <w:lang w:eastAsia="en-US"/>
        </w:rPr>
        <w:t>Support Personal Advisors to access appropriate provision for Young People on Activity Agreements</w:t>
      </w:r>
    </w:p>
    <w:p w:rsidR="008358F7" w:rsidRDefault="008358F7" w:rsidP="00FC731C">
      <w:pPr>
        <w:numPr>
          <w:ilvl w:val="0"/>
          <w:numId w:val="3"/>
        </w:numPr>
        <w:spacing w:after="200" w:line="276" w:lineRule="auto"/>
        <w:rPr>
          <w:rFonts w:ascii="Calibri" w:eastAsia="Calibri" w:hAnsi="Calibri" w:cs="Arial"/>
          <w:sz w:val="22"/>
          <w:szCs w:val="22"/>
          <w:lang w:eastAsia="en-US"/>
        </w:rPr>
      </w:pPr>
      <w:r>
        <w:rPr>
          <w:rFonts w:ascii="Calibri" w:eastAsia="Calibri" w:hAnsi="Calibri" w:cs="Arial"/>
          <w:sz w:val="22"/>
          <w:szCs w:val="22"/>
          <w:lang w:eastAsia="en-US"/>
        </w:rPr>
        <w:t>Source bespoke provision when required</w:t>
      </w:r>
    </w:p>
    <w:p w:rsidR="008358F7" w:rsidRDefault="008358F7" w:rsidP="008358F7">
      <w:pPr>
        <w:spacing w:after="200" w:line="276" w:lineRule="auto"/>
        <w:rPr>
          <w:rFonts w:ascii="Calibri" w:eastAsia="Calibri" w:hAnsi="Calibri" w:cs="Arial"/>
          <w:sz w:val="22"/>
          <w:szCs w:val="22"/>
          <w:lang w:eastAsia="en-US"/>
        </w:rPr>
      </w:pPr>
    </w:p>
    <w:p w:rsidR="008358F7" w:rsidRDefault="008358F7" w:rsidP="008358F7">
      <w:pPr>
        <w:spacing w:after="200" w:line="276" w:lineRule="auto"/>
        <w:rPr>
          <w:rFonts w:ascii="Calibri" w:eastAsia="Calibri" w:hAnsi="Calibri" w:cs="Arial"/>
          <w:sz w:val="22"/>
          <w:szCs w:val="22"/>
          <w:lang w:eastAsia="en-US"/>
        </w:rPr>
      </w:pPr>
    </w:p>
    <w:p w:rsidR="008358F7" w:rsidRDefault="008358F7" w:rsidP="008358F7">
      <w:pPr>
        <w:spacing w:after="200" w:line="276" w:lineRule="auto"/>
        <w:rPr>
          <w:rFonts w:ascii="Calibri" w:eastAsia="Calibri" w:hAnsi="Calibri" w:cs="Arial"/>
          <w:sz w:val="22"/>
          <w:szCs w:val="22"/>
          <w:lang w:eastAsia="en-US"/>
        </w:rPr>
      </w:pPr>
    </w:p>
    <w:p w:rsidR="008358F7" w:rsidRDefault="008358F7" w:rsidP="008358F7">
      <w:pPr>
        <w:spacing w:after="200" w:line="276" w:lineRule="auto"/>
        <w:rPr>
          <w:rFonts w:ascii="Calibri" w:eastAsia="Calibri" w:hAnsi="Calibri" w:cs="Arial"/>
          <w:sz w:val="22"/>
          <w:szCs w:val="22"/>
          <w:lang w:eastAsia="en-US"/>
        </w:rPr>
      </w:pPr>
    </w:p>
    <w:p w:rsidR="008358F7" w:rsidRDefault="008358F7" w:rsidP="008358F7">
      <w:pPr>
        <w:spacing w:after="200" w:line="276" w:lineRule="auto"/>
        <w:rPr>
          <w:rFonts w:ascii="Calibri" w:eastAsia="Calibri" w:hAnsi="Calibri" w:cs="Arial"/>
          <w:sz w:val="22"/>
          <w:szCs w:val="22"/>
          <w:lang w:eastAsia="en-US"/>
        </w:rPr>
      </w:pPr>
    </w:p>
    <w:p w:rsidR="008358F7" w:rsidRPr="008358F7" w:rsidRDefault="008358F7" w:rsidP="008358F7">
      <w:pPr>
        <w:jc w:val="center"/>
        <w:rPr>
          <w:rFonts w:ascii="Calibri" w:eastAsia="Calibri" w:hAnsi="Calibri"/>
          <w:b/>
          <w:sz w:val="32"/>
          <w:szCs w:val="32"/>
          <w:lang w:eastAsia="en-US"/>
        </w:rPr>
      </w:pPr>
      <w:r>
        <w:rPr>
          <w:rFonts w:ascii="Calibri" w:eastAsia="Calibri" w:hAnsi="Calibri" w:cs="Arial"/>
          <w:sz w:val="22"/>
          <w:szCs w:val="22"/>
          <w:lang w:eastAsia="en-US"/>
        </w:rPr>
        <w:t xml:space="preserve"> </w:t>
      </w:r>
      <w:r w:rsidRPr="008358F7">
        <w:rPr>
          <w:rFonts w:ascii="Calibri" w:eastAsia="Calibri" w:hAnsi="Calibri"/>
          <w:b/>
          <w:sz w:val="32"/>
          <w:szCs w:val="32"/>
          <w:lang w:eastAsia="en-US"/>
        </w:rPr>
        <w:t>Activity Agreement Coordinator Posts:</w:t>
      </w:r>
    </w:p>
    <w:p w:rsidR="008358F7" w:rsidRPr="008358F7" w:rsidRDefault="008358F7" w:rsidP="008358F7">
      <w:pPr>
        <w:jc w:val="center"/>
        <w:rPr>
          <w:rFonts w:ascii="Calibri" w:eastAsia="Calibri" w:hAnsi="Calibri"/>
          <w:b/>
          <w:sz w:val="32"/>
          <w:szCs w:val="32"/>
          <w:lang w:eastAsia="en-US"/>
        </w:rPr>
      </w:pPr>
    </w:p>
    <w:p w:rsidR="008358F7" w:rsidRPr="008358F7" w:rsidRDefault="008358F7" w:rsidP="008358F7">
      <w:pPr>
        <w:jc w:val="center"/>
        <w:rPr>
          <w:rFonts w:ascii="Calibri" w:eastAsia="Calibri" w:hAnsi="Calibri"/>
          <w:b/>
          <w:sz w:val="32"/>
          <w:szCs w:val="32"/>
          <w:lang w:eastAsia="en-US"/>
        </w:rPr>
      </w:pPr>
      <w:r w:rsidRPr="008358F7">
        <w:rPr>
          <w:rFonts w:ascii="Calibri" w:eastAsia="Calibri" w:hAnsi="Calibri"/>
          <w:b/>
          <w:sz w:val="32"/>
          <w:szCs w:val="32"/>
          <w:lang w:eastAsia="en-US"/>
        </w:rPr>
        <w:t>Areas Covered</w:t>
      </w:r>
    </w:p>
    <w:p w:rsidR="008358F7" w:rsidRPr="008358F7" w:rsidRDefault="008358F7" w:rsidP="008358F7">
      <w:pPr>
        <w:spacing w:after="200" w:line="276" w:lineRule="auto"/>
        <w:rPr>
          <w:rFonts w:ascii="Calibri" w:eastAsia="Calibri" w:hAnsi="Calibri"/>
          <w:sz w:val="22"/>
          <w:szCs w:val="22"/>
          <w:lang w:eastAsia="en-US"/>
        </w:rPr>
      </w:pPr>
    </w:p>
    <w:tbl>
      <w:tblPr>
        <w:tblStyle w:val="TableGrid"/>
        <w:tblW w:w="0" w:type="auto"/>
        <w:jc w:val="center"/>
        <w:tblLook w:val="01E0" w:firstRow="1" w:lastRow="1" w:firstColumn="1" w:lastColumn="1" w:noHBand="0" w:noVBand="0"/>
      </w:tblPr>
      <w:tblGrid>
        <w:gridCol w:w="4261"/>
        <w:gridCol w:w="4261"/>
      </w:tblGrid>
      <w:tr w:rsidR="008358F7" w:rsidRPr="008358F7" w:rsidTr="004C3A4B">
        <w:trPr>
          <w:jc w:val="center"/>
        </w:trPr>
        <w:tc>
          <w:tcPr>
            <w:tcW w:w="4261" w:type="dxa"/>
          </w:tcPr>
          <w:p w:rsidR="008358F7" w:rsidRPr="008358F7" w:rsidRDefault="008358F7" w:rsidP="008358F7">
            <w:pPr>
              <w:rPr>
                <w:rFonts w:ascii="Calibri" w:hAnsi="Calibri"/>
                <w:sz w:val="28"/>
                <w:szCs w:val="28"/>
                <w:lang w:eastAsia="en-US"/>
              </w:rPr>
            </w:pPr>
            <w:smartTag w:uri="urn:schemas-microsoft-com:office:smarttags" w:element="PersonName">
              <w:r w:rsidRPr="008358F7">
                <w:rPr>
                  <w:rFonts w:ascii="Calibri" w:hAnsi="Calibri"/>
                  <w:sz w:val="28"/>
                  <w:szCs w:val="28"/>
                  <w:lang w:eastAsia="en-US"/>
                </w:rPr>
                <w:t>Matthew MacIver</w:t>
              </w:r>
            </w:smartTag>
            <w:r w:rsidRPr="008358F7">
              <w:rPr>
                <w:rFonts w:ascii="Calibri" w:hAnsi="Calibri"/>
                <w:sz w:val="28"/>
                <w:szCs w:val="28"/>
                <w:lang w:eastAsia="en-US"/>
              </w:rPr>
              <w:t xml:space="preserve"> Covers</w:t>
            </w:r>
          </w:p>
          <w:p w:rsidR="008358F7" w:rsidRPr="008358F7" w:rsidRDefault="008358F7" w:rsidP="008358F7">
            <w:pPr>
              <w:rPr>
                <w:rFonts w:ascii="Calibri" w:hAnsi="Calibri"/>
                <w:sz w:val="28"/>
                <w:szCs w:val="28"/>
                <w:lang w:eastAsia="en-US"/>
              </w:rPr>
            </w:pPr>
            <w:r w:rsidRPr="008358F7">
              <w:rPr>
                <w:rFonts w:ascii="Calibri" w:hAnsi="Calibri"/>
                <w:sz w:val="28"/>
                <w:szCs w:val="28"/>
                <w:lang w:eastAsia="en-US"/>
              </w:rPr>
              <w:t>South school catchment areas</w:t>
            </w:r>
          </w:p>
        </w:tc>
        <w:tc>
          <w:tcPr>
            <w:tcW w:w="4261" w:type="dxa"/>
          </w:tcPr>
          <w:p w:rsidR="008358F7" w:rsidRPr="008358F7" w:rsidRDefault="008358F7" w:rsidP="008358F7">
            <w:pPr>
              <w:rPr>
                <w:rFonts w:ascii="Calibri" w:hAnsi="Calibri"/>
                <w:sz w:val="28"/>
                <w:szCs w:val="28"/>
                <w:lang w:eastAsia="en-US"/>
              </w:rPr>
            </w:pPr>
            <w:smartTag w:uri="urn:schemas-microsoft-com:office:smarttags" w:element="PersonName">
              <w:r w:rsidRPr="008358F7">
                <w:rPr>
                  <w:rFonts w:ascii="Calibri" w:hAnsi="Calibri"/>
                  <w:sz w:val="28"/>
                  <w:szCs w:val="28"/>
                  <w:lang w:eastAsia="en-US"/>
                </w:rPr>
                <w:t>Paul Macmillan</w:t>
              </w:r>
            </w:smartTag>
            <w:r w:rsidRPr="008358F7">
              <w:rPr>
                <w:rFonts w:ascii="Calibri" w:hAnsi="Calibri"/>
                <w:sz w:val="28"/>
                <w:szCs w:val="28"/>
                <w:lang w:eastAsia="en-US"/>
              </w:rPr>
              <w:t xml:space="preserve"> Covers</w:t>
            </w:r>
          </w:p>
          <w:p w:rsidR="008358F7" w:rsidRPr="008358F7" w:rsidRDefault="008358F7" w:rsidP="008358F7">
            <w:pPr>
              <w:rPr>
                <w:rFonts w:ascii="Calibri" w:hAnsi="Calibri"/>
                <w:sz w:val="28"/>
                <w:szCs w:val="28"/>
                <w:lang w:eastAsia="en-US"/>
              </w:rPr>
            </w:pPr>
            <w:r w:rsidRPr="008358F7">
              <w:rPr>
                <w:rFonts w:ascii="Calibri" w:hAnsi="Calibri"/>
                <w:sz w:val="28"/>
                <w:szCs w:val="28"/>
                <w:lang w:eastAsia="en-US"/>
              </w:rPr>
              <w:t>North school catchment areas</w:t>
            </w:r>
          </w:p>
        </w:tc>
      </w:tr>
      <w:tr w:rsidR="008358F7" w:rsidRPr="008358F7" w:rsidTr="004C3A4B">
        <w:trPr>
          <w:trHeight w:val="4987"/>
          <w:jc w:val="center"/>
        </w:trPr>
        <w:tc>
          <w:tcPr>
            <w:tcW w:w="4261" w:type="dxa"/>
          </w:tcPr>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Ardnamurchan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Charleston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Culloden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Drummond</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School</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Glenurquhart</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r w:rsidRPr="008358F7">
              <w:rPr>
                <w:rFonts w:ascii="Calibri" w:hAnsi="Calibri"/>
                <w:sz w:val="22"/>
                <w:szCs w:val="22"/>
                <w:lang w:eastAsia="en-US"/>
              </w:rPr>
              <w:t xml:space="preserve"> </w:t>
            </w:r>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Grantown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Grammar School</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Inverness</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Inverness</w:t>
                </w:r>
              </w:smartTag>
              <w:r w:rsidRPr="008358F7">
                <w:rPr>
                  <w:rFonts w:ascii="Calibri" w:hAnsi="Calibri"/>
                  <w:sz w:val="22"/>
                  <w:szCs w:val="22"/>
                  <w:lang w:eastAsia="en-US"/>
                </w:rPr>
                <w:t xml:space="preserve"> </w:t>
              </w:r>
              <w:smartTag w:uri="urn:schemas-microsoft-com:office:smarttags" w:element="PlaceName">
                <w:r w:rsidRPr="008358F7">
                  <w:rPr>
                    <w:rFonts w:ascii="Calibri" w:hAnsi="Calibri"/>
                    <w:sz w:val="22"/>
                    <w:szCs w:val="22"/>
                    <w:lang w:eastAsia="en-US"/>
                  </w:rPr>
                  <w:t>Royal</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Kilchuimen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Kingussie</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Kinlochleven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Lochaber</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Millburn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Mallaig</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spacing w:after="200" w:line="276" w:lineRule="auto"/>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Nairn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tc>
        <w:tc>
          <w:tcPr>
            <w:tcW w:w="4261" w:type="dxa"/>
          </w:tcPr>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Alness</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 xml:space="preserve">Black </w:t>
            </w:r>
            <w:smartTag w:uri="urn:schemas-microsoft-com:office:smarttags" w:element="place">
              <w:smartTag w:uri="urn:schemas-microsoft-com:office:smarttags" w:element="PlaceType">
                <w:r w:rsidRPr="008358F7">
                  <w:rPr>
                    <w:rFonts w:ascii="Calibri" w:hAnsi="Calibri"/>
                    <w:sz w:val="22"/>
                    <w:szCs w:val="22"/>
                    <w:lang w:eastAsia="en-US"/>
                  </w:rPr>
                  <w:t>Isle</w:t>
                </w:r>
              </w:smartTag>
              <w:r w:rsidRPr="008358F7">
                <w:rPr>
                  <w:rFonts w:ascii="Calibri" w:hAnsi="Calibri"/>
                  <w:sz w:val="22"/>
                  <w:szCs w:val="22"/>
                  <w:lang w:eastAsia="en-US"/>
                </w:rPr>
                <w:t xml:space="preserve"> </w:t>
              </w:r>
              <w:smartTag w:uri="urn:schemas-microsoft-com:office:smarttags" w:element="PlaceName">
                <w:r w:rsidRPr="008358F7">
                  <w:rPr>
                    <w:rFonts w:ascii="Calibri" w:hAnsi="Calibri"/>
                    <w:sz w:val="22"/>
                    <w:szCs w:val="22"/>
                    <w:lang w:eastAsia="en-US"/>
                  </w:rPr>
                  <w:t>Education</w:t>
                </w:r>
              </w:smartTag>
            </w:smartTag>
            <w:r w:rsidRPr="008358F7">
              <w:rPr>
                <w:rFonts w:ascii="Calibri" w:hAnsi="Calibri"/>
                <w:sz w:val="22"/>
                <w:szCs w:val="22"/>
                <w:lang w:eastAsia="en-US"/>
              </w:rPr>
              <w:t xml:space="preserve"> Centre</w:t>
            </w:r>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Dingwall</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Dornoch</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Farr High</w:t>
            </w:r>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Fortrose</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Gairloch</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Golspie High</w:t>
            </w:r>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Invergordon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Kinlochbervie High</w:t>
            </w:r>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Plockton</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Portree</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 xml:space="preserve">St </w:t>
            </w:r>
            <w:smartTag w:uri="urn:schemas-microsoft-com:office:smarttags" w:element="place">
              <w:smartTag w:uri="urn:schemas-microsoft-com:office:smarttags" w:element="PlaceName">
                <w:r w:rsidRPr="008358F7">
                  <w:rPr>
                    <w:rFonts w:ascii="Calibri" w:hAnsi="Calibri"/>
                    <w:sz w:val="22"/>
                    <w:szCs w:val="22"/>
                    <w:lang w:eastAsia="en-US"/>
                  </w:rPr>
                  <w:t>Clements</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School</w:t>
                </w:r>
              </w:smartTag>
            </w:smartTag>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 xml:space="preserve">St </w:t>
            </w:r>
            <w:smartTag w:uri="urn:schemas-microsoft-com:office:smarttags" w:element="place">
              <w:smartTag w:uri="urn:schemas-microsoft-com:office:smarttags" w:element="PlaceName">
                <w:r w:rsidRPr="008358F7">
                  <w:rPr>
                    <w:rFonts w:ascii="Calibri" w:hAnsi="Calibri"/>
                    <w:sz w:val="22"/>
                    <w:szCs w:val="22"/>
                    <w:lang w:eastAsia="en-US"/>
                  </w:rPr>
                  <w:t>Duthus</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School</w:t>
                </w:r>
              </w:smartTag>
            </w:smartTag>
            <w:r w:rsidRPr="008358F7">
              <w:rPr>
                <w:rFonts w:ascii="Calibri" w:hAnsi="Calibri"/>
                <w:sz w:val="22"/>
                <w:szCs w:val="22"/>
                <w:lang w:eastAsia="en-US"/>
              </w:rPr>
              <w:t xml:space="preserve"> </w:t>
            </w:r>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Tain</w:t>
                </w:r>
              </w:smartTag>
              <w:r w:rsidRPr="008358F7">
                <w:rPr>
                  <w:rFonts w:ascii="Calibri" w:hAnsi="Calibri"/>
                  <w:sz w:val="22"/>
                  <w:szCs w:val="22"/>
                  <w:lang w:eastAsia="en-US"/>
                </w:rPr>
                <w:t xml:space="preserve"> </w:t>
              </w:r>
              <w:smartTag w:uri="urn:schemas-microsoft-com:office:smarttags" w:element="PlaceName">
                <w:r w:rsidRPr="008358F7">
                  <w:rPr>
                    <w:rFonts w:ascii="Calibri" w:hAnsi="Calibri"/>
                    <w:sz w:val="22"/>
                    <w:szCs w:val="22"/>
                    <w:lang w:eastAsia="en-US"/>
                  </w:rPr>
                  <w:t>Royal</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Academy</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Thurso</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smartTag w:uri="urn:schemas-microsoft-com:office:smarttags" w:element="place">
              <w:smartTag w:uri="urn:schemas-microsoft-com:office:smarttags" w:element="PlaceName">
                <w:r w:rsidRPr="008358F7">
                  <w:rPr>
                    <w:rFonts w:ascii="Calibri" w:hAnsi="Calibri"/>
                    <w:sz w:val="22"/>
                    <w:szCs w:val="22"/>
                    <w:lang w:eastAsia="en-US"/>
                  </w:rPr>
                  <w:t>Ullapool</w:t>
                </w:r>
              </w:smartTag>
              <w:r w:rsidRPr="008358F7">
                <w:rPr>
                  <w:rFonts w:ascii="Calibri" w:hAnsi="Calibri"/>
                  <w:sz w:val="22"/>
                  <w:szCs w:val="22"/>
                  <w:lang w:eastAsia="en-US"/>
                </w:rPr>
                <w:t xml:space="preserve"> </w:t>
              </w:r>
              <w:smartTag w:uri="urn:schemas-microsoft-com:office:smarttags" w:element="PlaceType">
                <w:r w:rsidRPr="008358F7">
                  <w:rPr>
                    <w:rFonts w:ascii="Calibri" w:hAnsi="Calibri"/>
                    <w:sz w:val="22"/>
                    <w:szCs w:val="22"/>
                    <w:lang w:eastAsia="en-US"/>
                  </w:rPr>
                  <w:t>High School</w:t>
                </w:r>
              </w:smartTag>
            </w:smartTag>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Wick High School</w:t>
            </w:r>
          </w:p>
        </w:tc>
      </w:tr>
      <w:tr w:rsidR="008358F7" w:rsidRPr="008358F7" w:rsidTr="004C3A4B">
        <w:trPr>
          <w:jc w:val="center"/>
        </w:trPr>
        <w:tc>
          <w:tcPr>
            <w:tcW w:w="4261" w:type="dxa"/>
          </w:tcPr>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Contact details:</w:t>
            </w:r>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Matthew MacIver</w:t>
            </w:r>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Activity Agreement Coordinator</w:t>
            </w:r>
          </w:p>
          <w:p w:rsidR="008358F7" w:rsidRPr="008358F7" w:rsidRDefault="008358F7" w:rsidP="008358F7">
            <w:pPr>
              <w:rPr>
                <w:rFonts w:ascii="Calibri" w:hAnsi="Calibri"/>
                <w:sz w:val="22"/>
                <w:szCs w:val="22"/>
                <w:lang w:eastAsia="en-US"/>
              </w:rPr>
            </w:pPr>
            <w:smartTag w:uri="urn:schemas-microsoft-com:office:smarttags" w:element="place">
              <w:r w:rsidRPr="008358F7">
                <w:rPr>
                  <w:rFonts w:ascii="Calibri" w:hAnsi="Calibri"/>
                  <w:sz w:val="22"/>
                  <w:szCs w:val="22"/>
                  <w:lang w:eastAsia="en-US"/>
                </w:rPr>
                <w:t>Highland</w:t>
              </w:r>
            </w:smartTag>
            <w:r w:rsidRPr="008358F7">
              <w:rPr>
                <w:rFonts w:ascii="Calibri" w:hAnsi="Calibri"/>
                <w:sz w:val="22"/>
                <w:szCs w:val="22"/>
                <w:lang w:eastAsia="en-US"/>
              </w:rPr>
              <w:t xml:space="preserve"> Council</w:t>
            </w:r>
          </w:p>
          <w:p w:rsidR="008358F7" w:rsidRDefault="008358F7" w:rsidP="008358F7">
            <w:pPr>
              <w:rPr>
                <w:rFonts w:ascii="Calibri" w:hAnsi="Calibri"/>
                <w:sz w:val="22"/>
                <w:szCs w:val="22"/>
                <w:lang w:eastAsia="en-US"/>
              </w:rPr>
            </w:pPr>
            <w:r>
              <w:rPr>
                <w:rFonts w:ascii="Calibri" w:hAnsi="Calibri"/>
                <w:sz w:val="22"/>
                <w:szCs w:val="22"/>
                <w:lang w:eastAsia="en-US"/>
              </w:rPr>
              <w:t>Council offices</w:t>
            </w:r>
          </w:p>
          <w:p w:rsidR="008358F7" w:rsidRDefault="008358F7" w:rsidP="008358F7">
            <w:pPr>
              <w:rPr>
                <w:rFonts w:ascii="Calibri" w:hAnsi="Calibri"/>
                <w:sz w:val="22"/>
                <w:szCs w:val="22"/>
                <w:lang w:eastAsia="en-US"/>
              </w:rPr>
            </w:pPr>
            <w:r>
              <w:rPr>
                <w:rFonts w:ascii="Calibri" w:hAnsi="Calibri"/>
                <w:sz w:val="22"/>
                <w:szCs w:val="22"/>
                <w:lang w:eastAsia="en-US"/>
              </w:rPr>
              <w:t>High street</w:t>
            </w:r>
          </w:p>
          <w:p w:rsidR="008358F7" w:rsidRDefault="008358F7" w:rsidP="008358F7">
            <w:pPr>
              <w:rPr>
                <w:rFonts w:ascii="Calibri" w:hAnsi="Calibri"/>
                <w:sz w:val="22"/>
                <w:szCs w:val="22"/>
                <w:lang w:eastAsia="en-US"/>
              </w:rPr>
            </w:pPr>
            <w:r>
              <w:rPr>
                <w:rFonts w:ascii="Calibri" w:hAnsi="Calibri"/>
                <w:sz w:val="22"/>
                <w:szCs w:val="22"/>
                <w:lang w:eastAsia="en-US"/>
              </w:rPr>
              <w:t>Dingwall</w:t>
            </w:r>
          </w:p>
          <w:p w:rsidR="008358F7" w:rsidRPr="008358F7" w:rsidRDefault="008358F7" w:rsidP="008358F7">
            <w:pPr>
              <w:rPr>
                <w:rFonts w:ascii="Calibri" w:hAnsi="Calibri"/>
                <w:sz w:val="22"/>
                <w:szCs w:val="22"/>
                <w:lang w:eastAsia="en-US"/>
              </w:rPr>
            </w:pPr>
            <w:r>
              <w:rPr>
                <w:rFonts w:ascii="Calibri" w:hAnsi="Calibri"/>
                <w:sz w:val="22"/>
                <w:szCs w:val="22"/>
                <w:lang w:eastAsia="en-US"/>
              </w:rPr>
              <w:t>IV15 9QN</w:t>
            </w:r>
          </w:p>
          <w:p w:rsidR="008358F7" w:rsidRPr="008358F7" w:rsidRDefault="000E287E" w:rsidP="008358F7">
            <w:pPr>
              <w:rPr>
                <w:rFonts w:ascii="Calibri" w:hAnsi="Calibri"/>
                <w:sz w:val="22"/>
                <w:szCs w:val="22"/>
                <w:lang w:eastAsia="en-US"/>
              </w:rPr>
            </w:pPr>
            <w:hyperlink r:id="rId9" w:history="1">
              <w:r w:rsidR="008358F7" w:rsidRPr="008358F7">
                <w:rPr>
                  <w:rFonts w:ascii="Calibri" w:hAnsi="Calibri"/>
                  <w:sz w:val="22"/>
                  <w:szCs w:val="22"/>
                  <w:u w:val="single"/>
                  <w:lang w:eastAsia="en-US"/>
                </w:rPr>
                <w:t>Matthew.maciver@highland.gov.uk</w:t>
              </w:r>
            </w:hyperlink>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 xml:space="preserve"> 01349 868</w:t>
            </w:r>
            <w:r>
              <w:rPr>
                <w:rFonts w:ascii="Calibri" w:hAnsi="Calibri"/>
                <w:sz w:val="22"/>
                <w:szCs w:val="22"/>
                <w:lang w:eastAsia="en-US"/>
              </w:rPr>
              <w:t>609</w:t>
            </w:r>
            <w:r w:rsidRPr="008358F7">
              <w:rPr>
                <w:rFonts w:ascii="Calibri" w:hAnsi="Calibri"/>
                <w:sz w:val="22"/>
                <w:szCs w:val="22"/>
                <w:lang w:eastAsia="en-US"/>
              </w:rPr>
              <w:t>/07768 067169</w:t>
            </w:r>
          </w:p>
        </w:tc>
        <w:tc>
          <w:tcPr>
            <w:tcW w:w="4261" w:type="dxa"/>
          </w:tcPr>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Contact details:</w:t>
            </w:r>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Paul Macmillan</w:t>
            </w:r>
          </w:p>
          <w:p w:rsidR="008358F7" w:rsidRPr="008358F7" w:rsidRDefault="008358F7" w:rsidP="008358F7">
            <w:pPr>
              <w:rPr>
                <w:rFonts w:ascii="Calibri" w:hAnsi="Calibri"/>
                <w:sz w:val="22"/>
                <w:szCs w:val="22"/>
                <w:lang w:eastAsia="en-US"/>
              </w:rPr>
            </w:pPr>
            <w:r w:rsidRPr="008358F7">
              <w:rPr>
                <w:rFonts w:ascii="Calibri" w:hAnsi="Calibri"/>
                <w:sz w:val="22"/>
                <w:szCs w:val="22"/>
                <w:lang w:eastAsia="en-US"/>
              </w:rPr>
              <w:t>Activity Agreement Coordinator</w:t>
            </w:r>
          </w:p>
          <w:p w:rsidR="008358F7" w:rsidRPr="008358F7" w:rsidRDefault="008358F7" w:rsidP="008358F7">
            <w:pPr>
              <w:rPr>
                <w:rFonts w:ascii="Calibri" w:hAnsi="Calibri"/>
                <w:sz w:val="22"/>
                <w:szCs w:val="22"/>
                <w:lang w:eastAsia="en-US"/>
              </w:rPr>
            </w:pPr>
            <w:smartTag w:uri="urn:schemas-microsoft-com:office:smarttags" w:element="place">
              <w:r w:rsidRPr="008358F7">
                <w:rPr>
                  <w:rFonts w:ascii="Calibri" w:hAnsi="Calibri"/>
                  <w:sz w:val="22"/>
                  <w:szCs w:val="22"/>
                  <w:lang w:eastAsia="en-US"/>
                </w:rPr>
                <w:t>Highland</w:t>
              </w:r>
            </w:smartTag>
            <w:r w:rsidRPr="008358F7">
              <w:rPr>
                <w:rFonts w:ascii="Calibri" w:hAnsi="Calibri"/>
                <w:sz w:val="22"/>
                <w:szCs w:val="22"/>
                <w:lang w:eastAsia="en-US"/>
              </w:rPr>
              <w:t xml:space="preserve"> Council</w:t>
            </w:r>
          </w:p>
          <w:p w:rsidR="008358F7" w:rsidRDefault="008358F7" w:rsidP="008358F7">
            <w:pPr>
              <w:rPr>
                <w:rFonts w:ascii="Calibri" w:hAnsi="Calibri"/>
                <w:sz w:val="22"/>
                <w:szCs w:val="22"/>
                <w:lang w:eastAsia="en-US"/>
              </w:rPr>
            </w:pPr>
            <w:r>
              <w:rPr>
                <w:rFonts w:ascii="Calibri" w:hAnsi="Calibri"/>
                <w:sz w:val="22"/>
                <w:szCs w:val="22"/>
                <w:lang w:eastAsia="en-US"/>
              </w:rPr>
              <w:t>Council offices</w:t>
            </w:r>
          </w:p>
          <w:p w:rsidR="008358F7" w:rsidRDefault="008358F7" w:rsidP="008358F7">
            <w:pPr>
              <w:rPr>
                <w:rFonts w:ascii="Calibri" w:hAnsi="Calibri"/>
                <w:sz w:val="22"/>
                <w:szCs w:val="22"/>
                <w:lang w:eastAsia="en-US"/>
              </w:rPr>
            </w:pPr>
            <w:r>
              <w:rPr>
                <w:rFonts w:ascii="Calibri" w:hAnsi="Calibri"/>
                <w:sz w:val="22"/>
                <w:szCs w:val="22"/>
                <w:lang w:eastAsia="en-US"/>
              </w:rPr>
              <w:t>High street</w:t>
            </w:r>
          </w:p>
          <w:p w:rsidR="008358F7" w:rsidRDefault="008358F7" w:rsidP="008358F7">
            <w:pPr>
              <w:rPr>
                <w:rFonts w:ascii="Calibri" w:hAnsi="Calibri"/>
                <w:sz w:val="22"/>
                <w:szCs w:val="22"/>
                <w:lang w:eastAsia="en-US"/>
              </w:rPr>
            </w:pPr>
            <w:r>
              <w:rPr>
                <w:rFonts w:ascii="Calibri" w:hAnsi="Calibri"/>
                <w:sz w:val="22"/>
                <w:szCs w:val="22"/>
                <w:lang w:eastAsia="en-US"/>
              </w:rPr>
              <w:t>Dingwall</w:t>
            </w:r>
          </w:p>
          <w:p w:rsidR="008358F7" w:rsidRPr="008358F7" w:rsidRDefault="008358F7" w:rsidP="008358F7">
            <w:pPr>
              <w:rPr>
                <w:rFonts w:ascii="Calibri" w:hAnsi="Calibri"/>
                <w:sz w:val="22"/>
                <w:szCs w:val="22"/>
                <w:lang w:eastAsia="en-US"/>
              </w:rPr>
            </w:pPr>
            <w:r>
              <w:rPr>
                <w:rFonts w:ascii="Calibri" w:hAnsi="Calibri"/>
                <w:sz w:val="22"/>
                <w:szCs w:val="22"/>
                <w:lang w:eastAsia="en-US"/>
              </w:rPr>
              <w:t>IV15 9QN</w:t>
            </w:r>
          </w:p>
          <w:p w:rsidR="008358F7" w:rsidRPr="008358F7" w:rsidRDefault="000E287E" w:rsidP="008358F7">
            <w:pPr>
              <w:rPr>
                <w:rFonts w:ascii="Calibri" w:hAnsi="Calibri"/>
                <w:sz w:val="22"/>
                <w:szCs w:val="22"/>
                <w:lang w:eastAsia="en-US"/>
              </w:rPr>
            </w:pPr>
            <w:hyperlink r:id="rId10" w:history="1">
              <w:r w:rsidR="008358F7" w:rsidRPr="008358F7">
                <w:rPr>
                  <w:rFonts w:ascii="Calibri" w:hAnsi="Calibri"/>
                  <w:sz w:val="22"/>
                  <w:szCs w:val="22"/>
                  <w:u w:val="single"/>
                  <w:lang w:eastAsia="en-US"/>
                </w:rPr>
                <w:t>Paul.macmillan@highland.gov.uk</w:t>
              </w:r>
            </w:hyperlink>
          </w:p>
          <w:p w:rsidR="008358F7" w:rsidRPr="008358F7" w:rsidRDefault="008358F7" w:rsidP="008358F7">
            <w:pPr>
              <w:rPr>
                <w:rFonts w:ascii="Calibri" w:hAnsi="Calibri"/>
                <w:sz w:val="22"/>
                <w:szCs w:val="22"/>
                <w:lang w:eastAsia="en-US"/>
              </w:rPr>
            </w:pPr>
            <w:r w:rsidRPr="008358F7">
              <w:rPr>
                <w:rFonts w:ascii="Calibri" w:hAnsi="Calibri"/>
                <w:noProof/>
                <w:sz w:val="22"/>
                <w:szCs w:val="22"/>
                <w:lang w:eastAsia="en-US"/>
              </w:rPr>
              <w:t>01349 868</w:t>
            </w:r>
            <w:r>
              <w:rPr>
                <w:rFonts w:ascii="Calibri" w:hAnsi="Calibri"/>
                <w:noProof/>
                <w:sz w:val="22"/>
                <w:szCs w:val="22"/>
                <w:lang w:eastAsia="en-US"/>
              </w:rPr>
              <w:t>673</w:t>
            </w:r>
            <w:r w:rsidRPr="008358F7">
              <w:rPr>
                <w:rFonts w:ascii="Calibri" w:hAnsi="Calibri"/>
                <w:noProof/>
                <w:sz w:val="22"/>
                <w:szCs w:val="22"/>
                <w:lang w:eastAsia="en-US"/>
              </w:rPr>
              <w:t>/07768 065541</w:t>
            </w:r>
          </w:p>
        </w:tc>
      </w:tr>
    </w:tbl>
    <w:p w:rsidR="008358F7" w:rsidRDefault="008358F7" w:rsidP="008358F7">
      <w:pPr>
        <w:spacing w:after="200" w:line="276" w:lineRule="auto"/>
        <w:rPr>
          <w:rFonts w:ascii="Calibri" w:eastAsia="Calibri" w:hAnsi="Calibri" w:cs="Arial"/>
          <w:sz w:val="22"/>
          <w:szCs w:val="22"/>
          <w:lang w:eastAsia="en-US"/>
        </w:rPr>
      </w:pPr>
    </w:p>
    <w:p w:rsidR="008358F7" w:rsidRDefault="008358F7" w:rsidP="008358F7">
      <w:pPr>
        <w:spacing w:after="200" w:line="276" w:lineRule="auto"/>
        <w:rPr>
          <w:rFonts w:ascii="Calibri" w:eastAsia="Calibri" w:hAnsi="Calibri" w:cs="Arial"/>
          <w:sz w:val="22"/>
          <w:szCs w:val="22"/>
          <w:lang w:eastAsia="en-US"/>
        </w:rPr>
      </w:pPr>
      <w:r w:rsidRPr="008358F7">
        <w:rPr>
          <w:rFonts w:ascii="Calibri" w:eastAsia="Calibri" w:hAnsi="Calibri" w:cs="Arial"/>
          <w:sz w:val="22"/>
          <w:szCs w:val="22"/>
          <w:lang w:eastAsia="en-US"/>
        </w:rPr>
        <w:t>Other education provision such as off-site centres, and including out of region placements, will</w:t>
      </w:r>
      <w:r>
        <w:rPr>
          <w:rFonts w:ascii="Calibri" w:eastAsia="Calibri" w:hAnsi="Calibri" w:cs="Arial"/>
          <w:sz w:val="22"/>
          <w:szCs w:val="22"/>
          <w:lang w:eastAsia="en-US"/>
        </w:rPr>
        <w:t xml:space="preserve"> normally</w:t>
      </w:r>
      <w:r w:rsidRPr="008358F7">
        <w:rPr>
          <w:rFonts w:ascii="Calibri" w:eastAsia="Calibri" w:hAnsi="Calibri" w:cs="Arial"/>
          <w:sz w:val="22"/>
          <w:szCs w:val="22"/>
          <w:lang w:eastAsia="en-US"/>
        </w:rPr>
        <w:t xml:space="preserve"> be covered by whichever </w:t>
      </w:r>
      <w:r w:rsidR="002856DD">
        <w:rPr>
          <w:rFonts w:ascii="Calibri" w:eastAsia="Calibri" w:hAnsi="Calibri" w:cs="Arial"/>
          <w:sz w:val="22"/>
          <w:szCs w:val="22"/>
          <w:lang w:eastAsia="en-US"/>
        </w:rPr>
        <w:t>coordinator</w:t>
      </w:r>
      <w:r w:rsidRPr="008358F7">
        <w:rPr>
          <w:rFonts w:ascii="Calibri" w:eastAsia="Calibri" w:hAnsi="Calibri" w:cs="Arial"/>
          <w:sz w:val="22"/>
          <w:szCs w:val="22"/>
          <w:lang w:eastAsia="en-US"/>
        </w:rPr>
        <w:t xml:space="preserve"> covers the home area or current location of the Young Person.</w:t>
      </w:r>
    </w:p>
    <w:p w:rsidR="00157D06" w:rsidRPr="00FC731C" w:rsidRDefault="00157D06" w:rsidP="008358F7">
      <w:pPr>
        <w:spacing w:after="200" w:line="276" w:lineRule="auto"/>
        <w:rPr>
          <w:rFonts w:ascii="Calibri" w:eastAsia="Calibri" w:hAnsi="Calibri" w:cs="Arial"/>
          <w:sz w:val="22"/>
          <w:szCs w:val="22"/>
          <w:lang w:eastAsia="en-US"/>
        </w:rPr>
      </w:pPr>
    </w:p>
    <w:p w:rsidR="008358F7" w:rsidRPr="00B02CD3" w:rsidRDefault="008358F7" w:rsidP="008358F7">
      <w:pPr>
        <w:autoSpaceDE w:val="0"/>
        <w:autoSpaceDN w:val="0"/>
        <w:adjustRightInd w:val="0"/>
        <w:outlineLvl w:val="0"/>
        <w:rPr>
          <w:rFonts w:ascii="Calibri" w:eastAsia="Calibri" w:hAnsi="Calibri"/>
          <w:b/>
          <w:u w:val="single"/>
          <w:lang w:eastAsia="en-US"/>
        </w:rPr>
      </w:pPr>
      <w:r w:rsidRPr="00B02CD3">
        <w:rPr>
          <w:rFonts w:ascii="Calibri" w:eastAsia="Calibri" w:hAnsi="Calibri"/>
          <w:b/>
          <w:u w:val="single"/>
          <w:lang w:eastAsia="en-US"/>
        </w:rPr>
        <w:t>SERVICE PROVIDERS</w:t>
      </w:r>
    </w:p>
    <w:p w:rsidR="008358F7" w:rsidRPr="008358F7" w:rsidRDefault="008358F7" w:rsidP="008358F7">
      <w:pPr>
        <w:autoSpaceDE w:val="0"/>
        <w:autoSpaceDN w:val="0"/>
        <w:adjustRightInd w:val="0"/>
        <w:outlineLvl w:val="0"/>
        <w:rPr>
          <w:rFonts w:ascii="Calibri" w:eastAsia="Calibri" w:hAnsi="Calibri"/>
          <w:sz w:val="22"/>
          <w:szCs w:val="22"/>
          <w:lang w:eastAsia="en-US"/>
        </w:rPr>
      </w:pPr>
      <w:r w:rsidRPr="008358F7">
        <w:rPr>
          <w:rFonts w:ascii="Calibri" w:eastAsia="Calibri" w:hAnsi="Calibri"/>
          <w:sz w:val="22"/>
          <w:szCs w:val="22"/>
          <w:lang w:eastAsia="en-US"/>
        </w:rPr>
        <w:t xml:space="preserve">The role of the service provider is to offer an appropriate tailored, supportive package of </w:t>
      </w:r>
      <w:r w:rsidR="00DF146B">
        <w:rPr>
          <w:rFonts w:ascii="Calibri" w:eastAsia="Calibri" w:hAnsi="Calibri"/>
          <w:sz w:val="22"/>
          <w:szCs w:val="22"/>
          <w:lang w:eastAsia="en-US"/>
        </w:rPr>
        <w:t>learning and activity to Y</w:t>
      </w:r>
      <w:r w:rsidRPr="008358F7">
        <w:rPr>
          <w:rFonts w:ascii="Calibri" w:eastAsia="Calibri" w:hAnsi="Calibri"/>
          <w:sz w:val="22"/>
          <w:szCs w:val="22"/>
          <w:lang w:eastAsia="en-US"/>
        </w:rPr>
        <w:t xml:space="preserve">oung </w:t>
      </w:r>
      <w:r w:rsidR="00DF146B">
        <w:rPr>
          <w:rFonts w:ascii="Calibri" w:eastAsia="Calibri" w:hAnsi="Calibri"/>
          <w:sz w:val="22"/>
          <w:szCs w:val="22"/>
          <w:lang w:eastAsia="en-US"/>
        </w:rPr>
        <w:t>People on Activity A</w:t>
      </w:r>
      <w:r w:rsidRPr="008358F7">
        <w:rPr>
          <w:rFonts w:ascii="Calibri" w:eastAsia="Calibri" w:hAnsi="Calibri"/>
          <w:sz w:val="22"/>
          <w:szCs w:val="22"/>
          <w:lang w:eastAsia="en-US"/>
        </w:rPr>
        <w:t>greements workin</w:t>
      </w:r>
      <w:r>
        <w:rPr>
          <w:rFonts w:ascii="Calibri" w:eastAsia="Calibri" w:hAnsi="Calibri"/>
          <w:sz w:val="22"/>
          <w:szCs w:val="22"/>
          <w:lang w:eastAsia="en-US"/>
        </w:rPr>
        <w:t>g to a plan developed with the Young P</w:t>
      </w:r>
      <w:r w:rsidRPr="008358F7">
        <w:rPr>
          <w:rFonts w:ascii="Calibri" w:eastAsia="Calibri" w:hAnsi="Calibri"/>
          <w:sz w:val="22"/>
          <w:szCs w:val="22"/>
          <w:lang w:eastAsia="en-US"/>
        </w:rPr>
        <w:t xml:space="preserve">erson and their </w:t>
      </w:r>
      <w:r>
        <w:rPr>
          <w:rFonts w:ascii="Calibri" w:eastAsia="Calibri" w:hAnsi="Calibri"/>
          <w:sz w:val="22"/>
          <w:szCs w:val="22"/>
          <w:lang w:eastAsia="en-US"/>
        </w:rPr>
        <w:t>Personal A</w:t>
      </w:r>
      <w:r w:rsidRPr="008358F7">
        <w:rPr>
          <w:rFonts w:ascii="Calibri" w:eastAsia="Calibri" w:hAnsi="Calibri"/>
          <w:sz w:val="22"/>
          <w:szCs w:val="22"/>
          <w:lang w:eastAsia="en-US"/>
        </w:rPr>
        <w:t xml:space="preserve">dvisor. </w:t>
      </w:r>
    </w:p>
    <w:p w:rsidR="008358F7" w:rsidRPr="008358F7" w:rsidRDefault="008358F7" w:rsidP="008358F7">
      <w:pPr>
        <w:autoSpaceDE w:val="0"/>
        <w:autoSpaceDN w:val="0"/>
        <w:adjustRightInd w:val="0"/>
        <w:outlineLvl w:val="0"/>
        <w:rPr>
          <w:rFonts w:ascii="Calibri" w:eastAsia="Calibri" w:hAnsi="Calibri"/>
          <w:sz w:val="22"/>
          <w:szCs w:val="22"/>
          <w:lang w:eastAsia="en-US"/>
        </w:rPr>
      </w:pPr>
    </w:p>
    <w:p w:rsidR="008358F7" w:rsidRPr="008358F7" w:rsidRDefault="001C2E29" w:rsidP="008358F7">
      <w:pPr>
        <w:autoSpaceDE w:val="0"/>
        <w:autoSpaceDN w:val="0"/>
        <w:adjustRightInd w:val="0"/>
        <w:outlineLvl w:val="0"/>
        <w:rPr>
          <w:rFonts w:ascii="Calibri" w:eastAsia="Calibri" w:hAnsi="Calibri"/>
          <w:sz w:val="22"/>
          <w:szCs w:val="22"/>
          <w:lang w:eastAsia="en-US"/>
        </w:rPr>
      </w:pPr>
      <w:r>
        <w:rPr>
          <w:rFonts w:ascii="Calibri" w:eastAsia="Calibri" w:hAnsi="Calibri"/>
          <w:sz w:val="22"/>
          <w:szCs w:val="22"/>
          <w:lang w:eastAsia="en-US"/>
        </w:rPr>
        <w:t>Highland C</w:t>
      </w:r>
      <w:r w:rsidR="008358F7" w:rsidRPr="008358F7">
        <w:rPr>
          <w:rFonts w:ascii="Calibri" w:eastAsia="Calibri" w:hAnsi="Calibri"/>
          <w:sz w:val="22"/>
          <w:szCs w:val="22"/>
          <w:lang w:eastAsia="en-US"/>
        </w:rPr>
        <w:t xml:space="preserve">ouncil have procured these services through an open tendering process which is intended to include all appropriate providers if they fulfil the </w:t>
      </w:r>
      <w:r w:rsidR="00DF146B">
        <w:rPr>
          <w:rFonts w:ascii="Calibri" w:eastAsia="Calibri" w:hAnsi="Calibri"/>
          <w:sz w:val="22"/>
          <w:szCs w:val="22"/>
          <w:lang w:eastAsia="en-US"/>
        </w:rPr>
        <w:t>criteria laid down by Highland C</w:t>
      </w:r>
      <w:r w:rsidR="008358F7" w:rsidRPr="008358F7">
        <w:rPr>
          <w:rFonts w:ascii="Calibri" w:eastAsia="Calibri" w:hAnsi="Calibri"/>
          <w:sz w:val="22"/>
          <w:szCs w:val="22"/>
          <w:lang w:eastAsia="en-US"/>
        </w:rPr>
        <w:t>ouncil and can offer a service to a Young Person which meets their learning needs.</w:t>
      </w:r>
    </w:p>
    <w:p w:rsidR="008358F7" w:rsidRPr="008358F7" w:rsidRDefault="008358F7" w:rsidP="008358F7">
      <w:pPr>
        <w:autoSpaceDE w:val="0"/>
        <w:autoSpaceDN w:val="0"/>
        <w:adjustRightInd w:val="0"/>
        <w:outlineLvl w:val="0"/>
        <w:rPr>
          <w:rFonts w:ascii="Calibri" w:eastAsia="Calibri" w:hAnsi="Calibri"/>
          <w:sz w:val="22"/>
          <w:szCs w:val="22"/>
          <w:lang w:eastAsia="en-US"/>
        </w:rPr>
      </w:pPr>
    </w:p>
    <w:p w:rsidR="008358F7" w:rsidRPr="008358F7" w:rsidRDefault="008358F7" w:rsidP="008358F7">
      <w:pPr>
        <w:autoSpaceDE w:val="0"/>
        <w:autoSpaceDN w:val="0"/>
        <w:adjustRightInd w:val="0"/>
        <w:outlineLvl w:val="0"/>
        <w:rPr>
          <w:rFonts w:ascii="Calibri" w:eastAsia="Calibri" w:hAnsi="Calibri"/>
          <w:sz w:val="22"/>
          <w:szCs w:val="22"/>
          <w:lang w:eastAsia="en-US"/>
        </w:rPr>
      </w:pPr>
      <w:r w:rsidRPr="008358F7">
        <w:rPr>
          <w:rFonts w:ascii="Calibri" w:eastAsia="Calibri" w:hAnsi="Calibri"/>
          <w:sz w:val="22"/>
          <w:szCs w:val="22"/>
          <w:lang w:eastAsia="en-US"/>
        </w:rPr>
        <w:t>A list of provision and contact details of providers is available from the Activity Agreement Coordinators</w:t>
      </w:r>
      <w:r>
        <w:rPr>
          <w:rFonts w:ascii="Calibri" w:eastAsia="Calibri" w:hAnsi="Calibri"/>
          <w:sz w:val="22"/>
          <w:szCs w:val="22"/>
          <w:lang w:eastAsia="en-US"/>
        </w:rPr>
        <w:t xml:space="preserve"> and on the council website at </w:t>
      </w:r>
      <w:hyperlink r:id="rId11" w:history="1">
        <w:r w:rsidR="001C2E29" w:rsidRPr="00401AE9">
          <w:rPr>
            <w:rStyle w:val="Hyperlink"/>
            <w:rFonts w:ascii="Calibri" w:eastAsia="Calibri" w:hAnsi="Calibri"/>
            <w:sz w:val="22"/>
            <w:szCs w:val="22"/>
            <w:lang w:eastAsia="en-US"/>
          </w:rPr>
          <w:t>www.highland.gov.uk/activityagreement</w:t>
        </w:r>
      </w:hyperlink>
      <w:r w:rsidR="001C2E29">
        <w:rPr>
          <w:rFonts w:ascii="Calibri" w:eastAsia="Calibri" w:hAnsi="Calibri"/>
          <w:sz w:val="22"/>
          <w:szCs w:val="22"/>
          <w:lang w:eastAsia="en-US"/>
        </w:rPr>
        <w:t xml:space="preserve"> </w:t>
      </w:r>
    </w:p>
    <w:p w:rsidR="008358F7" w:rsidRPr="008358F7" w:rsidRDefault="008358F7" w:rsidP="008358F7">
      <w:pPr>
        <w:autoSpaceDE w:val="0"/>
        <w:autoSpaceDN w:val="0"/>
        <w:adjustRightInd w:val="0"/>
        <w:outlineLvl w:val="0"/>
        <w:rPr>
          <w:rFonts w:ascii="Calibri" w:eastAsia="Calibri" w:hAnsi="Calibri"/>
          <w:sz w:val="22"/>
          <w:szCs w:val="22"/>
          <w:lang w:eastAsia="en-US"/>
        </w:rPr>
      </w:pPr>
      <w:r w:rsidRPr="008358F7">
        <w:rPr>
          <w:rFonts w:ascii="Calibri" w:eastAsia="Calibri" w:hAnsi="Calibri"/>
          <w:sz w:val="22"/>
          <w:szCs w:val="22"/>
          <w:lang w:eastAsia="en-US"/>
        </w:rPr>
        <w:t>This includes types of services offered and geographical area covered.</w:t>
      </w:r>
    </w:p>
    <w:p w:rsidR="008358F7" w:rsidRPr="008358F7" w:rsidRDefault="008358F7" w:rsidP="008358F7">
      <w:pPr>
        <w:autoSpaceDE w:val="0"/>
        <w:autoSpaceDN w:val="0"/>
        <w:adjustRightInd w:val="0"/>
        <w:outlineLvl w:val="0"/>
        <w:rPr>
          <w:rFonts w:ascii="Calibri" w:eastAsia="Calibri" w:hAnsi="Calibri"/>
          <w:b/>
          <w:lang w:eastAsia="en-US"/>
        </w:rPr>
      </w:pPr>
    </w:p>
    <w:p w:rsidR="008358F7" w:rsidRPr="008358F7" w:rsidRDefault="008358F7" w:rsidP="008358F7">
      <w:pPr>
        <w:autoSpaceDE w:val="0"/>
        <w:autoSpaceDN w:val="0"/>
        <w:adjustRightInd w:val="0"/>
        <w:outlineLvl w:val="0"/>
        <w:rPr>
          <w:rFonts w:ascii="Calibri" w:eastAsia="Calibri" w:hAnsi="Calibri"/>
          <w:b/>
          <w:lang w:eastAsia="en-US"/>
        </w:rPr>
      </w:pPr>
      <w:r w:rsidRPr="008358F7">
        <w:rPr>
          <w:rFonts w:ascii="Calibri" w:eastAsia="Calibri" w:hAnsi="Calibri"/>
          <w:b/>
          <w:lang w:eastAsia="en-US"/>
        </w:rPr>
        <w:t>The role of the service provider is to:</w:t>
      </w:r>
    </w:p>
    <w:p w:rsidR="008358F7" w:rsidRPr="008358F7" w:rsidRDefault="008358F7" w:rsidP="008358F7">
      <w:pPr>
        <w:autoSpaceDE w:val="0"/>
        <w:autoSpaceDN w:val="0"/>
        <w:adjustRightInd w:val="0"/>
        <w:outlineLvl w:val="0"/>
        <w:rPr>
          <w:rFonts w:ascii="Calibri" w:eastAsia="Calibri" w:hAnsi="Calibri"/>
          <w:sz w:val="22"/>
          <w:szCs w:val="22"/>
          <w:lang w:eastAsia="en-US"/>
        </w:rPr>
      </w:pPr>
    </w:p>
    <w:p w:rsidR="008358F7" w:rsidRPr="008358F7" w:rsidRDefault="008358F7" w:rsidP="008358F7">
      <w:pPr>
        <w:numPr>
          <w:ilvl w:val="0"/>
          <w:numId w:val="4"/>
        </w:numPr>
        <w:autoSpaceDE w:val="0"/>
        <w:autoSpaceDN w:val="0"/>
        <w:adjustRightInd w:val="0"/>
        <w:spacing w:after="200" w:line="360" w:lineRule="auto"/>
        <w:ind w:left="714" w:hanging="357"/>
        <w:outlineLvl w:val="0"/>
        <w:rPr>
          <w:rFonts w:ascii="Calibri" w:eastAsia="Calibri" w:hAnsi="Calibri"/>
          <w:sz w:val="22"/>
          <w:szCs w:val="22"/>
          <w:lang w:eastAsia="en-US"/>
        </w:rPr>
      </w:pPr>
      <w:r w:rsidRPr="008358F7">
        <w:rPr>
          <w:rFonts w:ascii="Calibri" w:eastAsia="Calibri" w:hAnsi="Calibri"/>
          <w:sz w:val="22"/>
          <w:szCs w:val="22"/>
          <w:lang w:eastAsia="en-US"/>
        </w:rPr>
        <w:t xml:space="preserve">Provide a tailored package of activity and learning to a Young Person in line with their </w:t>
      </w:r>
      <w:r>
        <w:rPr>
          <w:rFonts w:ascii="Calibri" w:eastAsia="Calibri" w:hAnsi="Calibri"/>
          <w:sz w:val="22"/>
          <w:szCs w:val="22"/>
          <w:lang w:eastAsia="en-US"/>
        </w:rPr>
        <w:t>A</w:t>
      </w:r>
      <w:r w:rsidRPr="008358F7">
        <w:rPr>
          <w:rFonts w:ascii="Calibri" w:eastAsia="Calibri" w:hAnsi="Calibri"/>
          <w:sz w:val="22"/>
          <w:szCs w:val="22"/>
          <w:lang w:eastAsia="en-US"/>
        </w:rPr>
        <w:t>ctivity Agreement Plan</w:t>
      </w:r>
    </w:p>
    <w:p w:rsidR="008358F7" w:rsidRPr="008358F7" w:rsidRDefault="008358F7" w:rsidP="008358F7">
      <w:pPr>
        <w:numPr>
          <w:ilvl w:val="0"/>
          <w:numId w:val="4"/>
        </w:numPr>
        <w:autoSpaceDE w:val="0"/>
        <w:autoSpaceDN w:val="0"/>
        <w:adjustRightInd w:val="0"/>
        <w:spacing w:after="200" w:line="360" w:lineRule="auto"/>
        <w:ind w:left="714" w:hanging="357"/>
        <w:outlineLvl w:val="0"/>
        <w:rPr>
          <w:rFonts w:ascii="Calibri" w:eastAsia="Calibri" w:hAnsi="Calibri"/>
          <w:sz w:val="22"/>
          <w:szCs w:val="22"/>
          <w:lang w:eastAsia="en-US"/>
        </w:rPr>
      </w:pPr>
      <w:r w:rsidRPr="008358F7">
        <w:rPr>
          <w:rFonts w:ascii="Calibri" w:eastAsia="Calibri" w:hAnsi="Calibri"/>
          <w:sz w:val="22"/>
          <w:szCs w:val="22"/>
          <w:lang w:eastAsia="en-US"/>
        </w:rPr>
        <w:t xml:space="preserve">Ensure they are familiar with the Young Person’s Activity Agreement Plan </w:t>
      </w:r>
    </w:p>
    <w:p w:rsidR="008358F7" w:rsidRPr="008358F7" w:rsidRDefault="008358F7" w:rsidP="008358F7">
      <w:pPr>
        <w:numPr>
          <w:ilvl w:val="0"/>
          <w:numId w:val="4"/>
        </w:numPr>
        <w:autoSpaceDE w:val="0"/>
        <w:autoSpaceDN w:val="0"/>
        <w:adjustRightInd w:val="0"/>
        <w:spacing w:after="200" w:line="360" w:lineRule="auto"/>
        <w:ind w:left="714" w:hanging="357"/>
        <w:outlineLvl w:val="0"/>
        <w:rPr>
          <w:rFonts w:ascii="Calibri" w:eastAsia="Calibri" w:hAnsi="Calibri"/>
          <w:sz w:val="22"/>
          <w:szCs w:val="22"/>
          <w:lang w:eastAsia="en-US"/>
        </w:rPr>
      </w:pPr>
      <w:r w:rsidRPr="008358F7">
        <w:rPr>
          <w:rFonts w:ascii="Calibri" w:eastAsia="Calibri" w:hAnsi="Calibri"/>
          <w:sz w:val="22"/>
          <w:szCs w:val="22"/>
          <w:lang w:eastAsia="en-US"/>
        </w:rPr>
        <w:t>Liaise with the Personal Advisor at agreed intervals to update on attendance and progress</w:t>
      </w:r>
    </w:p>
    <w:p w:rsidR="008358F7" w:rsidRPr="008358F7" w:rsidRDefault="008358F7" w:rsidP="008358F7">
      <w:pPr>
        <w:numPr>
          <w:ilvl w:val="0"/>
          <w:numId w:val="4"/>
        </w:numPr>
        <w:autoSpaceDE w:val="0"/>
        <w:autoSpaceDN w:val="0"/>
        <w:adjustRightInd w:val="0"/>
        <w:spacing w:after="200" w:line="360" w:lineRule="auto"/>
        <w:ind w:left="714" w:hanging="357"/>
        <w:outlineLvl w:val="0"/>
        <w:rPr>
          <w:rFonts w:ascii="Calibri" w:eastAsia="Calibri" w:hAnsi="Calibri"/>
          <w:sz w:val="22"/>
          <w:szCs w:val="22"/>
          <w:lang w:eastAsia="en-US"/>
        </w:rPr>
      </w:pPr>
      <w:r w:rsidRPr="008358F7">
        <w:rPr>
          <w:rFonts w:ascii="Calibri" w:eastAsia="Calibri" w:hAnsi="Calibri"/>
          <w:sz w:val="22"/>
          <w:szCs w:val="22"/>
          <w:lang w:eastAsia="en-US"/>
        </w:rPr>
        <w:t xml:space="preserve">Inform the Personal Advisor (or Activity Agreement Coordinator) </w:t>
      </w:r>
      <w:r w:rsidRPr="008358F7">
        <w:rPr>
          <w:rFonts w:ascii="Calibri" w:eastAsia="Calibri" w:hAnsi="Calibri"/>
          <w:b/>
          <w:sz w:val="22"/>
          <w:szCs w:val="22"/>
          <w:lang w:eastAsia="en-US"/>
        </w:rPr>
        <w:t>at the earliest opportunity</w:t>
      </w:r>
      <w:r w:rsidRPr="008358F7">
        <w:rPr>
          <w:rFonts w:ascii="Calibri" w:eastAsia="Calibri" w:hAnsi="Calibri"/>
          <w:sz w:val="22"/>
          <w:szCs w:val="22"/>
          <w:lang w:eastAsia="en-US"/>
        </w:rPr>
        <w:t xml:space="preserve"> of any instances where a Young Person fails to attend.</w:t>
      </w:r>
    </w:p>
    <w:p w:rsidR="008358F7" w:rsidRPr="008358F7" w:rsidRDefault="008358F7" w:rsidP="008358F7">
      <w:pPr>
        <w:numPr>
          <w:ilvl w:val="0"/>
          <w:numId w:val="4"/>
        </w:numPr>
        <w:autoSpaceDE w:val="0"/>
        <w:autoSpaceDN w:val="0"/>
        <w:adjustRightInd w:val="0"/>
        <w:spacing w:after="200" w:line="360" w:lineRule="auto"/>
        <w:ind w:left="714" w:hanging="357"/>
        <w:outlineLvl w:val="0"/>
        <w:rPr>
          <w:rFonts w:ascii="Calibri" w:eastAsia="Calibri" w:hAnsi="Calibri"/>
          <w:sz w:val="22"/>
          <w:szCs w:val="22"/>
          <w:lang w:eastAsia="en-US"/>
        </w:rPr>
      </w:pPr>
      <w:r w:rsidRPr="008358F7">
        <w:rPr>
          <w:rFonts w:ascii="Calibri" w:eastAsia="Calibri" w:hAnsi="Calibri"/>
          <w:sz w:val="22"/>
          <w:szCs w:val="22"/>
          <w:lang w:eastAsia="en-US"/>
        </w:rPr>
        <w:t>Co-operate where necessary with other learning providers who are also offering support to the Young Person</w:t>
      </w:r>
    </w:p>
    <w:p w:rsidR="008358F7" w:rsidRPr="008358F7" w:rsidRDefault="008358F7" w:rsidP="008358F7">
      <w:pPr>
        <w:numPr>
          <w:ilvl w:val="0"/>
          <w:numId w:val="4"/>
        </w:numPr>
        <w:autoSpaceDE w:val="0"/>
        <w:autoSpaceDN w:val="0"/>
        <w:adjustRightInd w:val="0"/>
        <w:spacing w:after="200" w:line="360" w:lineRule="auto"/>
        <w:ind w:left="714" w:hanging="357"/>
        <w:outlineLvl w:val="0"/>
        <w:rPr>
          <w:rFonts w:ascii="Calibri" w:eastAsia="Calibri" w:hAnsi="Calibri"/>
          <w:sz w:val="22"/>
          <w:szCs w:val="22"/>
          <w:lang w:eastAsia="en-US"/>
        </w:rPr>
      </w:pPr>
      <w:r w:rsidRPr="008358F7">
        <w:rPr>
          <w:rFonts w:ascii="Calibri" w:eastAsia="Calibri" w:hAnsi="Calibri"/>
          <w:sz w:val="22"/>
          <w:szCs w:val="22"/>
          <w:lang w:eastAsia="en-US"/>
        </w:rPr>
        <w:t xml:space="preserve">Monitor and record progress of Young People for </w:t>
      </w:r>
      <w:r w:rsidR="001C2E29">
        <w:rPr>
          <w:rFonts w:ascii="Calibri" w:eastAsia="Calibri" w:hAnsi="Calibri"/>
          <w:sz w:val="22"/>
          <w:szCs w:val="22"/>
          <w:lang w:eastAsia="en-US"/>
        </w:rPr>
        <w:t>invoicing and review purposes including signed attendance records and progress reporting with invoices.</w:t>
      </w:r>
    </w:p>
    <w:p w:rsidR="008358F7" w:rsidRPr="008358F7" w:rsidRDefault="008358F7" w:rsidP="008358F7">
      <w:pPr>
        <w:numPr>
          <w:ilvl w:val="0"/>
          <w:numId w:val="4"/>
        </w:numPr>
        <w:autoSpaceDE w:val="0"/>
        <w:autoSpaceDN w:val="0"/>
        <w:adjustRightInd w:val="0"/>
        <w:spacing w:after="200" w:line="360" w:lineRule="auto"/>
        <w:ind w:left="714" w:hanging="357"/>
        <w:outlineLvl w:val="0"/>
        <w:rPr>
          <w:rFonts w:ascii="Calibri" w:eastAsia="Calibri" w:hAnsi="Calibri"/>
          <w:sz w:val="22"/>
          <w:szCs w:val="22"/>
          <w:lang w:eastAsia="en-US"/>
        </w:rPr>
      </w:pPr>
      <w:r w:rsidRPr="008358F7">
        <w:rPr>
          <w:rFonts w:ascii="Calibri" w:eastAsia="Calibri" w:hAnsi="Calibri"/>
          <w:sz w:val="22"/>
          <w:szCs w:val="22"/>
          <w:lang w:eastAsia="en-US"/>
        </w:rPr>
        <w:t>Abide by the terms of their  Activity Agreement contract with Highland Council</w:t>
      </w:r>
    </w:p>
    <w:p w:rsidR="00EB4B96" w:rsidRDefault="00EB4B96">
      <w:pPr>
        <w:rPr>
          <w:rFonts w:asciiTheme="minorHAnsi" w:hAnsiTheme="minorHAnsi"/>
        </w:rPr>
      </w:pPr>
    </w:p>
    <w:p w:rsidR="00F01320" w:rsidRDefault="00F01320">
      <w:pPr>
        <w:rPr>
          <w:rFonts w:asciiTheme="minorHAnsi" w:hAnsiTheme="minorHAnsi"/>
        </w:rPr>
      </w:pPr>
    </w:p>
    <w:p w:rsidR="00F01320" w:rsidRDefault="00F01320">
      <w:pPr>
        <w:rPr>
          <w:rFonts w:asciiTheme="minorHAnsi" w:hAnsiTheme="minorHAnsi"/>
        </w:rPr>
      </w:pPr>
    </w:p>
    <w:p w:rsidR="00F01320" w:rsidRDefault="00F01320">
      <w:pPr>
        <w:rPr>
          <w:rFonts w:asciiTheme="minorHAnsi" w:hAnsiTheme="minorHAnsi"/>
        </w:rPr>
      </w:pPr>
    </w:p>
    <w:p w:rsidR="00F01320" w:rsidRDefault="00F01320">
      <w:pPr>
        <w:rPr>
          <w:rFonts w:asciiTheme="minorHAnsi" w:hAnsiTheme="minorHAnsi"/>
        </w:rPr>
      </w:pPr>
    </w:p>
    <w:p w:rsidR="00F01320" w:rsidRDefault="00F01320">
      <w:pPr>
        <w:rPr>
          <w:rFonts w:asciiTheme="minorHAnsi" w:hAnsiTheme="minorHAnsi"/>
        </w:rPr>
      </w:pPr>
    </w:p>
    <w:p w:rsidR="00F01320" w:rsidRPr="00F01320" w:rsidRDefault="00F01320" w:rsidP="00F01320">
      <w:pPr>
        <w:rPr>
          <w:rFonts w:asciiTheme="minorHAnsi" w:hAnsiTheme="minorHAnsi"/>
          <w:b/>
        </w:rPr>
      </w:pPr>
    </w:p>
    <w:p w:rsidR="00F01320" w:rsidRPr="00F01320" w:rsidRDefault="00F01320" w:rsidP="00F01320">
      <w:pPr>
        <w:rPr>
          <w:rFonts w:asciiTheme="minorHAnsi" w:hAnsiTheme="minorHAnsi"/>
          <w:b/>
        </w:rPr>
      </w:pPr>
      <w:r w:rsidRPr="00F01320">
        <w:rPr>
          <w:rFonts w:asciiTheme="minorHAnsi" w:hAnsiTheme="minorHAnsi"/>
          <w:b/>
        </w:rPr>
        <w:t>SETTING UP AN ACTIVITY AGREEMENT</w:t>
      </w:r>
    </w:p>
    <w:p w:rsidR="00F01320" w:rsidRPr="00F01320" w:rsidRDefault="00F01320" w:rsidP="00F01320">
      <w:pPr>
        <w:rPr>
          <w:rFonts w:asciiTheme="minorHAnsi" w:hAnsiTheme="minorHAnsi"/>
        </w:rPr>
      </w:pPr>
    </w:p>
    <w:p w:rsidR="00F01320" w:rsidRPr="00F01320" w:rsidRDefault="00F01320" w:rsidP="00F01320">
      <w:pPr>
        <w:rPr>
          <w:rFonts w:asciiTheme="minorHAnsi" w:hAnsiTheme="minorHAnsi"/>
          <w:b/>
          <w:u w:val="single"/>
        </w:rPr>
      </w:pPr>
      <w:r w:rsidRPr="00F01320">
        <w:rPr>
          <w:rFonts w:asciiTheme="minorHAnsi" w:hAnsiTheme="minorHAnsi"/>
          <w:b/>
          <w:u w:val="single"/>
        </w:rPr>
        <w:t>Identification</w:t>
      </w:r>
    </w:p>
    <w:p w:rsidR="00F01320" w:rsidRPr="00F01320" w:rsidRDefault="00F01320" w:rsidP="00F01320">
      <w:pPr>
        <w:rPr>
          <w:rFonts w:asciiTheme="minorHAnsi" w:hAnsiTheme="minorHAnsi"/>
        </w:rPr>
      </w:pPr>
      <w:r w:rsidRPr="00F01320">
        <w:rPr>
          <w:rFonts w:asciiTheme="minorHAnsi" w:hAnsiTheme="minorHAnsi"/>
        </w:rPr>
        <w:t xml:space="preserve">Referrals for an Activity Agreement may be made at a Child’s Plan meeting, or as part of transition planning with a pupil. </w:t>
      </w:r>
      <w:r w:rsidR="00157D06">
        <w:rPr>
          <w:rFonts w:asciiTheme="minorHAnsi" w:hAnsiTheme="minorHAnsi"/>
        </w:rPr>
        <w:t xml:space="preserve"> They may also be made after a Young P</w:t>
      </w:r>
      <w:r w:rsidRPr="00F01320">
        <w:rPr>
          <w:rFonts w:asciiTheme="minorHAnsi" w:hAnsiTheme="minorHAnsi"/>
        </w:rPr>
        <w:t xml:space="preserve">erson leaves school if they have no positive destination, if they have dropped out of college or left employment etc. </w:t>
      </w:r>
    </w:p>
    <w:p w:rsidR="00F01320" w:rsidRPr="00F01320" w:rsidRDefault="00F01320" w:rsidP="00F01320">
      <w:pPr>
        <w:rPr>
          <w:rFonts w:asciiTheme="minorHAnsi" w:hAnsiTheme="minorHAnsi"/>
        </w:rPr>
      </w:pPr>
    </w:p>
    <w:p w:rsidR="00F01320" w:rsidRPr="00F01320" w:rsidRDefault="00F01320" w:rsidP="00F01320">
      <w:pPr>
        <w:rPr>
          <w:rFonts w:asciiTheme="minorHAnsi" w:hAnsiTheme="minorHAnsi"/>
        </w:rPr>
      </w:pPr>
      <w:r w:rsidRPr="00F01320">
        <w:rPr>
          <w:rFonts w:asciiTheme="minorHAnsi" w:hAnsiTheme="minorHAnsi"/>
        </w:rPr>
        <w:t>In the first instance, they should be referred to Skills Development Scotland in their local area. If a Social Worker, voluntary organisation employee or</w:t>
      </w:r>
      <w:r w:rsidR="00157D06">
        <w:rPr>
          <w:rFonts w:asciiTheme="minorHAnsi" w:hAnsiTheme="minorHAnsi"/>
        </w:rPr>
        <w:t xml:space="preserve"> someone else working with the Young P</w:t>
      </w:r>
      <w:r w:rsidRPr="00F01320">
        <w:rPr>
          <w:rFonts w:asciiTheme="minorHAnsi" w:hAnsiTheme="minorHAnsi"/>
        </w:rPr>
        <w:t>erson is unsure who to contact they should first of all get in touch with the relevant Activity Agreement Coordinator.  Activity Agreements can be proposed by th</w:t>
      </w:r>
      <w:r>
        <w:rPr>
          <w:rFonts w:asciiTheme="minorHAnsi" w:hAnsiTheme="minorHAnsi"/>
        </w:rPr>
        <w:t>e Young P</w:t>
      </w:r>
      <w:r w:rsidRPr="00F01320">
        <w:rPr>
          <w:rFonts w:asciiTheme="minorHAnsi" w:hAnsiTheme="minorHAnsi"/>
        </w:rPr>
        <w:t>erson him/herself, by Social Workers, parents and care</w:t>
      </w:r>
      <w:r>
        <w:rPr>
          <w:rFonts w:asciiTheme="minorHAnsi" w:hAnsiTheme="minorHAnsi"/>
        </w:rPr>
        <w:t>rs or others involved with the Young P</w:t>
      </w:r>
      <w:r w:rsidRPr="00F01320">
        <w:rPr>
          <w:rFonts w:asciiTheme="minorHAnsi" w:hAnsiTheme="minorHAnsi"/>
        </w:rPr>
        <w:t xml:space="preserve">erson.  </w:t>
      </w:r>
      <w:r>
        <w:rPr>
          <w:rFonts w:asciiTheme="minorHAnsi" w:hAnsiTheme="minorHAnsi"/>
        </w:rPr>
        <w:t>If required t</w:t>
      </w:r>
      <w:r w:rsidRPr="00F01320">
        <w:rPr>
          <w:rFonts w:asciiTheme="minorHAnsi" w:hAnsiTheme="minorHAnsi"/>
        </w:rPr>
        <w:t>he Activity Agreement Coordinator will support the process to identify a Personal Advisor and put an Agreement in place.</w:t>
      </w:r>
    </w:p>
    <w:p w:rsidR="00F01320" w:rsidRPr="00F01320" w:rsidRDefault="00F01320" w:rsidP="00F01320">
      <w:pPr>
        <w:rPr>
          <w:rFonts w:asciiTheme="minorHAnsi" w:hAnsiTheme="minorHAnsi"/>
        </w:rPr>
      </w:pPr>
    </w:p>
    <w:p w:rsidR="00F01320" w:rsidRPr="00B02CD3" w:rsidRDefault="00F01320" w:rsidP="00F01320">
      <w:pPr>
        <w:rPr>
          <w:rFonts w:asciiTheme="minorHAnsi" w:hAnsiTheme="minorHAnsi"/>
          <w:b/>
          <w:u w:val="single"/>
        </w:rPr>
      </w:pPr>
      <w:r w:rsidRPr="00B02CD3">
        <w:rPr>
          <w:rFonts w:asciiTheme="minorHAnsi" w:hAnsiTheme="minorHAnsi"/>
          <w:b/>
          <w:u w:val="single"/>
        </w:rPr>
        <w:t>Assessment</w:t>
      </w:r>
    </w:p>
    <w:p w:rsidR="00F01320" w:rsidRPr="00F01320" w:rsidRDefault="00F01320" w:rsidP="00F01320">
      <w:pPr>
        <w:rPr>
          <w:rFonts w:asciiTheme="minorHAnsi" w:hAnsiTheme="minorHAnsi"/>
        </w:rPr>
      </w:pPr>
      <w:r w:rsidRPr="00F01320">
        <w:rPr>
          <w:rFonts w:asciiTheme="minorHAnsi" w:hAnsiTheme="minorHAnsi"/>
        </w:rPr>
        <w:t xml:space="preserve">Ideally, the assessment should be based on the assessment carried out within GIRFEC processes while the young person is </w:t>
      </w:r>
      <w:proofErr w:type="gramStart"/>
      <w:r w:rsidRPr="00F01320">
        <w:rPr>
          <w:rFonts w:asciiTheme="minorHAnsi" w:hAnsiTheme="minorHAnsi"/>
        </w:rPr>
        <w:t>under</w:t>
      </w:r>
      <w:proofErr w:type="gramEnd"/>
      <w:r w:rsidRPr="00F01320">
        <w:rPr>
          <w:rFonts w:asciiTheme="minorHAnsi" w:hAnsiTheme="minorHAnsi"/>
        </w:rPr>
        <w:t xml:space="preserve"> 16.  W</w:t>
      </w:r>
      <w:r>
        <w:rPr>
          <w:rFonts w:asciiTheme="minorHAnsi" w:hAnsiTheme="minorHAnsi"/>
        </w:rPr>
        <w:t>ith the Y</w:t>
      </w:r>
      <w:r w:rsidRPr="00F01320">
        <w:rPr>
          <w:rFonts w:asciiTheme="minorHAnsi" w:hAnsiTheme="minorHAnsi"/>
        </w:rPr>
        <w:t xml:space="preserve">oung </w:t>
      </w:r>
      <w:r>
        <w:rPr>
          <w:rFonts w:asciiTheme="minorHAnsi" w:hAnsiTheme="minorHAnsi"/>
        </w:rPr>
        <w:t>P</w:t>
      </w:r>
      <w:r w:rsidRPr="00F01320">
        <w:rPr>
          <w:rFonts w:asciiTheme="minorHAnsi" w:hAnsiTheme="minorHAnsi"/>
        </w:rPr>
        <w:t>erson’s permission assessments can also be shared with providers, under the supervision of the Personal Advisor.  Providers’ own assessments should be shared with the Personal Advisor as well as the Young Person.</w:t>
      </w:r>
    </w:p>
    <w:p w:rsidR="00F01320" w:rsidRPr="00F01320" w:rsidRDefault="00F01320" w:rsidP="00F01320">
      <w:pPr>
        <w:rPr>
          <w:rFonts w:asciiTheme="minorHAnsi" w:hAnsiTheme="minorHAnsi"/>
        </w:rPr>
      </w:pPr>
    </w:p>
    <w:p w:rsidR="00F01320" w:rsidRPr="00B02CD3" w:rsidRDefault="00F01320" w:rsidP="00F01320">
      <w:pPr>
        <w:rPr>
          <w:rFonts w:asciiTheme="minorHAnsi" w:hAnsiTheme="minorHAnsi"/>
          <w:b/>
          <w:u w:val="single"/>
        </w:rPr>
      </w:pPr>
      <w:r w:rsidRPr="00B02CD3">
        <w:rPr>
          <w:rFonts w:asciiTheme="minorHAnsi" w:hAnsiTheme="minorHAnsi"/>
          <w:b/>
          <w:u w:val="single"/>
        </w:rPr>
        <w:t>Plan</w:t>
      </w:r>
    </w:p>
    <w:p w:rsidR="00F01320" w:rsidRPr="00F01320" w:rsidRDefault="00F01320" w:rsidP="00F01320">
      <w:pPr>
        <w:rPr>
          <w:rFonts w:asciiTheme="minorHAnsi" w:hAnsiTheme="minorHAnsi"/>
        </w:rPr>
      </w:pPr>
      <w:r w:rsidRPr="00F01320">
        <w:rPr>
          <w:rFonts w:asciiTheme="minorHAnsi" w:hAnsiTheme="minorHAnsi"/>
        </w:rPr>
        <w:t>The Activity Agreement Plan should be a person centred plan developed with the Young Person reflecting their needs and aspirations; it should be flexible and can use a combination of differing types of provision if appropriate.</w:t>
      </w:r>
    </w:p>
    <w:p w:rsidR="00F01320" w:rsidRPr="00F01320" w:rsidRDefault="00F01320" w:rsidP="00F01320">
      <w:pPr>
        <w:rPr>
          <w:rFonts w:asciiTheme="minorHAnsi" w:hAnsiTheme="minorHAnsi"/>
          <w:u w:val="single"/>
        </w:rPr>
      </w:pPr>
    </w:p>
    <w:p w:rsidR="00F01320" w:rsidRPr="00F01320" w:rsidRDefault="00F01320" w:rsidP="00F01320">
      <w:pPr>
        <w:rPr>
          <w:rFonts w:asciiTheme="minorHAnsi" w:hAnsiTheme="minorHAnsi"/>
        </w:rPr>
      </w:pPr>
      <w:r w:rsidRPr="00F01320">
        <w:rPr>
          <w:rFonts w:asciiTheme="minorHAnsi" w:hAnsiTheme="minorHAnsi"/>
          <w:b/>
        </w:rPr>
        <w:t>If a</w:t>
      </w:r>
      <w:r w:rsidRPr="00F01320">
        <w:rPr>
          <w:rFonts w:asciiTheme="minorHAnsi" w:hAnsiTheme="minorHAnsi"/>
        </w:rPr>
        <w:t xml:space="preserve"> </w:t>
      </w:r>
      <w:r w:rsidRPr="00F01320">
        <w:rPr>
          <w:rFonts w:asciiTheme="minorHAnsi" w:hAnsiTheme="minorHAnsi"/>
          <w:b/>
        </w:rPr>
        <w:t>work placement or work based activity</w:t>
      </w:r>
      <w:r w:rsidRPr="00F01320">
        <w:rPr>
          <w:rFonts w:asciiTheme="minorHAnsi" w:hAnsiTheme="minorHAnsi"/>
        </w:rPr>
        <w:t xml:space="preserve"> is to form part of the Young Persons plan then this must be safety checked through the Activity Agreement Coordinator </w:t>
      </w:r>
      <w:r w:rsidRPr="00F01320">
        <w:rPr>
          <w:rFonts w:asciiTheme="minorHAnsi" w:hAnsiTheme="minorHAnsi"/>
          <w:b/>
        </w:rPr>
        <w:t>before</w:t>
      </w:r>
      <w:r w:rsidRPr="00F01320">
        <w:rPr>
          <w:rFonts w:asciiTheme="minorHAnsi" w:hAnsiTheme="minorHAnsi"/>
        </w:rPr>
        <w:t xml:space="preserve"> the placement can begin. In order to do this Activity Agreement Coordinators must also be made aware of any</w:t>
      </w:r>
      <w:r w:rsidRPr="00F01320">
        <w:rPr>
          <w:rFonts w:asciiTheme="minorHAnsi" w:hAnsiTheme="minorHAnsi"/>
          <w:b/>
        </w:rPr>
        <w:t xml:space="preserve"> Additional Support Needs</w:t>
      </w:r>
      <w:r w:rsidRPr="00F01320">
        <w:rPr>
          <w:rFonts w:asciiTheme="minorHAnsi" w:hAnsiTheme="minorHAnsi"/>
        </w:rPr>
        <w:t xml:space="preserve"> which may impact on any placement. There is a separate </w:t>
      </w:r>
      <w:r>
        <w:rPr>
          <w:rFonts w:asciiTheme="minorHAnsi" w:hAnsiTheme="minorHAnsi"/>
        </w:rPr>
        <w:t>process</w:t>
      </w:r>
      <w:r w:rsidRPr="00F01320">
        <w:rPr>
          <w:rFonts w:asciiTheme="minorHAnsi" w:hAnsiTheme="minorHAnsi"/>
        </w:rPr>
        <w:t xml:space="preserve"> for </w:t>
      </w:r>
      <w:r>
        <w:rPr>
          <w:rFonts w:asciiTheme="minorHAnsi" w:hAnsiTheme="minorHAnsi"/>
        </w:rPr>
        <w:t xml:space="preserve">Work experience and information on this will be on the Activity Agreement webpage. </w:t>
      </w:r>
      <w:hyperlink r:id="rId12" w:history="1">
        <w:r w:rsidRPr="00401AE9">
          <w:rPr>
            <w:rStyle w:val="Hyperlink"/>
            <w:rFonts w:asciiTheme="minorHAnsi" w:hAnsiTheme="minorHAnsi"/>
          </w:rPr>
          <w:t>www.highland.gov.uk/activityagreement</w:t>
        </w:r>
      </w:hyperlink>
      <w:r>
        <w:rPr>
          <w:rFonts w:asciiTheme="minorHAnsi" w:hAnsiTheme="minorHAnsi"/>
        </w:rPr>
        <w:t xml:space="preserve"> or through the coordinators.</w:t>
      </w:r>
      <w:r w:rsidRPr="00F01320">
        <w:rPr>
          <w:rFonts w:asciiTheme="minorHAnsi" w:hAnsiTheme="minorHAnsi"/>
        </w:rPr>
        <w:t xml:space="preserve"> </w:t>
      </w:r>
    </w:p>
    <w:p w:rsidR="00F01320" w:rsidRDefault="00F01320" w:rsidP="00F01320">
      <w:pPr>
        <w:rPr>
          <w:rFonts w:asciiTheme="minorHAnsi" w:hAnsiTheme="minorHAnsi"/>
        </w:rPr>
      </w:pPr>
    </w:p>
    <w:p w:rsidR="00F01320" w:rsidRDefault="00F01320" w:rsidP="00F01320">
      <w:pPr>
        <w:rPr>
          <w:rFonts w:asciiTheme="minorHAnsi" w:hAnsiTheme="minorHAnsi"/>
        </w:rPr>
      </w:pPr>
    </w:p>
    <w:p w:rsidR="00F01320" w:rsidRDefault="00F01320" w:rsidP="00F01320">
      <w:pPr>
        <w:rPr>
          <w:rFonts w:asciiTheme="minorHAnsi" w:hAnsiTheme="minorHAnsi"/>
        </w:rPr>
      </w:pPr>
    </w:p>
    <w:p w:rsidR="00F01320" w:rsidRDefault="00F01320" w:rsidP="00F01320">
      <w:pPr>
        <w:rPr>
          <w:rFonts w:asciiTheme="minorHAnsi" w:hAnsiTheme="minorHAnsi"/>
        </w:rPr>
      </w:pPr>
    </w:p>
    <w:p w:rsidR="00B02CD3" w:rsidRDefault="00B02CD3" w:rsidP="00F01320">
      <w:pPr>
        <w:rPr>
          <w:rFonts w:asciiTheme="minorHAnsi" w:hAnsiTheme="minorHAnsi"/>
        </w:rPr>
      </w:pPr>
    </w:p>
    <w:p w:rsidR="00F01320" w:rsidRDefault="00F01320" w:rsidP="00F01320">
      <w:pPr>
        <w:rPr>
          <w:rFonts w:asciiTheme="minorHAnsi" w:hAnsiTheme="minorHAnsi"/>
        </w:rPr>
      </w:pPr>
    </w:p>
    <w:p w:rsidR="00F01320" w:rsidRPr="00F01320" w:rsidRDefault="00F01320" w:rsidP="00F01320">
      <w:pPr>
        <w:rPr>
          <w:rFonts w:asciiTheme="minorHAnsi" w:hAnsiTheme="minorHAnsi"/>
        </w:rPr>
      </w:pPr>
    </w:p>
    <w:p w:rsidR="00F01320" w:rsidRPr="00B02CD3" w:rsidRDefault="00F01320" w:rsidP="00F01320">
      <w:pPr>
        <w:rPr>
          <w:rFonts w:asciiTheme="minorHAnsi" w:hAnsiTheme="minorHAnsi"/>
          <w:b/>
          <w:u w:val="single"/>
        </w:rPr>
      </w:pPr>
      <w:r w:rsidRPr="00B02CD3">
        <w:rPr>
          <w:rFonts w:asciiTheme="minorHAnsi" w:hAnsiTheme="minorHAnsi"/>
          <w:b/>
          <w:u w:val="single"/>
        </w:rPr>
        <w:t xml:space="preserve">Funding  </w:t>
      </w:r>
    </w:p>
    <w:p w:rsidR="00F01320" w:rsidRPr="00F01320" w:rsidRDefault="00F01320" w:rsidP="00F01320">
      <w:pPr>
        <w:rPr>
          <w:rFonts w:asciiTheme="minorHAnsi" w:hAnsiTheme="minorHAnsi"/>
        </w:rPr>
      </w:pPr>
      <w:r w:rsidRPr="00F01320">
        <w:rPr>
          <w:rFonts w:asciiTheme="minorHAnsi" w:hAnsiTheme="minorHAnsi"/>
        </w:rPr>
        <w:t>Funding must be approved by the Activity Agreement Coordinators, as it must comply with EU and Scottish Government Guidelines.</w:t>
      </w:r>
    </w:p>
    <w:p w:rsidR="00F01320" w:rsidRPr="00F01320" w:rsidRDefault="00F01320" w:rsidP="00F01320">
      <w:pPr>
        <w:rPr>
          <w:rFonts w:asciiTheme="minorHAnsi" w:hAnsiTheme="minorHAnsi"/>
        </w:rPr>
      </w:pPr>
      <w:r w:rsidRPr="00F01320">
        <w:rPr>
          <w:rFonts w:asciiTheme="minorHAnsi" w:hAnsiTheme="minorHAnsi"/>
        </w:rPr>
        <w:t>Small sums paid from petty cash to facilitate travel and other expenses, can be reclaimed by a monthly invoice to Highland Council, sent to the Activity Agreement Coordinator as an email attachment or by post with the envelope marked ‘AA Claim’.</w:t>
      </w:r>
    </w:p>
    <w:p w:rsidR="00F01320" w:rsidRPr="00F01320" w:rsidRDefault="00F01320" w:rsidP="00F01320">
      <w:pPr>
        <w:rPr>
          <w:rFonts w:asciiTheme="minorHAnsi" w:hAnsiTheme="minorHAnsi"/>
        </w:rPr>
      </w:pPr>
      <w:r w:rsidRPr="00F01320">
        <w:rPr>
          <w:rFonts w:asciiTheme="minorHAnsi" w:hAnsiTheme="minorHAnsi"/>
        </w:rPr>
        <w:t>Payment for courses and other provision must be invoiced to Highland Council, as above.</w:t>
      </w:r>
    </w:p>
    <w:p w:rsidR="00F01320" w:rsidRPr="00F01320" w:rsidRDefault="00F01320" w:rsidP="00F01320">
      <w:pPr>
        <w:rPr>
          <w:rFonts w:asciiTheme="minorHAnsi" w:hAnsiTheme="minorHAnsi"/>
        </w:rPr>
      </w:pPr>
      <w:r w:rsidRPr="00F01320">
        <w:rPr>
          <w:rFonts w:asciiTheme="minorHAnsi" w:hAnsiTheme="minorHAnsi"/>
        </w:rPr>
        <w:t>Where bus passes can be arranged for transport, this should be notified to the Activity Agreement Coordinator who can arrange for an appropriate pass to be obtained.</w:t>
      </w:r>
    </w:p>
    <w:p w:rsidR="00F01320" w:rsidRPr="00F01320" w:rsidRDefault="00F01320" w:rsidP="00F01320">
      <w:pPr>
        <w:rPr>
          <w:rFonts w:asciiTheme="minorHAnsi" w:hAnsiTheme="minorHAnsi"/>
        </w:rPr>
      </w:pPr>
      <w:r w:rsidRPr="00F01320">
        <w:rPr>
          <w:rFonts w:asciiTheme="minorHAnsi" w:hAnsiTheme="minorHAnsi"/>
        </w:rPr>
        <w:t>Expenses claim forms to recoup bus fares and mileage costs for persons transporting Young People to service providers or placements can be obtained from the Activity Agreement Coordinators.</w:t>
      </w:r>
    </w:p>
    <w:p w:rsidR="00F01320" w:rsidRPr="00F01320" w:rsidRDefault="00F01320" w:rsidP="00F01320">
      <w:pPr>
        <w:rPr>
          <w:rFonts w:asciiTheme="minorHAnsi" w:hAnsiTheme="minorHAnsi"/>
          <w:b/>
          <w:u w:val="single"/>
        </w:rPr>
      </w:pPr>
    </w:p>
    <w:p w:rsidR="00F01320" w:rsidRPr="00B02CD3" w:rsidRDefault="00F01320" w:rsidP="00F01320">
      <w:pPr>
        <w:rPr>
          <w:rFonts w:asciiTheme="minorHAnsi" w:hAnsiTheme="minorHAnsi"/>
          <w:b/>
          <w:u w:val="single"/>
        </w:rPr>
      </w:pPr>
      <w:r w:rsidRPr="00B02CD3">
        <w:rPr>
          <w:rFonts w:asciiTheme="minorHAnsi" w:hAnsiTheme="minorHAnsi"/>
          <w:b/>
          <w:u w:val="single"/>
        </w:rPr>
        <w:t xml:space="preserve">Submission and </w:t>
      </w:r>
      <w:smartTag w:uri="urn:schemas-microsoft-com:office:smarttags" w:element="PersonName">
        <w:smartTag w:uri="urn:schemas-microsoft-com:office:smarttags" w:element="stockticker">
          <w:r w:rsidRPr="00B02CD3">
            <w:rPr>
              <w:rFonts w:asciiTheme="minorHAnsi" w:hAnsiTheme="minorHAnsi"/>
              <w:b/>
              <w:u w:val="single"/>
            </w:rPr>
            <w:t>EMA</w:t>
          </w:r>
        </w:smartTag>
      </w:smartTag>
      <w:r w:rsidRPr="00B02CD3">
        <w:rPr>
          <w:rFonts w:asciiTheme="minorHAnsi" w:hAnsiTheme="minorHAnsi"/>
          <w:b/>
          <w:u w:val="single"/>
        </w:rPr>
        <w:t xml:space="preserve"> application</w:t>
      </w:r>
    </w:p>
    <w:p w:rsidR="00F01320" w:rsidRPr="00F01320" w:rsidRDefault="00F01320" w:rsidP="00F01320">
      <w:pPr>
        <w:rPr>
          <w:rFonts w:asciiTheme="minorHAnsi" w:hAnsiTheme="minorHAnsi"/>
          <w:b/>
        </w:rPr>
      </w:pPr>
      <w:r w:rsidRPr="00F01320">
        <w:rPr>
          <w:rFonts w:asciiTheme="minorHAnsi" w:hAnsiTheme="minorHAnsi"/>
        </w:rPr>
        <w:t xml:space="preserve">Young people should be encouraged and supported, where necessary, to apply for </w:t>
      </w:r>
      <w:smartTag w:uri="urn:schemas-microsoft-com:office:smarttags" w:element="PersonName">
        <w:smartTag w:uri="urn:schemas-microsoft-com:office:smarttags" w:element="stockticker">
          <w:r w:rsidRPr="00F01320">
            <w:rPr>
              <w:rFonts w:asciiTheme="minorHAnsi" w:hAnsiTheme="minorHAnsi"/>
            </w:rPr>
            <w:t>EMA</w:t>
          </w:r>
        </w:smartTag>
      </w:smartTag>
      <w:r w:rsidRPr="00F01320">
        <w:rPr>
          <w:rFonts w:asciiTheme="minorHAnsi" w:hAnsiTheme="minorHAnsi"/>
        </w:rPr>
        <w:t xml:space="preserve">.  The application should be made as soon as possible, even if the Activity Agreement has not been finalised or signed.  It can take some weeks for the financial checking for eligibility for </w:t>
      </w:r>
      <w:smartTag w:uri="urn:schemas-microsoft-com:office:smarttags" w:element="PersonName">
        <w:smartTag w:uri="urn:schemas-microsoft-com:office:smarttags" w:element="stockticker">
          <w:r w:rsidRPr="00F01320">
            <w:rPr>
              <w:rFonts w:asciiTheme="minorHAnsi" w:hAnsiTheme="minorHAnsi"/>
            </w:rPr>
            <w:t>EMA</w:t>
          </w:r>
        </w:smartTag>
      </w:smartTag>
      <w:r w:rsidRPr="00F01320">
        <w:rPr>
          <w:rFonts w:asciiTheme="minorHAnsi" w:hAnsiTheme="minorHAnsi"/>
        </w:rPr>
        <w:t xml:space="preserve"> to be completed.  When an Activity Agreement has bee</w:t>
      </w:r>
      <w:r w:rsidR="00420F7F">
        <w:rPr>
          <w:rFonts w:asciiTheme="minorHAnsi" w:hAnsiTheme="minorHAnsi"/>
        </w:rPr>
        <w:t>n drawn up and agreed with the Young P</w:t>
      </w:r>
      <w:r w:rsidRPr="00F01320">
        <w:rPr>
          <w:rFonts w:asciiTheme="minorHAnsi" w:hAnsiTheme="minorHAnsi"/>
        </w:rPr>
        <w:t>erson, including arrangements with all supporting providers</w:t>
      </w:r>
      <w:r w:rsidRPr="00F01320">
        <w:rPr>
          <w:rFonts w:asciiTheme="minorHAnsi" w:hAnsiTheme="minorHAnsi"/>
          <w:b/>
        </w:rPr>
        <w:t>, the Agreement m</w:t>
      </w:r>
      <w:r w:rsidR="00420F7F">
        <w:rPr>
          <w:rFonts w:asciiTheme="minorHAnsi" w:hAnsiTheme="minorHAnsi"/>
          <w:b/>
        </w:rPr>
        <w:t>ust be signed and dated by the Young P</w:t>
      </w:r>
      <w:r w:rsidRPr="00F01320">
        <w:rPr>
          <w:rFonts w:asciiTheme="minorHAnsi" w:hAnsiTheme="minorHAnsi"/>
          <w:b/>
        </w:rPr>
        <w:t xml:space="preserve">erson and the </w:t>
      </w:r>
      <w:r w:rsidR="005520C5">
        <w:rPr>
          <w:rFonts w:asciiTheme="minorHAnsi" w:hAnsiTheme="minorHAnsi"/>
          <w:b/>
        </w:rPr>
        <w:t>Referrer/</w:t>
      </w:r>
      <w:r w:rsidRPr="00F01320">
        <w:rPr>
          <w:rFonts w:asciiTheme="minorHAnsi" w:hAnsiTheme="minorHAnsi"/>
          <w:b/>
        </w:rPr>
        <w:t xml:space="preserve">Personal Advisor.  </w:t>
      </w:r>
      <w:smartTag w:uri="urn:schemas-microsoft-com:office:smarttags" w:element="stockticker">
        <w:r w:rsidRPr="00F01320">
          <w:rPr>
            <w:rFonts w:asciiTheme="minorHAnsi" w:hAnsiTheme="minorHAnsi"/>
          </w:rPr>
          <w:t>EMA</w:t>
        </w:r>
      </w:smartTag>
      <w:r w:rsidRPr="00F01320">
        <w:rPr>
          <w:rFonts w:asciiTheme="minorHAnsi" w:hAnsiTheme="minorHAnsi"/>
        </w:rPr>
        <w:t xml:space="preserve"> payments can be backdated to the date the Agreement started </w:t>
      </w:r>
      <w:r w:rsidRPr="00F01320">
        <w:rPr>
          <w:rFonts w:asciiTheme="minorHAnsi" w:hAnsiTheme="minorHAnsi"/>
          <w:b/>
        </w:rPr>
        <w:t>though this period of backdating may be restricted</w:t>
      </w:r>
      <w:r w:rsidR="00420F7F">
        <w:rPr>
          <w:rFonts w:asciiTheme="minorHAnsi" w:hAnsiTheme="minorHAnsi"/>
          <w:b/>
        </w:rPr>
        <w:t xml:space="preserve"> due to the Scottish Government EMA regulations</w:t>
      </w:r>
      <w:r w:rsidRPr="00F01320">
        <w:rPr>
          <w:rFonts w:asciiTheme="minorHAnsi" w:hAnsiTheme="minorHAnsi"/>
          <w:b/>
        </w:rPr>
        <w:t>.</w:t>
      </w:r>
    </w:p>
    <w:p w:rsidR="00F01320" w:rsidRPr="00F01320" w:rsidRDefault="00F01320" w:rsidP="00F01320">
      <w:pPr>
        <w:rPr>
          <w:rFonts w:asciiTheme="minorHAnsi" w:hAnsiTheme="minorHAnsi"/>
        </w:rPr>
      </w:pPr>
    </w:p>
    <w:p w:rsidR="00F01320" w:rsidRPr="00B02CD3" w:rsidRDefault="00F01320" w:rsidP="00F01320">
      <w:pPr>
        <w:rPr>
          <w:rFonts w:asciiTheme="minorHAnsi" w:hAnsiTheme="minorHAnsi"/>
          <w:b/>
          <w:u w:val="single"/>
        </w:rPr>
      </w:pPr>
      <w:smartTag w:uri="urn:schemas-microsoft-com:office:smarttags" w:element="stockticker">
        <w:r w:rsidRPr="00B02CD3">
          <w:rPr>
            <w:rFonts w:asciiTheme="minorHAnsi" w:hAnsiTheme="minorHAnsi"/>
            <w:b/>
            <w:u w:val="single"/>
          </w:rPr>
          <w:t>EMA</w:t>
        </w:r>
      </w:smartTag>
    </w:p>
    <w:p w:rsidR="00F01320" w:rsidRPr="00F01320" w:rsidRDefault="00F01320" w:rsidP="00F01320">
      <w:pPr>
        <w:rPr>
          <w:rFonts w:asciiTheme="minorHAnsi" w:hAnsiTheme="minorHAnsi"/>
        </w:rPr>
      </w:pPr>
      <w:smartTag w:uri="urn:schemas-microsoft-com:office:smarttags" w:element="PersonName">
        <w:smartTag w:uri="urn:schemas-microsoft-com:office:smarttags" w:element="stockticker">
          <w:r w:rsidRPr="00F01320">
            <w:rPr>
              <w:rFonts w:asciiTheme="minorHAnsi" w:hAnsiTheme="minorHAnsi"/>
            </w:rPr>
            <w:t>EMA</w:t>
          </w:r>
        </w:smartTag>
      </w:smartTag>
      <w:r w:rsidRPr="00F01320">
        <w:rPr>
          <w:rFonts w:asciiTheme="minorHAnsi" w:hAnsiTheme="minorHAnsi"/>
        </w:rPr>
        <w:t xml:space="preserve"> payments will be made fortnightly in arrears for Activity Agreements and will continue for the duration of the Agreement, including during school holiday periods if activities are being undertaken.  </w:t>
      </w:r>
    </w:p>
    <w:p w:rsidR="00F01320" w:rsidRPr="00F01320" w:rsidRDefault="00F01320" w:rsidP="00F01320">
      <w:pPr>
        <w:rPr>
          <w:rFonts w:asciiTheme="minorHAnsi" w:hAnsiTheme="minorHAnsi"/>
        </w:rPr>
      </w:pPr>
    </w:p>
    <w:p w:rsidR="00F01320" w:rsidRPr="00F01320" w:rsidRDefault="00420F7F" w:rsidP="00F01320">
      <w:pPr>
        <w:rPr>
          <w:rFonts w:asciiTheme="minorHAnsi" w:hAnsiTheme="minorHAnsi"/>
        </w:rPr>
      </w:pPr>
      <w:r>
        <w:rPr>
          <w:rFonts w:asciiTheme="minorHAnsi" w:hAnsiTheme="minorHAnsi"/>
        </w:rPr>
        <w:t>It will be normally be assumed that the Young P</w:t>
      </w:r>
      <w:r w:rsidR="00F01320" w:rsidRPr="00F01320">
        <w:rPr>
          <w:rFonts w:asciiTheme="minorHAnsi" w:hAnsiTheme="minorHAnsi"/>
        </w:rPr>
        <w:t xml:space="preserve">erson is attending, and continues to meet the requirements for payment of </w:t>
      </w:r>
      <w:smartTag w:uri="urn:schemas-microsoft-com:office:smarttags" w:element="stockticker">
        <w:r w:rsidR="00F01320" w:rsidRPr="00F01320">
          <w:rPr>
            <w:rFonts w:asciiTheme="minorHAnsi" w:hAnsiTheme="minorHAnsi"/>
          </w:rPr>
          <w:t>EMA</w:t>
        </w:r>
      </w:smartTag>
      <w:r w:rsidR="00F01320" w:rsidRPr="00F01320">
        <w:rPr>
          <w:rFonts w:asciiTheme="minorHAnsi" w:hAnsiTheme="minorHAnsi"/>
        </w:rPr>
        <w:t xml:space="preserve">, </w:t>
      </w:r>
      <w:r w:rsidR="005520C5">
        <w:rPr>
          <w:rFonts w:asciiTheme="minorHAnsi" w:hAnsiTheme="minorHAnsi"/>
          <w:b/>
        </w:rPr>
        <w:t>unless the Personal Advisor informs</w:t>
      </w:r>
      <w:r w:rsidR="00F01320" w:rsidRPr="00F01320">
        <w:rPr>
          <w:rFonts w:asciiTheme="minorHAnsi" w:hAnsiTheme="minorHAnsi"/>
          <w:b/>
        </w:rPr>
        <w:t xml:space="preserve"> Coordinators that this is not the case. </w:t>
      </w:r>
      <w:r w:rsidR="00F01320" w:rsidRPr="00F01320">
        <w:rPr>
          <w:rFonts w:asciiTheme="minorHAnsi" w:hAnsiTheme="minorHAnsi"/>
        </w:rPr>
        <w:t xml:space="preserve">It is therefore vital that the Personal Advisor satisfies him or herself, through the monitoring process outlined </w:t>
      </w:r>
      <w:r w:rsidR="005520C5">
        <w:rPr>
          <w:rFonts w:asciiTheme="minorHAnsi" w:hAnsiTheme="minorHAnsi"/>
        </w:rPr>
        <w:t>in the next section</w:t>
      </w:r>
      <w:r>
        <w:rPr>
          <w:rFonts w:asciiTheme="minorHAnsi" w:hAnsiTheme="minorHAnsi"/>
        </w:rPr>
        <w:t>, that the Y</w:t>
      </w:r>
      <w:r w:rsidR="00F01320" w:rsidRPr="00F01320">
        <w:rPr>
          <w:rFonts w:asciiTheme="minorHAnsi" w:hAnsiTheme="minorHAnsi"/>
        </w:rPr>
        <w:t xml:space="preserve">oung </w:t>
      </w:r>
      <w:r>
        <w:rPr>
          <w:rFonts w:asciiTheme="minorHAnsi" w:hAnsiTheme="minorHAnsi"/>
        </w:rPr>
        <w:t>P</w:t>
      </w:r>
      <w:r w:rsidR="00F01320" w:rsidRPr="00F01320">
        <w:rPr>
          <w:rFonts w:asciiTheme="minorHAnsi" w:hAnsiTheme="minorHAnsi"/>
        </w:rPr>
        <w:t>erson is attending and participating in the provision which has been put in place.</w:t>
      </w:r>
    </w:p>
    <w:p w:rsidR="00F01320" w:rsidRPr="00F01320" w:rsidRDefault="00F01320" w:rsidP="00F01320">
      <w:pPr>
        <w:rPr>
          <w:rFonts w:asciiTheme="minorHAnsi" w:hAnsiTheme="minorHAnsi"/>
          <w:b/>
        </w:rPr>
      </w:pPr>
      <w:r w:rsidRPr="00F01320">
        <w:rPr>
          <w:rFonts w:asciiTheme="minorHAnsi" w:hAnsiTheme="minorHAnsi"/>
          <w:b/>
        </w:rPr>
        <w:t xml:space="preserve">Please note the </w:t>
      </w:r>
      <w:smartTag w:uri="urn:schemas-microsoft-com:office:smarttags" w:element="stockticker">
        <w:smartTag w:uri="urn:schemas-microsoft-com:office:smarttags" w:element="PersonName">
          <w:r w:rsidRPr="00F01320">
            <w:rPr>
              <w:rFonts w:asciiTheme="minorHAnsi" w:hAnsiTheme="minorHAnsi"/>
              <w:b/>
            </w:rPr>
            <w:t>EMA</w:t>
          </w:r>
        </w:smartTag>
      </w:smartTag>
      <w:r w:rsidRPr="00F01320">
        <w:rPr>
          <w:rFonts w:asciiTheme="minorHAnsi" w:hAnsiTheme="minorHAnsi"/>
          <w:b/>
        </w:rPr>
        <w:t xml:space="preserve"> unit must be informed of any changes in circumstances as this may also affect claims.</w:t>
      </w:r>
    </w:p>
    <w:p w:rsidR="00F01320" w:rsidRPr="00F01320" w:rsidRDefault="00F01320" w:rsidP="00F01320">
      <w:pPr>
        <w:rPr>
          <w:rFonts w:asciiTheme="minorHAnsi" w:hAnsiTheme="minorHAnsi"/>
          <w:b/>
        </w:rPr>
      </w:pPr>
      <w:r w:rsidRPr="00F01320">
        <w:rPr>
          <w:rFonts w:asciiTheme="minorHAnsi" w:hAnsiTheme="minorHAnsi"/>
          <w:b/>
        </w:rPr>
        <w:t>Changes of address must be advised to the AA project.</w:t>
      </w:r>
    </w:p>
    <w:p w:rsidR="00F01320" w:rsidRDefault="00F01320" w:rsidP="00F01320">
      <w:pPr>
        <w:rPr>
          <w:rFonts w:asciiTheme="minorHAnsi" w:hAnsiTheme="minorHAnsi"/>
        </w:rPr>
      </w:pPr>
    </w:p>
    <w:p w:rsidR="005520C5" w:rsidRDefault="005520C5" w:rsidP="00F01320">
      <w:pPr>
        <w:rPr>
          <w:rFonts w:asciiTheme="minorHAnsi" w:hAnsiTheme="minorHAnsi"/>
        </w:rPr>
      </w:pPr>
    </w:p>
    <w:p w:rsidR="005520C5" w:rsidRDefault="005520C5" w:rsidP="00F01320">
      <w:pPr>
        <w:rPr>
          <w:rFonts w:asciiTheme="minorHAnsi" w:hAnsiTheme="minorHAnsi"/>
        </w:rPr>
      </w:pPr>
    </w:p>
    <w:p w:rsidR="005520C5" w:rsidRDefault="005520C5" w:rsidP="00F01320">
      <w:pPr>
        <w:rPr>
          <w:rFonts w:asciiTheme="minorHAnsi" w:hAnsiTheme="minorHAnsi"/>
        </w:rPr>
      </w:pPr>
    </w:p>
    <w:p w:rsidR="005520C5" w:rsidRPr="00F01320" w:rsidRDefault="005520C5" w:rsidP="00F01320">
      <w:pPr>
        <w:rPr>
          <w:rFonts w:asciiTheme="minorHAnsi" w:hAnsiTheme="minorHAnsi"/>
        </w:rPr>
      </w:pPr>
    </w:p>
    <w:p w:rsidR="00F01320" w:rsidRPr="00B02CD3" w:rsidRDefault="00F01320" w:rsidP="00F01320">
      <w:pPr>
        <w:rPr>
          <w:rFonts w:asciiTheme="minorHAnsi" w:hAnsiTheme="minorHAnsi"/>
          <w:b/>
          <w:u w:val="single"/>
        </w:rPr>
      </w:pPr>
      <w:r w:rsidRPr="00B02CD3">
        <w:rPr>
          <w:rFonts w:asciiTheme="minorHAnsi" w:hAnsiTheme="minorHAnsi"/>
          <w:b/>
          <w:u w:val="single"/>
        </w:rPr>
        <w:t xml:space="preserve">Monitoring </w:t>
      </w:r>
    </w:p>
    <w:p w:rsidR="00F01320" w:rsidRPr="00F01320" w:rsidRDefault="00F01320" w:rsidP="00F01320">
      <w:pPr>
        <w:rPr>
          <w:rFonts w:asciiTheme="minorHAnsi" w:hAnsiTheme="minorHAnsi"/>
        </w:rPr>
      </w:pPr>
      <w:r w:rsidRPr="00F01320">
        <w:rPr>
          <w:rFonts w:asciiTheme="minorHAnsi" w:hAnsiTheme="minorHAnsi"/>
        </w:rPr>
        <w:t xml:space="preserve">Personal Advisors </w:t>
      </w:r>
      <w:r w:rsidR="00420F7F">
        <w:rPr>
          <w:rFonts w:asciiTheme="minorHAnsi" w:hAnsiTheme="minorHAnsi"/>
        </w:rPr>
        <w:t>should meet regularly with the Young P</w:t>
      </w:r>
      <w:r w:rsidRPr="00F01320">
        <w:rPr>
          <w:rFonts w:asciiTheme="minorHAnsi" w:hAnsiTheme="minorHAnsi"/>
        </w:rPr>
        <w:t xml:space="preserve">erson. Ideally this is weekly or at least fortnightly, but will depend partly on the role of the Service Provider and the frequency and quality of communication between the Provider and the Personal Advisor. The Personal Advisor should in any case be in regular contact with Providers to get feedback on the young person’s attendance and progress, and to ensure that the Young Person meets the requirements for </w:t>
      </w:r>
      <w:smartTag w:uri="urn:schemas-microsoft-com:office:smarttags" w:element="stockticker">
        <w:smartTag w:uri="urn:schemas-microsoft-com:office:smarttags" w:element="PersonName">
          <w:r w:rsidRPr="00F01320">
            <w:rPr>
              <w:rFonts w:asciiTheme="minorHAnsi" w:hAnsiTheme="minorHAnsi"/>
            </w:rPr>
            <w:t>EMA</w:t>
          </w:r>
        </w:smartTag>
      </w:smartTag>
      <w:r w:rsidRPr="00F01320">
        <w:rPr>
          <w:rFonts w:asciiTheme="minorHAnsi" w:hAnsiTheme="minorHAnsi"/>
        </w:rPr>
        <w:t>.</w:t>
      </w:r>
    </w:p>
    <w:p w:rsidR="00F01320" w:rsidRPr="00F01320" w:rsidRDefault="00F01320" w:rsidP="00F01320">
      <w:pPr>
        <w:rPr>
          <w:rFonts w:asciiTheme="minorHAnsi" w:hAnsiTheme="minorHAnsi"/>
        </w:rPr>
      </w:pPr>
      <w:r w:rsidRPr="00F01320">
        <w:rPr>
          <w:rFonts w:asciiTheme="minorHAnsi" w:hAnsiTheme="minorHAnsi"/>
        </w:rPr>
        <w:t>Meetings with the Young Person should use the format of the Review document provided by the Coordinators</w:t>
      </w:r>
      <w:r w:rsidR="005520C5">
        <w:rPr>
          <w:rFonts w:asciiTheme="minorHAnsi" w:hAnsiTheme="minorHAnsi"/>
        </w:rPr>
        <w:t xml:space="preserve"> available at </w:t>
      </w:r>
      <w:hyperlink r:id="rId13" w:history="1">
        <w:r w:rsidR="005520C5" w:rsidRPr="00401AE9">
          <w:rPr>
            <w:rStyle w:val="Hyperlink"/>
            <w:rFonts w:asciiTheme="minorHAnsi" w:hAnsiTheme="minorHAnsi"/>
          </w:rPr>
          <w:t>www.highland.gov.uk/activityagreement</w:t>
        </w:r>
      </w:hyperlink>
      <w:r w:rsidR="005520C5">
        <w:rPr>
          <w:rFonts w:asciiTheme="minorHAnsi" w:hAnsiTheme="minorHAnsi"/>
        </w:rPr>
        <w:t xml:space="preserve"> </w:t>
      </w:r>
    </w:p>
    <w:p w:rsidR="00F01320" w:rsidRPr="00F01320" w:rsidRDefault="00F01320" w:rsidP="00F01320">
      <w:pPr>
        <w:rPr>
          <w:rFonts w:asciiTheme="minorHAnsi" w:hAnsiTheme="minorHAnsi"/>
        </w:rPr>
      </w:pPr>
    </w:p>
    <w:p w:rsidR="00F01320" w:rsidRPr="00B02CD3" w:rsidRDefault="00F01320" w:rsidP="00F01320">
      <w:pPr>
        <w:rPr>
          <w:rFonts w:asciiTheme="minorHAnsi" w:hAnsiTheme="minorHAnsi"/>
          <w:b/>
          <w:u w:val="single"/>
        </w:rPr>
      </w:pPr>
      <w:r w:rsidRPr="00B02CD3">
        <w:rPr>
          <w:rFonts w:asciiTheme="minorHAnsi" w:hAnsiTheme="minorHAnsi"/>
          <w:b/>
          <w:u w:val="single"/>
        </w:rPr>
        <w:t>Review/Progression</w:t>
      </w:r>
    </w:p>
    <w:p w:rsidR="00F01320" w:rsidRDefault="00F01320" w:rsidP="00F01320">
      <w:pPr>
        <w:rPr>
          <w:rFonts w:asciiTheme="minorHAnsi" w:hAnsiTheme="minorHAnsi"/>
        </w:rPr>
      </w:pPr>
      <w:r w:rsidRPr="00F01320">
        <w:rPr>
          <w:rFonts w:asciiTheme="minorHAnsi" w:hAnsiTheme="minorHAnsi"/>
        </w:rPr>
        <w:t>Activity Agreements have no defined length, but the review process should identify progress</w:t>
      </w:r>
      <w:r w:rsidR="00CC5A30">
        <w:rPr>
          <w:rFonts w:asciiTheme="minorHAnsi" w:hAnsiTheme="minorHAnsi"/>
        </w:rPr>
        <w:t xml:space="preserve">, </w:t>
      </w:r>
      <w:r w:rsidRPr="00F01320">
        <w:rPr>
          <w:rFonts w:asciiTheme="minorHAnsi" w:hAnsiTheme="minorHAnsi"/>
        </w:rPr>
        <w:t>or lack of it.</w:t>
      </w:r>
      <w:r w:rsidR="00CC5A30">
        <w:rPr>
          <w:rFonts w:asciiTheme="minorHAnsi" w:hAnsiTheme="minorHAnsi"/>
        </w:rPr>
        <w:t xml:space="preserve"> </w:t>
      </w:r>
      <w:r w:rsidRPr="00F01320">
        <w:rPr>
          <w:rFonts w:asciiTheme="minorHAnsi" w:hAnsiTheme="minorHAnsi"/>
        </w:rPr>
        <w:t xml:space="preserve"> An Activity Agreement will not normally </w:t>
      </w:r>
      <w:r w:rsidR="00420F7F">
        <w:rPr>
          <w:rFonts w:asciiTheme="minorHAnsi" w:hAnsiTheme="minorHAnsi"/>
        </w:rPr>
        <w:t>be time limited and should be of the duration that meets the needs of the participant</w:t>
      </w:r>
      <w:r w:rsidR="00325D59">
        <w:rPr>
          <w:rFonts w:asciiTheme="minorHAnsi" w:hAnsiTheme="minorHAnsi"/>
        </w:rPr>
        <w:t xml:space="preserve"> so long as progression can be evidenced</w:t>
      </w:r>
      <w:r w:rsidRPr="00F01320">
        <w:rPr>
          <w:rFonts w:asciiTheme="minorHAnsi" w:hAnsiTheme="minorHAnsi"/>
        </w:rPr>
        <w:t xml:space="preserve">.  </w:t>
      </w:r>
    </w:p>
    <w:p w:rsidR="007F5C63" w:rsidRPr="007F5C63" w:rsidRDefault="007F5C63" w:rsidP="007F5C63">
      <w:pPr>
        <w:rPr>
          <w:rFonts w:asciiTheme="minorHAnsi" w:hAnsiTheme="minorHAnsi"/>
          <w:b/>
        </w:rPr>
      </w:pPr>
      <w:r w:rsidRPr="007F5C63">
        <w:rPr>
          <w:rFonts w:asciiTheme="minorHAnsi" w:hAnsiTheme="minorHAnsi"/>
          <w:b/>
        </w:rPr>
        <w:t>It should be noted that longer term supports are available out with the Activity Agreement project</w:t>
      </w:r>
      <w:r>
        <w:rPr>
          <w:rFonts w:asciiTheme="minorHAnsi" w:hAnsiTheme="minorHAnsi"/>
          <w:b/>
        </w:rPr>
        <w:t>,</w:t>
      </w:r>
      <w:r w:rsidRPr="007F5C63">
        <w:rPr>
          <w:rFonts w:asciiTheme="minorHAnsi" w:hAnsiTheme="minorHAnsi"/>
          <w:b/>
        </w:rPr>
        <w:t xml:space="preserve"> </w:t>
      </w:r>
      <w:r>
        <w:rPr>
          <w:rFonts w:asciiTheme="minorHAnsi" w:hAnsiTheme="minorHAnsi"/>
          <w:b/>
        </w:rPr>
        <w:t xml:space="preserve">through employability services, </w:t>
      </w:r>
      <w:r w:rsidRPr="007F5C63">
        <w:rPr>
          <w:rFonts w:asciiTheme="minorHAnsi" w:hAnsiTheme="minorHAnsi"/>
          <w:b/>
        </w:rPr>
        <w:t>should they be required</w:t>
      </w:r>
      <w:r>
        <w:rPr>
          <w:rFonts w:asciiTheme="minorHAnsi" w:hAnsiTheme="minorHAnsi"/>
          <w:b/>
        </w:rPr>
        <w:t>.</w:t>
      </w:r>
    </w:p>
    <w:p w:rsidR="00F01320" w:rsidRDefault="00F01320" w:rsidP="00F01320">
      <w:pPr>
        <w:rPr>
          <w:rFonts w:asciiTheme="minorHAnsi" w:hAnsiTheme="minorHAnsi"/>
        </w:rPr>
      </w:pPr>
      <w:r w:rsidRPr="00F01320">
        <w:rPr>
          <w:rFonts w:asciiTheme="minorHAnsi" w:hAnsiTheme="minorHAnsi"/>
        </w:rPr>
        <w:t xml:space="preserve">Personal Advisors </w:t>
      </w:r>
      <w:r w:rsidRPr="00F01320">
        <w:rPr>
          <w:rFonts w:asciiTheme="minorHAnsi" w:hAnsiTheme="minorHAnsi"/>
          <w:b/>
        </w:rPr>
        <w:t>must</w:t>
      </w:r>
      <w:r w:rsidRPr="00F01320">
        <w:rPr>
          <w:rFonts w:asciiTheme="minorHAnsi" w:hAnsiTheme="minorHAnsi"/>
        </w:rPr>
        <w:t xml:space="preserve"> hol</w:t>
      </w:r>
      <w:r w:rsidR="007F5C63">
        <w:rPr>
          <w:rFonts w:asciiTheme="minorHAnsi" w:hAnsiTheme="minorHAnsi"/>
        </w:rPr>
        <w:t>d a formal review meeting with Young P</w:t>
      </w:r>
      <w:r w:rsidRPr="00F01320">
        <w:rPr>
          <w:rFonts w:asciiTheme="minorHAnsi" w:hAnsiTheme="minorHAnsi"/>
        </w:rPr>
        <w:t>eople a</w:t>
      </w:r>
      <w:r w:rsidR="00325D59">
        <w:rPr>
          <w:rFonts w:asciiTheme="minorHAnsi" w:hAnsiTheme="minorHAnsi"/>
        </w:rPr>
        <w:t>fter</w:t>
      </w:r>
      <w:r w:rsidRPr="00F01320">
        <w:rPr>
          <w:rFonts w:asciiTheme="minorHAnsi" w:hAnsiTheme="minorHAnsi"/>
        </w:rPr>
        <w:t xml:space="preserve"> </w:t>
      </w:r>
      <w:r w:rsidRPr="00F01320">
        <w:rPr>
          <w:rFonts w:asciiTheme="minorHAnsi" w:hAnsiTheme="minorHAnsi"/>
          <w:b/>
        </w:rPr>
        <w:t>three mont</w:t>
      </w:r>
      <w:r w:rsidR="00325D59">
        <w:rPr>
          <w:rFonts w:asciiTheme="minorHAnsi" w:hAnsiTheme="minorHAnsi"/>
          <w:b/>
        </w:rPr>
        <w:t>hs</w:t>
      </w:r>
      <w:r w:rsidRPr="00F01320">
        <w:rPr>
          <w:rFonts w:asciiTheme="minorHAnsi" w:hAnsiTheme="minorHAnsi"/>
          <w:b/>
        </w:rPr>
        <w:t xml:space="preserve">. </w:t>
      </w:r>
      <w:r w:rsidR="00325D59">
        <w:rPr>
          <w:rFonts w:asciiTheme="minorHAnsi" w:hAnsiTheme="minorHAnsi"/>
        </w:rPr>
        <w:t xml:space="preserve"> Subsequent regular reviews should be held at individually agreed timescales (maximum three monthly) and </w:t>
      </w:r>
      <w:r w:rsidR="005520C5">
        <w:rPr>
          <w:rFonts w:asciiTheme="minorHAnsi" w:hAnsiTheme="minorHAnsi"/>
        </w:rPr>
        <w:t>should</w:t>
      </w:r>
      <w:r w:rsidRPr="00F01320">
        <w:rPr>
          <w:rFonts w:asciiTheme="minorHAnsi" w:hAnsiTheme="minorHAnsi"/>
        </w:rPr>
        <w:t xml:space="preserve"> include the Activity Agreement Coordinator</w:t>
      </w:r>
      <w:r w:rsidR="00325D59">
        <w:rPr>
          <w:rFonts w:asciiTheme="minorHAnsi" w:hAnsiTheme="minorHAnsi"/>
        </w:rPr>
        <w:t xml:space="preserve"> when appropriate</w:t>
      </w:r>
      <w:r w:rsidRPr="00F01320">
        <w:rPr>
          <w:rFonts w:asciiTheme="minorHAnsi" w:hAnsiTheme="minorHAnsi"/>
        </w:rPr>
        <w:t xml:space="preserve">. The Review meetings </w:t>
      </w:r>
      <w:r w:rsidR="005520C5">
        <w:rPr>
          <w:rFonts w:asciiTheme="minorHAnsi" w:hAnsiTheme="minorHAnsi"/>
        </w:rPr>
        <w:t>must</w:t>
      </w:r>
      <w:r w:rsidRPr="00F01320">
        <w:rPr>
          <w:rFonts w:asciiTheme="minorHAnsi" w:hAnsiTheme="minorHAnsi"/>
        </w:rPr>
        <w:t xml:space="preserve"> assess progress and discuss what next steps should be taken, </w:t>
      </w:r>
      <w:r w:rsidR="007E29FA">
        <w:rPr>
          <w:rFonts w:asciiTheme="minorHAnsi" w:hAnsiTheme="minorHAnsi"/>
        </w:rPr>
        <w:t>including</w:t>
      </w:r>
      <w:r w:rsidRPr="00F01320">
        <w:rPr>
          <w:rFonts w:asciiTheme="minorHAnsi" w:hAnsiTheme="minorHAnsi"/>
        </w:rPr>
        <w:t xml:space="preserve"> changing or adding to current provision.  A review must also be carried out when an</w:t>
      </w:r>
      <w:r w:rsidR="00325D59">
        <w:rPr>
          <w:rFonts w:asciiTheme="minorHAnsi" w:hAnsiTheme="minorHAnsi"/>
        </w:rPr>
        <w:t xml:space="preserve"> Activity A</w:t>
      </w:r>
      <w:r w:rsidRPr="00F01320">
        <w:rPr>
          <w:rFonts w:asciiTheme="minorHAnsi" w:hAnsiTheme="minorHAnsi"/>
        </w:rPr>
        <w:t>greement comes to an end.  Copies of review documents should be passed to the Activity Agreements Coordinator.</w:t>
      </w:r>
    </w:p>
    <w:p w:rsidR="007F5C63" w:rsidRDefault="007F5C63" w:rsidP="00F01320">
      <w:pPr>
        <w:rPr>
          <w:rFonts w:asciiTheme="minorHAnsi" w:hAnsiTheme="minorHAnsi"/>
        </w:rPr>
      </w:pPr>
    </w:p>
    <w:p w:rsidR="00F01320" w:rsidRPr="00B02CD3" w:rsidRDefault="00F01320" w:rsidP="00F01320">
      <w:pPr>
        <w:rPr>
          <w:rFonts w:asciiTheme="minorHAnsi" w:hAnsiTheme="minorHAnsi"/>
          <w:b/>
          <w:u w:val="single"/>
        </w:rPr>
      </w:pPr>
      <w:r w:rsidRPr="00B02CD3">
        <w:rPr>
          <w:rFonts w:asciiTheme="minorHAnsi" w:hAnsiTheme="minorHAnsi"/>
          <w:b/>
          <w:u w:val="single"/>
        </w:rPr>
        <w:t>Summary of Actions</w:t>
      </w:r>
    </w:p>
    <w:p w:rsidR="00F01320" w:rsidRPr="00F01320" w:rsidRDefault="00F01320" w:rsidP="00F01320">
      <w:pPr>
        <w:numPr>
          <w:ilvl w:val="0"/>
          <w:numId w:val="5"/>
        </w:numPr>
        <w:rPr>
          <w:rFonts w:asciiTheme="minorHAnsi" w:hAnsiTheme="minorHAnsi"/>
        </w:rPr>
      </w:pPr>
      <w:smartTag w:uri="urn:schemas-microsoft-com:office:smarttags" w:element="stockticker">
        <w:r w:rsidRPr="00F01320">
          <w:rPr>
            <w:rFonts w:asciiTheme="minorHAnsi" w:hAnsiTheme="minorHAnsi"/>
          </w:rPr>
          <w:t>EMA</w:t>
        </w:r>
      </w:smartTag>
      <w:r w:rsidRPr="00F01320">
        <w:rPr>
          <w:rFonts w:asciiTheme="minorHAnsi" w:hAnsiTheme="minorHAnsi"/>
        </w:rPr>
        <w:t xml:space="preserve"> applied for as soon as it is clear an A</w:t>
      </w:r>
      <w:r w:rsidR="007F5C63">
        <w:rPr>
          <w:rFonts w:asciiTheme="minorHAnsi" w:hAnsiTheme="minorHAnsi"/>
        </w:rPr>
        <w:t xml:space="preserve">ctivity </w:t>
      </w:r>
      <w:r w:rsidRPr="00F01320">
        <w:rPr>
          <w:rFonts w:asciiTheme="minorHAnsi" w:hAnsiTheme="minorHAnsi"/>
        </w:rPr>
        <w:t>A</w:t>
      </w:r>
      <w:r w:rsidR="007F5C63">
        <w:rPr>
          <w:rFonts w:asciiTheme="minorHAnsi" w:hAnsiTheme="minorHAnsi"/>
        </w:rPr>
        <w:t>greement</w:t>
      </w:r>
      <w:r w:rsidRPr="00F01320">
        <w:rPr>
          <w:rFonts w:asciiTheme="minorHAnsi" w:hAnsiTheme="minorHAnsi"/>
        </w:rPr>
        <w:t xml:space="preserve"> is the appropriate route – even before the agreement has been drawn up or providers co</w:t>
      </w:r>
      <w:r w:rsidR="0007791D">
        <w:rPr>
          <w:rFonts w:asciiTheme="minorHAnsi" w:hAnsiTheme="minorHAnsi"/>
        </w:rPr>
        <w:t>ntacted.  Young P</w:t>
      </w:r>
      <w:r w:rsidRPr="00F01320">
        <w:rPr>
          <w:rFonts w:asciiTheme="minorHAnsi" w:hAnsiTheme="minorHAnsi"/>
        </w:rPr>
        <w:t xml:space="preserve">erson </w:t>
      </w:r>
      <w:r w:rsidR="0007791D">
        <w:rPr>
          <w:rFonts w:asciiTheme="minorHAnsi" w:hAnsiTheme="minorHAnsi"/>
        </w:rPr>
        <w:t xml:space="preserve">should be </w:t>
      </w:r>
      <w:r w:rsidRPr="00F01320">
        <w:rPr>
          <w:rFonts w:asciiTheme="minorHAnsi" w:hAnsiTheme="minorHAnsi"/>
        </w:rPr>
        <w:t>supported to do this</w:t>
      </w:r>
      <w:r w:rsidR="0007791D">
        <w:rPr>
          <w:rFonts w:asciiTheme="minorHAnsi" w:hAnsiTheme="minorHAnsi"/>
        </w:rPr>
        <w:t xml:space="preserve"> if required</w:t>
      </w:r>
      <w:r w:rsidRPr="00F01320">
        <w:rPr>
          <w:rFonts w:asciiTheme="minorHAnsi" w:hAnsiTheme="minorHAnsi"/>
        </w:rPr>
        <w:t>.</w:t>
      </w:r>
    </w:p>
    <w:p w:rsidR="00F01320" w:rsidRPr="00F01320" w:rsidRDefault="00F01320" w:rsidP="00F01320">
      <w:pPr>
        <w:numPr>
          <w:ilvl w:val="0"/>
          <w:numId w:val="5"/>
        </w:numPr>
        <w:rPr>
          <w:rFonts w:asciiTheme="minorHAnsi" w:hAnsiTheme="minorHAnsi"/>
        </w:rPr>
      </w:pPr>
      <w:r w:rsidRPr="00F01320">
        <w:rPr>
          <w:rFonts w:asciiTheme="minorHAnsi" w:hAnsiTheme="minorHAnsi"/>
        </w:rPr>
        <w:t>A</w:t>
      </w:r>
      <w:r w:rsidR="005520C5">
        <w:rPr>
          <w:rFonts w:asciiTheme="minorHAnsi" w:hAnsiTheme="minorHAnsi"/>
        </w:rPr>
        <w:t xml:space="preserve">ctivity </w:t>
      </w:r>
      <w:r w:rsidRPr="00F01320">
        <w:rPr>
          <w:rFonts w:asciiTheme="minorHAnsi" w:hAnsiTheme="minorHAnsi"/>
        </w:rPr>
        <w:t>A</w:t>
      </w:r>
      <w:r w:rsidR="005520C5">
        <w:rPr>
          <w:rFonts w:asciiTheme="minorHAnsi" w:hAnsiTheme="minorHAnsi"/>
        </w:rPr>
        <w:t>greement</w:t>
      </w:r>
      <w:r w:rsidRPr="00F01320">
        <w:rPr>
          <w:rFonts w:asciiTheme="minorHAnsi" w:hAnsiTheme="minorHAnsi"/>
        </w:rPr>
        <w:t xml:space="preserve"> drawn up,</w:t>
      </w:r>
      <w:r w:rsidR="005520C5">
        <w:rPr>
          <w:rFonts w:asciiTheme="minorHAnsi" w:hAnsiTheme="minorHAnsi"/>
        </w:rPr>
        <w:t xml:space="preserve"> eligibility evidenced, coordinators informed </w:t>
      </w:r>
      <w:bookmarkStart w:id="0" w:name="_GoBack"/>
      <w:bookmarkEnd w:id="0"/>
      <w:r w:rsidR="000E287E">
        <w:rPr>
          <w:rFonts w:asciiTheme="minorHAnsi" w:hAnsiTheme="minorHAnsi"/>
        </w:rPr>
        <w:t>and providers</w:t>
      </w:r>
      <w:r w:rsidR="005520C5">
        <w:rPr>
          <w:rFonts w:asciiTheme="minorHAnsi" w:hAnsiTheme="minorHAnsi"/>
        </w:rPr>
        <w:t xml:space="preserve"> contacted so </w:t>
      </w:r>
      <w:r w:rsidRPr="00F01320">
        <w:rPr>
          <w:rFonts w:asciiTheme="minorHAnsi" w:hAnsiTheme="minorHAnsi"/>
        </w:rPr>
        <w:t xml:space="preserve">provision </w:t>
      </w:r>
      <w:r w:rsidR="005520C5">
        <w:rPr>
          <w:rFonts w:asciiTheme="minorHAnsi" w:hAnsiTheme="minorHAnsi"/>
        </w:rPr>
        <w:t xml:space="preserve">can be </w:t>
      </w:r>
      <w:r w:rsidRPr="00F01320">
        <w:rPr>
          <w:rFonts w:asciiTheme="minorHAnsi" w:hAnsiTheme="minorHAnsi"/>
        </w:rPr>
        <w:t>put in place with agreed start dates</w:t>
      </w:r>
      <w:r w:rsidR="0007791D">
        <w:rPr>
          <w:rFonts w:asciiTheme="minorHAnsi" w:hAnsiTheme="minorHAnsi"/>
        </w:rPr>
        <w:t>.</w:t>
      </w:r>
    </w:p>
    <w:p w:rsidR="00F01320" w:rsidRPr="00F01320" w:rsidRDefault="005520C5" w:rsidP="00F01320">
      <w:pPr>
        <w:numPr>
          <w:ilvl w:val="0"/>
          <w:numId w:val="5"/>
        </w:numPr>
        <w:rPr>
          <w:rFonts w:asciiTheme="minorHAnsi" w:hAnsiTheme="minorHAnsi"/>
        </w:rPr>
      </w:pPr>
      <w:r>
        <w:rPr>
          <w:rFonts w:asciiTheme="minorHAnsi" w:hAnsiTheme="minorHAnsi"/>
        </w:rPr>
        <w:t>Activity Agreement plan submitted to coordinator this may be done electronically but pages requiring a signature must be printed off to be signed and passed to the coordinator</w:t>
      </w:r>
    </w:p>
    <w:p w:rsidR="00F01320" w:rsidRPr="00F01320" w:rsidRDefault="00F01320" w:rsidP="00F01320">
      <w:pPr>
        <w:numPr>
          <w:ilvl w:val="0"/>
          <w:numId w:val="5"/>
        </w:numPr>
        <w:rPr>
          <w:rFonts w:asciiTheme="minorHAnsi" w:hAnsiTheme="minorHAnsi"/>
          <w:b/>
        </w:rPr>
      </w:pPr>
      <w:r w:rsidRPr="00F01320">
        <w:rPr>
          <w:rFonts w:asciiTheme="minorHAnsi" w:hAnsiTheme="minorHAnsi"/>
          <w:b/>
        </w:rPr>
        <w:t>Safety checks must be carried out before any work placement can be undertaken</w:t>
      </w:r>
      <w:r w:rsidR="00BF5B33">
        <w:rPr>
          <w:rFonts w:asciiTheme="minorHAnsi" w:hAnsiTheme="minorHAnsi"/>
          <w:b/>
        </w:rPr>
        <w:t xml:space="preserve"> as mentioned elsewhere in this document</w:t>
      </w:r>
      <w:r w:rsidRPr="00F01320">
        <w:rPr>
          <w:rFonts w:asciiTheme="minorHAnsi" w:hAnsiTheme="minorHAnsi"/>
          <w:b/>
        </w:rPr>
        <w:t xml:space="preserve">. </w:t>
      </w:r>
    </w:p>
    <w:p w:rsidR="00F01320" w:rsidRPr="00F01320" w:rsidRDefault="00F01320" w:rsidP="00F01320">
      <w:pPr>
        <w:numPr>
          <w:ilvl w:val="0"/>
          <w:numId w:val="5"/>
        </w:numPr>
        <w:rPr>
          <w:rFonts w:asciiTheme="minorHAnsi" w:hAnsiTheme="minorHAnsi"/>
        </w:rPr>
      </w:pPr>
      <w:r w:rsidRPr="00F01320">
        <w:rPr>
          <w:rFonts w:asciiTheme="minorHAnsi" w:hAnsiTheme="minorHAnsi"/>
        </w:rPr>
        <w:t xml:space="preserve">Paperwork processed and entered on database; this will trigger </w:t>
      </w:r>
      <w:smartTag w:uri="urn:schemas-microsoft-com:office:smarttags" w:element="stockticker">
        <w:r w:rsidRPr="00F01320">
          <w:rPr>
            <w:rFonts w:asciiTheme="minorHAnsi" w:hAnsiTheme="minorHAnsi"/>
          </w:rPr>
          <w:t>EMA</w:t>
        </w:r>
      </w:smartTag>
      <w:r w:rsidR="00420F7F">
        <w:rPr>
          <w:rFonts w:asciiTheme="minorHAnsi" w:hAnsiTheme="minorHAnsi"/>
        </w:rPr>
        <w:t xml:space="preserve"> payments (when the Young P</w:t>
      </w:r>
      <w:r w:rsidRPr="00F01320">
        <w:rPr>
          <w:rFonts w:asciiTheme="minorHAnsi" w:hAnsiTheme="minorHAnsi"/>
        </w:rPr>
        <w:t xml:space="preserve">erson has been approved by </w:t>
      </w:r>
      <w:smartTag w:uri="urn:schemas-microsoft-com:office:smarttags" w:element="stockticker">
        <w:r w:rsidRPr="00F01320">
          <w:rPr>
            <w:rFonts w:asciiTheme="minorHAnsi" w:hAnsiTheme="minorHAnsi"/>
          </w:rPr>
          <w:t>EMA</w:t>
        </w:r>
      </w:smartTag>
      <w:r w:rsidRPr="00F01320">
        <w:rPr>
          <w:rFonts w:asciiTheme="minorHAnsi" w:hAnsiTheme="minorHAnsi"/>
        </w:rPr>
        <w:t xml:space="preserve"> Unit as eligible)</w:t>
      </w:r>
    </w:p>
    <w:p w:rsidR="00F01320" w:rsidRPr="00F01320" w:rsidRDefault="00F01320" w:rsidP="00F01320">
      <w:pPr>
        <w:numPr>
          <w:ilvl w:val="0"/>
          <w:numId w:val="5"/>
        </w:numPr>
        <w:rPr>
          <w:rFonts w:asciiTheme="minorHAnsi" w:hAnsiTheme="minorHAnsi"/>
          <w:b/>
        </w:rPr>
      </w:pPr>
      <w:smartTag w:uri="urn:schemas-microsoft-com:office:smarttags" w:element="stockticker">
        <w:r w:rsidRPr="00F01320">
          <w:rPr>
            <w:rFonts w:asciiTheme="minorHAnsi" w:hAnsiTheme="minorHAnsi"/>
          </w:rPr>
          <w:t>EMA</w:t>
        </w:r>
      </w:smartTag>
      <w:r w:rsidRPr="00F01320">
        <w:rPr>
          <w:rFonts w:asciiTheme="minorHAnsi" w:hAnsiTheme="minorHAnsi"/>
        </w:rPr>
        <w:t xml:space="preserve"> processed and pay</w:t>
      </w:r>
      <w:r w:rsidR="007F5C63">
        <w:rPr>
          <w:rFonts w:asciiTheme="minorHAnsi" w:hAnsiTheme="minorHAnsi"/>
        </w:rPr>
        <w:t>ments backdated to start date of</w:t>
      </w:r>
      <w:r w:rsidRPr="00F01320">
        <w:rPr>
          <w:rFonts w:asciiTheme="minorHAnsi" w:hAnsiTheme="minorHAnsi"/>
        </w:rPr>
        <w:t xml:space="preserve"> A</w:t>
      </w:r>
      <w:r w:rsidR="007F5C63">
        <w:rPr>
          <w:rFonts w:asciiTheme="minorHAnsi" w:hAnsiTheme="minorHAnsi"/>
        </w:rPr>
        <w:t xml:space="preserve">ctivity </w:t>
      </w:r>
      <w:r w:rsidRPr="00F01320">
        <w:rPr>
          <w:rFonts w:asciiTheme="minorHAnsi" w:hAnsiTheme="minorHAnsi"/>
        </w:rPr>
        <w:t>A</w:t>
      </w:r>
      <w:r w:rsidR="007F5C63">
        <w:rPr>
          <w:rFonts w:asciiTheme="minorHAnsi" w:hAnsiTheme="minorHAnsi"/>
        </w:rPr>
        <w:t>greement</w:t>
      </w:r>
      <w:r w:rsidRPr="00F01320">
        <w:rPr>
          <w:rFonts w:asciiTheme="minorHAnsi" w:hAnsiTheme="minorHAnsi"/>
          <w:b/>
        </w:rPr>
        <w:t xml:space="preserve"> </w:t>
      </w:r>
      <w:r w:rsidRPr="00F01320">
        <w:rPr>
          <w:rFonts w:asciiTheme="minorHAnsi" w:hAnsiTheme="minorHAnsi"/>
        </w:rPr>
        <w:t>(period may be restricted).</w:t>
      </w:r>
    </w:p>
    <w:p w:rsidR="00F01320" w:rsidRPr="00EB4B96" w:rsidRDefault="00F01320">
      <w:pPr>
        <w:rPr>
          <w:rFonts w:asciiTheme="minorHAnsi" w:hAnsiTheme="minorHAnsi"/>
        </w:rPr>
      </w:pPr>
    </w:p>
    <w:sectPr w:rsidR="00F01320" w:rsidRPr="00EB4B9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D4" w:rsidRDefault="002458D4" w:rsidP="00490BAF">
      <w:r>
        <w:separator/>
      </w:r>
    </w:p>
  </w:endnote>
  <w:endnote w:type="continuationSeparator" w:id="0">
    <w:p w:rsidR="002458D4" w:rsidRDefault="002458D4" w:rsidP="0049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40944532"/>
      <w:docPartObj>
        <w:docPartGallery w:val="Page Numbers (Bottom of Page)"/>
        <w:docPartUnique/>
      </w:docPartObj>
    </w:sdtPr>
    <w:sdtEndPr>
      <w:rPr>
        <w:noProof/>
      </w:rPr>
    </w:sdtEndPr>
    <w:sdtContent>
      <w:p w:rsidR="00535528" w:rsidRPr="00535528" w:rsidRDefault="00535528">
        <w:pPr>
          <w:pStyle w:val="Footer"/>
          <w:jc w:val="right"/>
          <w:rPr>
            <w:sz w:val="20"/>
            <w:szCs w:val="20"/>
          </w:rPr>
        </w:pPr>
        <w:r w:rsidRPr="00535528">
          <w:rPr>
            <w:sz w:val="20"/>
            <w:szCs w:val="20"/>
          </w:rPr>
          <w:fldChar w:fldCharType="begin"/>
        </w:r>
        <w:r w:rsidRPr="00535528">
          <w:rPr>
            <w:sz w:val="20"/>
            <w:szCs w:val="20"/>
          </w:rPr>
          <w:instrText xml:space="preserve"> PAGE   \* MERGEFORMAT </w:instrText>
        </w:r>
        <w:r w:rsidRPr="00535528">
          <w:rPr>
            <w:sz w:val="20"/>
            <w:szCs w:val="20"/>
          </w:rPr>
          <w:fldChar w:fldCharType="separate"/>
        </w:r>
        <w:r w:rsidR="000E287E">
          <w:rPr>
            <w:noProof/>
            <w:sz w:val="20"/>
            <w:szCs w:val="20"/>
          </w:rPr>
          <w:t>10</w:t>
        </w:r>
        <w:r w:rsidRPr="00535528">
          <w:rPr>
            <w:noProof/>
            <w:sz w:val="20"/>
            <w:szCs w:val="20"/>
          </w:rPr>
          <w:fldChar w:fldCharType="end"/>
        </w:r>
      </w:p>
    </w:sdtContent>
  </w:sdt>
  <w:p w:rsidR="00535528" w:rsidRPr="00535528" w:rsidRDefault="00535528">
    <w:pPr>
      <w:pStyle w:val="Footer"/>
      <w:rPr>
        <w:rFonts w:asciiTheme="minorHAnsi" w:hAnsiTheme="minorHAnsi"/>
        <w:color w:val="404040" w:themeColor="text1" w:themeTint="BF"/>
        <w:sz w:val="16"/>
        <w:szCs w:val="16"/>
      </w:rPr>
    </w:pPr>
    <w:r w:rsidRPr="00535528">
      <w:rPr>
        <w:rFonts w:asciiTheme="minorHAnsi" w:hAnsiTheme="minorHAnsi"/>
        <w:color w:val="404040" w:themeColor="text1" w:themeTint="BF"/>
        <w:sz w:val="16"/>
        <w:szCs w:val="16"/>
      </w:rPr>
      <w:t xml:space="preserve">V 2.0 Paul macmillan/Matthew MacIver September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D4" w:rsidRDefault="002458D4" w:rsidP="00490BAF">
      <w:r>
        <w:separator/>
      </w:r>
    </w:p>
  </w:footnote>
  <w:footnote w:type="continuationSeparator" w:id="0">
    <w:p w:rsidR="002458D4" w:rsidRDefault="002458D4" w:rsidP="00490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BAF" w:rsidRDefault="00490BAF" w:rsidP="00490BAF">
    <w:pPr>
      <w:pStyle w:val="Header"/>
      <w:jc w:val="center"/>
      <w:rPr>
        <w:rFonts w:asciiTheme="minorHAnsi" w:hAnsiTheme="minorHAnsi"/>
        <w:sz w:val="32"/>
        <w:szCs w:val="32"/>
      </w:rPr>
    </w:pPr>
    <w:r w:rsidRPr="00490BAF">
      <w:rPr>
        <w:rFonts w:asciiTheme="minorHAnsi" w:hAnsiTheme="minorHAnsi"/>
        <w:sz w:val="32"/>
        <w:szCs w:val="32"/>
      </w:rPr>
      <w:t xml:space="preserve">GUIDANCE </w:t>
    </w:r>
    <w:r>
      <w:rPr>
        <w:rFonts w:asciiTheme="minorHAnsi" w:hAnsiTheme="minorHAnsi"/>
        <w:sz w:val="32"/>
        <w:szCs w:val="32"/>
      </w:rPr>
      <w:t>INFORMATION</w:t>
    </w:r>
  </w:p>
  <w:p w:rsidR="00670FE4" w:rsidRDefault="00670FE4" w:rsidP="00670FE4">
    <w:pPr>
      <w:autoSpaceDE w:val="0"/>
      <w:autoSpaceDN w:val="0"/>
      <w:adjustRightInd w:val="0"/>
      <w:jc w:val="both"/>
      <w:rPr>
        <w:rFonts w:ascii="Calibri" w:hAnsi="Calibri" w:cs="Arial"/>
        <w:b/>
        <w:color w:val="000000"/>
        <w:sz w:val="32"/>
        <w:szCs w:val="32"/>
      </w:rPr>
    </w:pPr>
    <w:r>
      <w:rPr>
        <w:sz w:val="16"/>
        <w:szCs w:val="16"/>
      </w:rPr>
      <w:t xml:space="preserve">     </w:t>
    </w:r>
    <w:r>
      <w:rPr>
        <w:noProof/>
        <w:sz w:val="16"/>
        <w:szCs w:val="16"/>
      </w:rPr>
      <w:drawing>
        <wp:inline distT="0" distB="0" distL="0" distR="0" wp14:anchorId="779FE616" wp14:editId="4C4ADB51">
          <wp:extent cx="1596751" cy="108265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6751" cy="1082650"/>
                  </a:xfrm>
                  <a:prstGeom prst="rect">
                    <a:avLst/>
                  </a:prstGeom>
                  <a:noFill/>
                </pic:spPr>
              </pic:pic>
            </a:graphicData>
          </a:graphic>
        </wp:inline>
      </w:drawing>
    </w:r>
    <w:r>
      <w:rPr>
        <w:sz w:val="16"/>
        <w:szCs w:val="16"/>
      </w:rPr>
      <w:t xml:space="preserve">    </w:t>
    </w:r>
    <w:r w:rsidRPr="003F0F5A">
      <w:rPr>
        <w:rFonts w:ascii="Calibri" w:hAnsi="Calibri" w:cs="Arial"/>
        <w:b/>
        <w:color w:val="000000"/>
        <w:sz w:val="32"/>
        <w:szCs w:val="32"/>
      </w:rPr>
      <w:t>ACTIVITY AGREEMENT</w:t>
    </w:r>
    <w:r>
      <w:rPr>
        <w:rFonts w:ascii="Calibri" w:hAnsi="Calibri" w:cs="Arial"/>
        <w:b/>
        <w:color w:val="000000"/>
        <w:sz w:val="32"/>
        <w:szCs w:val="32"/>
      </w:rPr>
      <w:t xml:space="preserve">          </w:t>
    </w:r>
    <w:r>
      <w:rPr>
        <w:b/>
        <w:noProof/>
        <w:sz w:val="32"/>
        <w:szCs w:val="32"/>
      </w:rPr>
      <w:drawing>
        <wp:inline distT="0" distB="0" distL="0" distR="0" wp14:anchorId="6ECCA00B" wp14:editId="3B24BC3C">
          <wp:extent cx="1292352" cy="775411"/>
          <wp:effectExtent l="0" t="0" r="3175" b="5715"/>
          <wp:docPr id="4" name="Picture 4" descr="BW (S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W (Sma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2352" cy="775411"/>
                  </a:xfrm>
                  <a:prstGeom prst="rect">
                    <a:avLst/>
                  </a:prstGeom>
                  <a:noFill/>
                  <a:ln>
                    <a:noFill/>
                  </a:ln>
                </pic:spPr>
              </pic:pic>
            </a:graphicData>
          </a:graphic>
        </wp:inline>
      </w:drawing>
    </w:r>
  </w:p>
  <w:p w:rsidR="00670FE4" w:rsidRPr="00490BAF" w:rsidRDefault="00670FE4" w:rsidP="00490BAF">
    <w:pPr>
      <w:pStyle w:val="Header"/>
      <w:jc w:val="center"/>
      <w:rPr>
        <w:rFonts w:asciiTheme="minorHAnsi" w:hAnsiTheme="minorHAns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93E"/>
    <w:multiLevelType w:val="hybridMultilevel"/>
    <w:tmpl w:val="919449BA"/>
    <w:lvl w:ilvl="0" w:tplc="DCA65F36">
      <w:start w:val="1"/>
      <w:numFmt w:val="decimal"/>
      <w:lvlText w:val="%1."/>
      <w:lvlJc w:val="left"/>
      <w:pPr>
        <w:tabs>
          <w:tab w:val="num" w:pos="720"/>
        </w:tabs>
        <w:ind w:left="720" w:hanging="360"/>
      </w:pPr>
      <w:rPr>
        <w:rFonts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EB600FF"/>
    <w:multiLevelType w:val="hybridMultilevel"/>
    <w:tmpl w:val="DC24E5A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C24C01"/>
    <w:multiLevelType w:val="hybridMultilevel"/>
    <w:tmpl w:val="9CC237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F4F381D"/>
    <w:multiLevelType w:val="hybridMultilevel"/>
    <w:tmpl w:val="D67CE5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5B208CD"/>
    <w:multiLevelType w:val="hybridMultilevel"/>
    <w:tmpl w:val="89D2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6F62960"/>
    <w:multiLevelType w:val="hybridMultilevel"/>
    <w:tmpl w:val="CA78EC4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AF"/>
    <w:rsid w:val="0000099E"/>
    <w:rsid w:val="00045D09"/>
    <w:rsid w:val="0007791D"/>
    <w:rsid w:val="00091F90"/>
    <w:rsid w:val="000E287E"/>
    <w:rsid w:val="00157D06"/>
    <w:rsid w:val="001C2E29"/>
    <w:rsid w:val="00221060"/>
    <w:rsid w:val="00232788"/>
    <w:rsid w:val="002458D4"/>
    <w:rsid w:val="002856DD"/>
    <w:rsid w:val="002D49D5"/>
    <w:rsid w:val="00307BC2"/>
    <w:rsid w:val="00325D59"/>
    <w:rsid w:val="00334034"/>
    <w:rsid w:val="00403A55"/>
    <w:rsid w:val="00420F7F"/>
    <w:rsid w:val="00490BAF"/>
    <w:rsid w:val="00535528"/>
    <w:rsid w:val="00546C76"/>
    <w:rsid w:val="005520C5"/>
    <w:rsid w:val="005F5544"/>
    <w:rsid w:val="006661A2"/>
    <w:rsid w:val="00670FE4"/>
    <w:rsid w:val="006F114B"/>
    <w:rsid w:val="00720CAC"/>
    <w:rsid w:val="007615E8"/>
    <w:rsid w:val="007B46FE"/>
    <w:rsid w:val="007E29FA"/>
    <w:rsid w:val="007F5C63"/>
    <w:rsid w:val="008358F7"/>
    <w:rsid w:val="00A43A50"/>
    <w:rsid w:val="00AC1602"/>
    <w:rsid w:val="00B02CD3"/>
    <w:rsid w:val="00BF5B33"/>
    <w:rsid w:val="00C501F9"/>
    <w:rsid w:val="00CC5A30"/>
    <w:rsid w:val="00D52C37"/>
    <w:rsid w:val="00DC2E24"/>
    <w:rsid w:val="00DF146B"/>
    <w:rsid w:val="00E85813"/>
    <w:rsid w:val="00E879A6"/>
    <w:rsid w:val="00EB4B96"/>
    <w:rsid w:val="00ED670C"/>
    <w:rsid w:val="00F01320"/>
    <w:rsid w:val="00F52BA7"/>
    <w:rsid w:val="00F600CC"/>
    <w:rsid w:val="00F659F2"/>
    <w:rsid w:val="00FC7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8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BAF"/>
    <w:rPr>
      <w:rFonts w:ascii="Tahoma" w:hAnsi="Tahoma" w:cs="Tahoma"/>
      <w:sz w:val="16"/>
      <w:szCs w:val="16"/>
    </w:rPr>
  </w:style>
  <w:style w:type="character" w:customStyle="1" w:styleId="BalloonTextChar">
    <w:name w:val="Balloon Text Char"/>
    <w:basedOn w:val="DefaultParagraphFont"/>
    <w:link w:val="BalloonText"/>
    <w:uiPriority w:val="99"/>
    <w:semiHidden/>
    <w:rsid w:val="00490BAF"/>
    <w:rPr>
      <w:rFonts w:ascii="Tahoma" w:eastAsia="Times New Roman" w:hAnsi="Tahoma" w:cs="Tahoma"/>
      <w:sz w:val="16"/>
      <w:szCs w:val="16"/>
      <w:lang w:eastAsia="en-GB"/>
    </w:rPr>
  </w:style>
  <w:style w:type="paragraph" w:styleId="Header">
    <w:name w:val="header"/>
    <w:basedOn w:val="Normal"/>
    <w:link w:val="HeaderChar"/>
    <w:uiPriority w:val="99"/>
    <w:unhideWhenUsed/>
    <w:rsid w:val="00490BAF"/>
    <w:pPr>
      <w:tabs>
        <w:tab w:val="center" w:pos="4513"/>
        <w:tab w:val="right" w:pos="9026"/>
      </w:tabs>
    </w:pPr>
  </w:style>
  <w:style w:type="character" w:customStyle="1" w:styleId="HeaderChar">
    <w:name w:val="Header Char"/>
    <w:basedOn w:val="DefaultParagraphFont"/>
    <w:link w:val="Header"/>
    <w:uiPriority w:val="99"/>
    <w:rsid w:val="00490BA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90BAF"/>
    <w:pPr>
      <w:tabs>
        <w:tab w:val="center" w:pos="4513"/>
        <w:tab w:val="right" w:pos="9026"/>
      </w:tabs>
    </w:pPr>
  </w:style>
  <w:style w:type="character" w:customStyle="1" w:styleId="FooterChar">
    <w:name w:val="Footer Char"/>
    <w:basedOn w:val="DefaultParagraphFont"/>
    <w:link w:val="Footer"/>
    <w:uiPriority w:val="99"/>
    <w:rsid w:val="00490BA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7BC2"/>
    <w:pPr>
      <w:ind w:left="720"/>
      <w:contextualSpacing/>
    </w:pPr>
  </w:style>
  <w:style w:type="character" w:styleId="Hyperlink">
    <w:name w:val="Hyperlink"/>
    <w:basedOn w:val="DefaultParagraphFont"/>
    <w:uiPriority w:val="99"/>
    <w:unhideWhenUsed/>
    <w:rsid w:val="00F600CC"/>
    <w:rPr>
      <w:color w:val="0000FF" w:themeColor="hyperlink"/>
      <w:u w:val="single"/>
    </w:rPr>
  </w:style>
  <w:style w:type="table" w:styleId="TableGrid">
    <w:name w:val="Table Grid"/>
    <w:basedOn w:val="TableNormal"/>
    <w:rsid w:val="008358F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ulm">
    <w:name w:val="paulm"/>
    <w:basedOn w:val="DefaultParagraphFont"/>
    <w:semiHidden/>
    <w:rsid w:val="008358F7"/>
    <w:rPr>
      <w:rFonts w:ascii="Comic Sans MS" w:hAnsi="Comic Sans MS"/>
      <w:b w:val="0"/>
      <w:bCs w:val="0"/>
      <w:i w:val="0"/>
      <w:iCs w:val="0"/>
      <w:strike w:val="0"/>
      <w:color w:val="800080"/>
      <w:sz w:val="20"/>
      <w:szCs w:val="20"/>
      <w:u w:val="none"/>
    </w:rPr>
  </w:style>
  <w:style w:type="paragraph" w:styleId="NoSpacing">
    <w:name w:val="No Spacing"/>
    <w:uiPriority w:val="1"/>
    <w:qFormat/>
    <w:rsid w:val="007615E8"/>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8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0BAF"/>
    <w:rPr>
      <w:rFonts w:ascii="Tahoma" w:hAnsi="Tahoma" w:cs="Tahoma"/>
      <w:sz w:val="16"/>
      <w:szCs w:val="16"/>
    </w:rPr>
  </w:style>
  <w:style w:type="character" w:customStyle="1" w:styleId="BalloonTextChar">
    <w:name w:val="Balloon Text Char"/>
    <w:basedOn w:val="DefaultParagraphFont"/>
    <w:link w:val="BalloonText"/>
    <w:uiPriority w:val="99"/>
    <w:semiHidden/>
    <w:rsid w:val="00490BAF"/>
    <w:rPr>
      <w:rFonts w:ascii="Tahoma" w:eastAsia="Times New Roman" w:hAnsi="Tahoma" w:cs="Tahoma"/>
      <w:sz w:val="16"/>
      <w:szCs w:val="16"/>
      <w:lang w:eastAsia="en-GB"/>
    </w:rPr>
  </w:style>
  <w:style w:type="paragraph" w:styleId="Header">
    <w:name w:val="header"/>
    <w:basedOn w:val="Normal"/>
    <w:link w:val="HeaderChar"/>
    <w:uiPriority w:val="99"/>
    <w:unhideWhenUsed/>
    <w:rsid w:val="00490BAF"/>
    <w:pPr>
      <w:tabs>
        <w:tab w:val="center" w:pos="4513"/>
        <w:tab w:val="right" w:pos="9026"/>
      </w:tabs>
    </w:pPr>
  </w:style>
  <w:style w:type="character" w:customStyle="1" w:styleId="HeaderChar">
    <w:name w:val="Header Char"/>
    <w:basedOn w:val="DefaultParagraphFont"/>
    <w:link w:val="Header"/>
    <w:uiPriority w:val="99"/>
    <w:rsid w:val="00490BAF"/>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90BAF"/>
    <w:pPr>
      <w:tabs>
        <w:tab w:val="center" w:pos="4513"/>
        <w:tab w:val="right" w:pos="9026"/>
      </w:tabs>
    </w:pPr>
  </w:style>
  <w:style w:type="character" w:customStyle="1" w:styleId="FooterChar">
    <w:name w:val="Footer Char"/>
    <w:basedOn w:val="DefaultParagraphFont"/>
    <w:link w:val="Footer"/>
    <w:uiPriority w:val="99"/>
    <w:rsid w:val="00490BAF"/>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07BC2"/>
    <w:pPr>
      <w:ind w:left="720"/>
      <w:contextualSpacing/>
    </w:pPr>
  </w:style>
  <w:style w:type="character" w:styleId="Hyperlink">
    <w:name w:val="Hyperlink"/>
    <w:basedOn w:val="DefaultParagraphFont"/>
    <w:uiPriority w:val="99"/>
    <w:unhideWhenUsed/>
    <w:rsid w:val="00F600CC"/>
    <w:rPr>
      <w:color w:val="0000FF" w:themeColor="hyperlink"/>
      <w:u w:val="single"/>
    </w:rPr>
  </w:style>
  <w:style w:type="table" w:styleId="TableGrid">
    <w:name w:val="Table Grid"/>
    <w:basedOn w:val="TableNormal"/>
    <w:rsid w:val="008358F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ulm">
    <w:name w:val="paulm"/>
    <w:basedOn w:val="DefaultParagraphFont"/>
    <w:semiHidden/>
    <w:rsid w:val="008358F7"/>
    <w:rPr>
      <w:rFonts w:ascii="Comic Sans MS" w:hAnsi="Comic Sans MS"/>
      <w:b w:val="0"/>
      <w:bCs w:val="0"/>
      <w:i w:val="0"/>
      <w:iCs w:val="0"/>
      <w:strike w:val="0"/>
      <w:color w:val="800080"/>
      <w:sz w:val="20"/>
      <w:szCs w:val="20"/>
      <w:u w:val="none"/>
    </w:rPr>
  </w:style>
  <w:style w:type="paragraph" w:styleId="NoSpacing">
    <w:name w:val="No Spacing"/>
    <w:uiPriority w:val="1"/>
    <w:qFormat/>
    <w:rsid w:val="007615E8"/>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land.gov.uk/directory_record/20782/education_maintenance_allowance" TargetMode="External"/><Relationship Id="rId13" Type="http://schemas.openxmlformats.org/officeDocument/2006/relationships/hyperlink" Target="http://www.highland.gov.uk/activityagree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ighland.gov.uk/activityagree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ighland.gov.uk/activityagree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ul.macmillan@highland.gov.uk" TargetMode="External"/><Relationship Id="rId4" Type="http://schemas.openxmlformats.org/officeDocument/2006/relationships/settings" Target="settings.xml"/><Relationship Id="rId9" Type="http://schemas.openxmlformats.org/officeDocument/2006/relationships/hyperlink" Target="mailto:Mathew.maciver@highland.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10</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Macmillan</dc:creator>
  <cp:lastModifiedBy>Paul Macmillan</cp:lastModifiedBy>
  <cp:revision>11</cp:revision>
  <cp:lastPrinted>2017-09-25T15:22:00Z</cp:lastPrinted>
  <dcterms:created xsi:type="dcterms:W3CDTF">2017-09-22T15:14:00Z</dcterms:created>
  <dcterms:modified xsi:type="dcterms:W3CDTF">2018-03-01T15:57:00Z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1832899095</vt:i4>
  </property>
  <property fmtid="{D5CDD505-2E9C-101B-9397-08002B2CF9AE}" pid="3" name="_NewReviewCycle">
    <vt:lpwstr/>
  </property>
  <property fmtid="{D5CDD505-2E9C-101B-9397-08002B2CF9AE}" pid="4" name="_EmailSubject">
    <vt:lpwstr>Activity Agreement web page</vt:lpwstr>
  </property>
  <property fmtid="{D5CDD505-2E9C-101B-9397-08002B2CF9AE}" pid="5" name="_AuthorEmail">
    <vt:lpwstr>Andy.Hamilton@highland.gov.uk</vt:lpwstr>
  </property>
  <property fmtid="{D5CDD505-2E9C-101B-9397-08002B2CF9AE}" pid="6" name="_AuthorEmailDisplayName">
    <vt:lpwstr>Andy Hamilton</vt:lpwstr>
  </property>
</Properties>
</file>