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8BF9" w14:textId="77777777" w:rsidR="00872EA0" w:rsidRDefault="00872EA0" w:rsidP="00872EA0">
      <w:pPr>
        <w:autoSpaceDE w:val="0"/>
        <w:autoSpaceDN w:val="0"/>
        <w:adjustRightInd w:val="0"/>
        <w:spacing w:after="0" w:line="240" w:lineRule="auto"/>
        <w:rPr>
          <w:rFonts w:cs="Arial"/>
          <w:b/>
          <w:bCs/>
          <w:color w:val="008181"/>
          <w:sz w:val="28"/>
          <w:szCs w:val="28"/>
        </w:rPr>
      </w:pPr>
      <w:r>
        <w:rPr>
          <w:rFonts w:cs="Arial"/>
          <w:b/>
          <w:bCs/>
          <w:color w:val="008181"/>
          <w:sz w:val="28"/>
          <w:szCs w:val="28"/>
        </w:rPr>
        <w:t xml:space="preserve">Highland Council </w:t>
      </w:r>
      <w:r>
        <w:rPr>
          <w:rFonts w:ascii="Arial,Bold" w:hAnsi="Arial,Bold" w:cs="Arial,Bold"/>
          <w:b/>
          <w:bCs/>
          <w:color w:val="008181"/>
          <w:sz w:val="28"/>
          <w:szCs w:val="28"/>
        </w:rPr>
        <w:t xml:space="preserve">– </w:t>
      </w:r>
      <w:r>
        <w:rPr>
          <w:rFonts w:cs="Arial"/>
          <w:b/>
          <w:bCs/>
          <w:color w:val="008181"/>
          <w:sz w:val="28"/>
          <w:szCs w:val="28"/>
        </w:rPr>
        <w:t>Anti-fraud and Anti-corruption Policy</w:t>
      </w:r>
    </w:p>
    <w:p w14:paraId="6581BF66" w14:textId="77777777" w:rsidR="00872EA0" w:rsidRDefault="00872EA0" w:rsidP="00872EA0">
      <w:pPr>
        <w:autoSpaceDE w:val="0"/>
        <w:autoSpaceDN w:val="0"/>
        <w:adjustRightInd w:val="0"/>
        <w:spacing w:after="0" w:line="240" w:lineRule="auto"/>
        <w:rPr>
          <w:rFonts w:cs="Arial"/>
          <w:b/>
          <w:bCs/>
          <w:color w:val="008181"/>
          <w:sz w:val="28"/>
          <w:szCs w:val="28"/>
        </w:rPr>
      </w:pPr>
    </w:p>
    <w:p w14:paraId="3D989421" w14:textId="61F59929"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1.</w:t>
      </w:r>
      <w:r w:rsidR="00C613DD">
        <w:rPr>
          <w:rFonts w:cs="Arial"/>
          <w:b/>
          <w:bCs/>
          <w:color w:val="008181"/>
          <w:szCs w:val="24"/>
        </w:rPr>
        <w:tab/>
      </w:r>
      <w:r>
        <w:rPr>
          <w:rFonts w:cs="Arial"/>
          <w:b/>
          <w:bCs/>
          <w:color w:val="008181"/>
          <w:szCs w:val="24"/>
        </w:rPr>
        <w:t>Introduction</w:t>
      </w:r>
    </w:p>
    <w:p w14:paraId="21779B4B" w14:textId="77777777" w:rsidR="00872EA0" w:rsidRDefault="00872EA0" w:rsidP="00872EA0">
      <w:pPr>
        <w:autoSpaceDE w:val="0"/>
        <w:autoSpaceDN w:val="0"/>
        <w:adjustRightInd w:val="0"/>
        <w:spacing w:after="0" w:line="240" w:lineRule="auto"/>
        <w:rPr>
          <w:rFonts w:cs="Arial"/>
          <w:b/>
          <w:bCs/>
          <w:color w:val="008181"/>
          <w:szCs w:val="24"/>
        </w:rPr>
      </w:pPr>
    </w:p>
    <w:p w14:paraId="048D55E8" w14:textId="77777777" w:rsidR="00872EA0" w:rsidRDefault="00872EA0" w:rsidP="00872EA0">
      <w:pPr>
        <w:autoSpaceDE w:val="0"/>
        <w:autoSpaceDN w:val="0"/>
        <w:adjustRightInd w:val="0"/>
        <w:spacing w:after="0" w:line="240" w:lineRule="auto"/>
        <w:ind w:left="720" w:hanging="720"/>
        <w:rPr>
          <w:rFonts w:cs="Arial"/>
          <w:color w:val="000000"/>
          <w:szCs w:val="24"/>
        </w:rPr>
      </w:pPr>
      <w:r>
        <w:rPr>
          <w:rFonts w:cs="Arial"/>
          <w:color w:val="000000"/>
          <w:szCs w:val="24"/>
        </w:rPr>
        <w:t xml:space="preserve">1.1 </w:t>
      </w:r>
      <w:r>
        <w:rPr>
          <w:rFonts w:cs="Arial"/>
          <w:color w:val="000000"/>
          <w:szCs w:val="24"/>
        </w:rPr>
        <w:tab/>
        <w:t>The Anti-fraud and Anti-corruption policy forms part of the Highland Council’s governance arrangements. Its aim is to ensure that the Council’s resources are used for their intended purpose and that any losses through fraud and corruption are minimised.</w:t>
      </w:r>
    </w:p>
    <w:p w14:paraId="3D254799" w14:textId="77777777" w:rsidR="00872EA0" w:rsidRDefault="00872EA0" w:rsidP="00872EA0">
      <w:pPr>
        <w:autoSpaceDE w:val="0"/>
        <w:autoSpaceDN w:val="0"/>
        <w:adjustRightInd w:val="0"/>
        <w:spacing w:after="0" w:line="240" w:lineRule="auto"/>
        <w:rPr>
          <w:rFonts w:cs="Arial"/>
          <w:color w:val="000000"/>
          <w:szCs w:val="24"/>
        </w:rPr>
      </w:pPr>
    </w:p>
    <w:p w14:paraId="5A3899C3" w14:textId="77777777" w:rsidR="00872EA0" w:rsidRDefault="00872EA0" w:rsidP="00872EA0">
      <w:pPr>
        <w:autoSpaceDE w:val="0"/>
        <w:autoSpaceDN w:val="0"/>
        <w:adjustRightInd w:val="0"/>
        <w:spacing w:after="0" w:line="240" w:lineRule="auto"/>
        <w:ind w:left="720" w:hanging="720"/>
        <w:rPr>
          <w:rFonts w:cs="Arial"/>
          <w:color w:val="000000"/>
          <w:szCs w:val="24"/>
        </w:rPr>
      </w:pPr>
      <w:r>
        <w:rPr>
          <w:rFonts w:cs="Arial"/>
          <w:color w:val="000000"/>
          <w:szCs w:val="24"/>
        </w:rPr>
        <w:t xml:space="preserve">1.2 </w:t>
      </w:r>
      <w:r>
        <w:rPr>
          <w:rFonts w:cs="Arial"/>
          <w:color w:val="000000"/>
          <w:szCs w:val="24"/>
        </w:rPr>
        <w:tab/>
        <w:t>This policy outlines the Council’s commitment to creating an anti-fraud culture and maintaining high ethical standards in the administration of public funds. It is part of the framework, which will:</w:t>
      </w:r>
    </w:p>
    <w:p w14:paraId="486FBE3B" w14:textId="77777777"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Encourage fraud deterrence and prevention;</w:t>
      </w:r>
    </w:p>
    <w:p w14:paraId="01E1C8F6" w14:textId="77777777"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Ensure that there are adequate arrangements in place to prevent the bribery of Council staff and Members;</w:t>
      </w:r>
    </w:p>
    <w:p w14:paraId="4DE72B95" w14:textId="77777777"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Raise awareness of fraud and corruption and promote their detection;</w:t>
      </w:r>
    </w:p>
    <w:p w14:paraId="387FBF09" w14:textId="77777777"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Govern the performance of investigations and facilitate recovery of any losses to the Council;</w:t>
      </w:r>
    </w:p>
    <w:p w14:paraId="17D086D3" w14:textId="00D4C729"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 xml:space="preserve">Invoke disciplinary proceedings and </w:t>
      </w:r>
      <w:r w:rsidR="00E43010">
        <w:rPr>
          <w:rFonts w:cs="Arial"/>
          <w:color w:val="000000"/>
          <w:szCs w:val="24"/>
        </w:rPr>
        <w:t>reporting</w:t>
      </w:r>
      <w:r w:rsidR="00E43010" w:rsidRPr="00872EA0">
        <w:rPr>
          <w:rFonts w:cs="Arial"/>
          <w:color w:val="000000"/>
          <w:szCs w:val="24"/>
        </w:rPr>
        <w:t xml:space="preserve"> </w:t>
      </w:r>
      <w:r w:rsidRPr="00872EA0">
        <w:rPr>
          <w:rFonts w:cs="Arial"/>
          <w:color w:val="000000"/>
          <w:szCs w:val="24"/>
        </w:rPr>
        <w:t>to the Police and/ or Procurator Fiscal as appropriate;</w:t>
      </w:r>
    </w:p>
    <w:p w14:paraId="35D11C3A" w14:textId="77777777" w:rsidR="00872EA0" w:rsidRPr="00872EA0" w:rsidRDefault="00872EA0" w:rsidP="00872EA0">
      <w:pPr>
        <w:pStyle w:val="ListParagraph"/>
        <w:numPr>
          <w:ilvl w:val="0"/>
          <w:numId w:val="2"/>
        </w:numPr>
        <w:autoSpaceDE w:val="0"/>
        <w:autoSpaceDN w:val="0"/>
        <w:adjustRightInd w:val="0"/>
        <w:spacing w:after="0" w:line="240" w:lineRule="auto"/>
        <w:rPr>
          <w:rFonts w:cs="Arial"/>
          <w:color w:val="000000"/>
          <w:szCs w:val="24"/>
        </w:rPr>
      </w:pPr>
      <w:r w:rsidRPr="00872EA0">
        <w:rPr>
          <w:rFonts w:cs="Arial"/>
          <w:color w:val="000000"/>
          <w:szCs w:val="24"/>
        </w:rPr>
        <w:t>Regularly review the policy and update as required.</w:t>
      </w:r>
    </w:p>
    <w:p w14:paraId="3234B32A" w14:textId="77777777" w:rsidR="00872EA0" w:rsidRDefault="00872EA0" w:rsidP="00872EA0">
      <w:pPr>
        <w:autoSpaceDE w:val="0"/>
        <w:autoSpaceDN w:val="0"/>
        <w:adjustRightInd w:val="0"/>
        <w:spacing w:after="0" w:line="240" w:lineRule="auto"/>
        <w:ind w:left="720"/>
        <w:rPr>
          <w:rFonts w:cs="Arial"/>
          <w:color w:val="000000"/>
          <w:szCs w:val="24"/>
        </w:rPr>
      </w:pPr>
    </w:p>
    <w:p w14:paraId="27588049" w14:textId="01C759B1" w:rsidR="00872EA0" w:rsidRDefault="00872EA0" w:rsidP="00ED18D7">
      <w:pPr>
        <w:autoSpaceDE w:val="0"/>
        <w:autoSpaceDN w:val="0"/>
        <w:adjustRightInd w:val="0"/>
        <w:spacing w:after="0" w:line="240" w:lineRule="auto"/>
        <w:ind w:left="720" w:hanging="720"/>
        <w:rPr>
          <w:rFonts w:cs="Arial"/>
          <w:color w:val="000000"/>
          <w:szCs w:val="24"/>
        </w:rPr>
      </w:pPr>
      <w:r>
        <w:rPr>
          <w:rFonts w:cs="Arial"/>
          <w:color w:val="000000"/>
          <w:szCs w:val="24"/>
        </w:rPr>
        <w:t>1.3</w:t>
      </w:r>
      <w:r>
        <w:rPr>
          <w:rFonts w:cs="Arial"/>
          <w:color w:val="000000"/>
          <w:szCs w:val="24"/>
        </w:rPr>
        <w:tab/>
        <w:t>The policy outlines the approach within the Council, and defines the roles and</w:t>
      </w:r>
      <w:r w:rsidR="00ED18D7">
        <w:rPr>
          <w:rFonts w:cs="Arial"/>
          <w:color w:val="000000"/>
          <w:szCs w:val="24"/>
        </w:rPr>
        <w:t xml:space="preserve"> </w:t>
      </w:r>
      <w:r>
        <w:rPr>
          <w:rFonts w:cs="Arial"/>
          <w:color w:val="000000"/>
          <w:szCs w:val="24"/>
        </w:rPr>
        <w:t>responsibilities for dealing with the threat of fraud and corruption, both internally and externally. It applies to:</w:t>
      </w:r>
    </w:p>
    <w:p w14:paraId="093E2C04"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Employees</w:t>
      </w:r>
    </w:p>
    <w:p w14:paraId="312B5179"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Members</w:t>
      </w:r>
    </w:p>
    <w:p w14:paraId="65E15563"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Agency staff</w:t>
      </w:r>
    </w:p>
    <w:p w14:paraId="1095AD48"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Contractors</w:t>
      </w:r>
    </w:p>
    <w:p w14:paraId="59254F5D"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Consultants</w:t>
      </w:r>
    </w:p>
    <w:p w14:paraId="07628312"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Suppliers</w:t>
      </w:r>
    </w:p>
    <w:p w14:paraId="694B0CAC"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Service users</w:t>
      </w:r>
    </w:p>
    <w:p w14:paraId="7F321918"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Staff and committee members of organisations funded by the Council</w:t>
      </w:r>
    </w:p>
    <w:p w14:paraId="3FF99C2A" w14:textId="77777777" w:rsidR="00872EA0" w:rsidRPr="00872EA0" w:rsidRDefault="00872EA0" w:rsidP="00872EA0">
      <w:pPr>
        <w:pStyle w:val="ListParagraph"/>
        <w:numPr>
          <w:ilvl w:val="0"/>
          <w:numId w:val="3"/>
        </w:numPr>
        <w:autoSpaceDE w:val="0"/>
        <w:autoSpaceDN w:val="0"/>
        <w:adjustRightInd w:val="0"/>
        <w:spacing w:after="0" w:line="240" w:lineRule="auto"/>
        <w:rPr>
          <w:rFonts w:cs="Arial"/>
          <w:color w:val="000000"/>
          <w:szCs w:val="24"/>
        </w:rPr>
      </w:pPr>
      <w:r w:rsidRPr="00872EA0">
        <w:rPr>
          <w:rFonts w:cs="Arial"/>
          <w:color w:val="000000"/>
          <w:szCs w:val="24"/>
        </w:rPr>
        <w:t>Staff and principals of partner organisations.</w:t>
      </w:r>
    </w:p>
    <w:p w14:paraId="65E8C734" w14:textId="77777777" w:rsidR="00872EA0" w:rsidRDefault="00872EA0" w:rsidP="00872EA0">
      <w:pPr>
        <w:autoSpaceDE w:val="0"/>
        <w:autoSpaceDN w:val="0"/>
        <w:adjustRightInd w:val="0"/>
        <w:spacing w:after="0" w:line="240" w:lineRule="auto"/>
        <w:rPr>
          <w:rFonts w:cs="Arial"/>
          <w:color w:val="000000"/>
          <w:szCs w:val="24"/>
        </w:rPr>
      </w:pPr>
    </w:p>
    <w:p w14:paraId="2E2F0ED4" w14:textId="77777777" w:rsidR="00872EA0" w:rsidRDefault="00872EA0" w:rsidP="00872EA0">
      <w:pPr>
        <w:autoSpaceDE w:val="0"/>
        <w:autoSpaceDN w:val="0"/>
        <w:adjustRightInd w:val="0"/>
        <w:spacing w:after="0" w:line="240" w:lineRule="auto"/>
        <w:ind w:left="720" w:hanging="720"/>
        <w:rPr>
          <w:rFonts w:cs="Arial"/>
          <w:color w:val="000000"/>
          <w:szCs w:val="24"/>
        </w:rPr>
      </w:pPr>
      <w:r>
        <w:rPr>
          <w:rFonts w:cs="Arial"/>
          <w:color w:val="000000"/>
          <w:szCs w:val="24"/>
        </w:rPr>
        <w:t xml:space="preserve">1.4 </w:t>
      </w:r>
      <w:r>
        <w:rPr>
          <w:rFonts w:cs="Arial"/>
          <w:color w:val="000000"/>
          <w:szCs w:val="24"/>
        </w:rPr>
        <w:tab/>
        <w:t>The Council expects a high standard of conduct from its employees and Members.  It also requires all individuals and organisations with whom it deals, in any capacity, to behave towards the Council with integrity, and without intent or actions involving fraud or corruption.</w:t>
      </w:r>
    </w:p>
    <w:p w14:paraId="5E5894EF" w14:textId="77777777" w:rsidR="00872EA0" w:rsidRDefault="00872EA0" w:rsidP="00872EA0">
      <w:pPr>
        <w:autoSpaceDE w:val="0"/>
        <w:autoSpaceDN w:val="0"/>
        <w:adjustRightInd w:val="0"/>
        <w:spacing w:after="0" w:line="240" w:lineRule="auto"/>
        <w:rPr>
          <w:rFonts w:cs="Arial"/>
          <w:color w:val="000000"/>
          <w:szCs w:val="24"/>
        </w:rPr>
      </w:pPr>
    </w:p>
    <w:p w14:paraId="07567E54" w14:textId="3025D714"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 xml:space="preserve">2. </w:t>
      </w:r>
      <w:r w:rsidR="00C613DD">
        <w:rPr>
          <w:rFonts w:cs="Arial"/>
          <w:b/>
          <w:bCs/>
          <w:color w:val="008181"/>
          <w:szCs w:val="24"/>
        </w:rPr>
        <w:tab/>
      </w:r>
      <w:r>
        <w:rPr>
          <w:rFonts w:cs="Arial"/>
          <w:b/>
          <w:bCs/>
          <w:color w:val="008181"/>
          <w:szCs w:val="24"/>
        </w:rPr>
        <w:t>Definitions</w:t>
      </w:r>
    </w:p>
    <w:p w14:paraId="1C390667" w14:textId="77777777" w:rsidR="00872EA0" w:rsidRDefault="00872EA0" w:rsidP="00872EA0">
      <w:pPr>
        <w:autoSpaceDE w:val="0"/>
        <w:autoSpaceDN w:val="0"/>
        <w:adjustRightInd w:val="0"/>
        <w:spacing w:after="0" w:line="240" w:lineRule="auto"/>
        <w:rPr>
          <w:rFonts w:cs="Arial"/>
          <w:b/>
          <w:bCs/>
          <w:color w:val="008181"/>
          <w:szCs w:val="24"/>
        </w:rPr>
      </w:pPr>
    </w:p>
    <w:p w14:paraId="52B76580" w14:textId="1BA4B162" w:rsidR="00872EA0" w:rsidRDefault="00872EA0" w:rsidP="00872EA0">
      <w:pPr>
        <w:autoSpaceDE w:val="0"/>
        <w:autoSpaceDN w:val="0"/>
        <w:adjustRightInd w:val="0"/>
        <w:spacing w:after="0" w:line="240" w:lineRule="auto"/>
        <w:ind w:left="720" w:hanging="720"/>
        <w:rPr>
          <w:rFonts w:cs="Arial"/>
          <w:color w:val="000000"/>
          <w:szCs w:val="24"/>
        </w:rPr>
      </w:pPr>
      <w:r>
        <w:rPr>
          <w:rFonts w:cs="Arial"/>
          <w:color w:val="000000"/>
          <w:szCs w:val="24"/>
        </w:rPr>
        <w:t xml:space="preserve">2.1 </w:t>
      </w:r>
      <w:r>
        <w:rPr>
          <w:rFonts w:cs="Arial"/>
          <w:color w:val="000000"/>
          <w:szCs w:val="24"/>
        </w:rPr>
        <w:tab/>
        <w:t>For the purposes of this policy, the following definitions are used:</w:t>
      </w:r>
    </w:p>
    <w:p w14:paraId="1835AFC8" w14:textId="77777777" w:rsidR="00137A8C" w:rsidRDefault="00137A8C" w:rsidP="00872EA0">
      <w:pPr>
        <w:autoSpaceDE w:val="0"/>
        <w:autoSpaceDN w:val="0"/>
        <w:adjustRightInd w:val="0"/>
        <w:spacing w:after="0" w:line="240" w:lineRule="auto"/>
        <w:ind w:left="720" w:hanging="720"/>
        <w:rPr>
          <w:rFonts w:cs="Arial"/>
          <w:color w:val="000000"/>
          <w:szCs w:val="24"/>
        </w:rPr>
      </w:pPr>
    </w:p>
    <w:p w14:paraId="60BDAF4C" w14:textId="4068A4A1" w:rsidR="00872EA0" w:rsidRDefault="00872EA0" w:rsidP="00872EA0">
      <w:pPr>
        <w:autoSpaceDE w:val="0"/>
        <w:autoSpaceDN w:val="0"/>
        <w:adjustRightInd w:val="0"/>
        <w:spacing w:after="0" w:line="240" w:lineRule="auto"/>
        <w:ind w:left="720"/>
        <w:rPr>
          <w:rFonts w:cs="Arial"/>
          <w:color w:val="000000"/>
          <w:szCs w:val="24"/>
        </w:rPr>
      </w:pPr>
      <w:r>
        <w:rPr>
          <w:rFonts w:cs="Arial"/>
          <w:color w:val="000000"/>
          <w:szCs w:val="24"/>
        </w:rPr>
        <w:t xml:space="preserve">Fraud – </w:t>
      </w:r>
      <w:r>
        <w:rPr>
          <w:rFonts w:ascii="Arial,Italic" w:hAnsi="Arial,Italic" w:cs="Arial,Italic"/>
          <w:i/>
          <w:iCs/>
          <w:color w:val="000000"/>
          <w:szCs w:val="24"/>
        </w:rPr>
        <w:t>“the intentional di</w:t>
      </w:r>
      <w:r>
        <w:rPr>
          <w:rFonts w:cs="Arial"/>
          <w:i/>
          <w:iCs/>
          <w:color w:val="000000"/>
          <w:szCs w:val="24"/>
        </w:rPr>
        <w:t xml:space="preserve">stortion of financial statements and other records, and the </w:t>
      </w:r>
      <w:r>
        <w:rPr>
          <w:rFonts w:ascii="Arial,Italic" w:hAnsi="Arial,Italic" w:cs="Arial,Italic"/>
          <w:i/>
          <w:iCs/>
          <w:color w:val="000000"/>
          <w:szCs w:val="24"/>
        </w:rPr>
        <w:t xml:space="preserve">misappropriation of assets.” </w:t>
      </w:r>
      <w:r>
        <w:rPr>
          <w:rFonts w:cs="Arial"/>
          <w:color w:val="000000"/>
          <w:szCs w:val="24"/>
        </w:rPr>
        <w:t>This may include:</w:t>
      </w:r>
    </w:p>
    <w:p w14:paraId="098099DF" w14:textId="77777777" w:rsidR="00A85889" w:rsidRDefault="00A85889" w:rsidP="00872EA0">
      <w:pPr>
        <w:autoSpaceDE w:val="0"/>
        <w:autoSpaceDN w:val="0"/>
        <w:adjustRightInd w:val="0"/>
        <w:spacing w:after="0" w:line="240" w:lineRule="auto"/>
        <w:ind w:left="720"/>
        <w:rPr>
          <w:rFonts w:cs="Arial"/>
          <w:color w:val="000000"/>
          <w:szCs w:val="24"/>
        </w:rPr>
      </w:pPr>
    </w:p>
    <w:p w14:paraId="67FAE19B" w14:textId="77777777" w:rsidR="00872EA0" w:rsidRPr="00872EA0" w:rsidRDefault="00872EA0" w:rsidP="00872EA0">
      <w:pPr>
        <w:pStyle w:val="ListParagraph"/>
        <w:numPr>
          <w:ilvl w:val="0"/>
          <w:numId w:val="8"/>
        </w:numPr>
        <w:autoSpaceDE w:val="0"/>
        <w:autoSpaceDN w:val="0"/>
        <w:adjustRightInd w:val="0"/>
        <w:spacing w:after="0" w:line="240" w:lineRule="auto"/>
        <w:rPr>
          <w:rFonts w:cs="Arial"/>
          <w:color w:val="000000"/>
          <w:szCs w:val="24"/>
        </w:rPr>
      </w:pPr>
      <w:r w:rsidRPr="00872EA0">
        <w:rPr>
          <w:rFonts w:cs="Arial"/>
          <w:color w:val="000000"/>
          <w:szCs w:val="24"/>
        </w:rPr>
        <w:t>Falsification or alteration of accounting records or other documents</w:t>
      </w:r>
    </w:p>
    <w:p w14:paraId="1EADDFD6" w14:textId="77777777" w:rsidR="00872EA0" w:rsidRPr="00872EA0" w:rsidRDefault="00872EA0" w:rsidP="00872EA0">
      <w:pPr>
        <w:pStyle w:val="ListParagraph"/>
        <w:numPr>
          <w:ilvl w:val="0"/>
          <w:numId w:val="8"/>
        </w:numPr>
        <w:autoSpaceDE w:val="0"/>
        <w:autoSpaceDN w:val="0"/>
        <w:adjustRightInd w:val="0"/>
        <w:spacing w:after="0" w:line="240" w:lineRule="auto"/>
        <w:rPr>
          <w:rFonts w:cs="Arial"/>
          <w:color w:val="000000"/>
          <w:szCs w:val="24"/>
        </w:rPr>
      </w:pPr>
      <w:r w:rsidRPr="00872EA0">
        <w:rPr>
          <w:rFonts w:ascii="Symbol" w:hAnsi="Symbol" w:cs="Symbol"/>
          <w:color w:val="000000"/>
          <w:szCs w:val="24"/>
        </w:rPr>
        <w:t></w:t>
      </w:r>
      <w:r w:rsidRPr="00872EA0">
        <w:rPr>
          <w:rFonts w:cs="Arial"/>
          <w:color w:val="000000"/>
          <w:szCs w:val="24"/>
        </w:rPr>
        <w:t>Misappropriation of assets or theft</w:t>
      </w:r>
    </w:p>
    <w:p w14:paraId="0F70D722" w14:textId="77777777" w:rsidR="00872EA0" w:rsidRPr="00872EA0" w:rsidRDefault="00872EA0" w:rsidP="00872EA0">
      <w:pPr>
        <w:pStyle w:val="ListParagraph"/>
        <w:numPr>
          <w:ilvl w:val="0"/>
          <w:numId w:val="8"/>
        </w:numPr>
        <w:autoSpaceDE w:val="0"/>
        <w:autoSpaceDN w:val="0"/>
        <w:adjustRightInd w:val="0"/>
        <w:spacing w:after="0" w:line="240" w:lineRule="auto"/>
        <w:rPr>
          <w:rFonts w:cs="Arial"/>
          <w:color w:val="000000"/>
          <w:szCs w:val="24"/>
        </w:rPr>
      </w:pPr>
      <w:r w:rsidRPr="00872EA0">
        <w:rPr>
          <w:rFonts w:ascii="Symbol" w:hAnsi="Symbol" w:cs="Symbol"/>
          <w:color w:val="000000"/>
          <w:szCs w:val="24"/>
        </w:rPr>
        <w:lastRenderedPageBreak/>
        <w:t></w:t>
      </w:r>
      <w:r w:rsidRPr="00872EA0">
        <w:rPr>
          <w:rFonts w:cs="Arial"/>
          <w:color w:val="000000"/>
          <w:szCs w:val="24"/>
        </w:rPr>
        <w:t>Suppression or omission of the effects of transactions from records or documents</w:t>
      </w:r>
    </w:p>
    <w:p w14:paraId="76F9E447" w14:textId="77777777" w:rsidR="00872EA0" w:rsidRPr="00872EA0" w:rsidRDefault="00872EA0" w:rsidP="00872EA0">
      <w:pPr>
        <w:pStyle w:val="ListParagraph"/>
        <w:numPr>
          <w:ilvl w:val="0"/>
          <w:numId w:val="8"/>
        </w:numPr>
        <w:autoSpaceDE w:val="0"/>
        <w:autoSpaceDN w:val="0"/>
        <w:adjustRightInd w:val="0"/>
        <w:spacing w:after="0" w:line="240" w:lineRule="auto"/>
        <w:rPr>
          <w:rFonts w:cs="Arial"/>
          <w:color w:val="000000"/>
          <w:szCs w:val="24"/>
        </w:rPr>
      </w:pPr>
      <w:r w:rsidRPr="00872EA0">
        <w:rPr>
          <w:rFonts w:ascii="Symbol" w:hAnsi="Symbol" w:cs="Symbol"/>
          <w:color w:val="000000"/>
          <w:szCs w:val="24"/>
        </w:rPr>
        <w:t></w:t>
      </w:r>
      <w:r w:rsidRPr="00872EA0">
        <w:rPr>
          <w:rFonts w:cs="Arial"/>
          <w:color w:val="000000"/>
          <w:szCs w:val="24"/>
        </w:rPr>
        <w:t>Recording transactions which have no substance</w:t>
      </w:r>
    </w:p>
    <w:p w14:paraId="6BB76915" w14:textId="77777777" w:rsidR="00872EA0" w:rsidRPr="00872EA0" w:rsidRDefault="00872EA0" w:rsidP="00872EA0">
      <w:pPr>
        <w:pStyle w:val="ListParagraph"/>
        <w:numPr>
          <w:ilvl w:val="0"/>
          <w:numId w:val="8"/>
        </w:numPr>
        <w:autoSpaceDE w:val="0"/>
        <w:autoSpaceDN w:val="0"/>
        <w:adjustRightInd w:val="0"/>
        <w:spacing w:after="0" w:line="240" w:lineRule="auto"/>
        <w:rPr>
          <w:rFonts w:cs="Arial"/>
          <w:color w:val="000000"/>
          <w:szCs w:val="24"/>
        </w:rPr>
      </w:pPr>
      <w:r w:rsidRPr="00872EA0">
        <w:rPr>
          <w:rFonts w:ascii="Symbol" w:hAnsi="Symbol" w:cs="Symbol"/>
          <w:color w:val="000000"/>
          <w:szCs w:val="24"/>
        </w:rPr>
        <w:t></w:t>
      </w:r>
      <w:r w:rsidRPr="00872EA0">
        <w:rPr>
          <w:rFonts w:cs="Arial"/>
          <w:color w:val="000000"/>
          <w:szCs w:val="24"/>
        </w:rPr>
        <w:t>Wilful misrepresentation of transactions or the Council’s state of affairs.</w:t>
      </w:r>
    </w:p>
    <w:p w14:paraId="04CCE905" w14:textId="77777777" w:rsidR="00137A8C" w:rsidRDefault="00137A8C" w:rsidP="00872EA0">
      <w:pPr>
        <w:autoSpaceDE w:val="0"/>
        <w:autoSpaceDN w:val="0"/>
        <w:adjustRightInd w:val="0"/>
        <w:spacing w:after="0" w:line="240" w:lineRule="auto"/>
        <w:ind w:left="720"/>
        <w:rPr>
          <w:rFonts w:cs="Arial"/>
          <w:color w:val="000000"/>
          <w:szCs w:val="24"/>
        </w:rPr>
      </w:pPr>
    </w:p>
    <w:p w14:paraId="1106BE37" w14:textId="259BAA46" w:rsidR="00872EA0" w:rsidRDefault="00872EA0" w:rsidP="005C2632">
      <w:pPr>
        <w:autoSpaceDE w:val="0"/>
        <w:autoSpaceDN w:val="0"/>
        <w:adjustRightInd w:val="0"/>
        <w:spacing w:after="0" w:line="240" w:lineRule="auto"/>
        <w:ind w:left="720"/>
        <w:rPr>
          <w:rFonts w:cs="Arial"/>
          <w:color w:val="000000"/>
          <w:szCs w:val="24"/>
        </w:rPr>
      </w:pPr>
      <w:r w:rsidRPr="00872EA0">
        <w:rPr>
          <w:rFonts w:cs="Arial"/>
          <w:color w:val="000000"/>
          <w:szCs w:val="24"/>
        </w:rPr>
        <w:t xml:space="preserve">Corruption – </w:t>
      </w:r>
      <w:r w:rsidRPr="00872EA0">
        <w:rPr>
          <w:rFonts w:ascii="Arial,Italic" w:hAnsi="Arial,Italic" w:cs="Arial,Italic"/>
          <w:i/>
          <w:iCs/>
          <w:color w:val="000000"/>
          <w:szCs w:val="24"/>
        </w:rPr>
        <w:t>“the offering, giving, soliciting or accepting of any inducement or reward</w:t>
      </w:r>
      <w:r w:rsidR="005C2632">
        <w:rPr>
          <w:rFonts w:ascii="Arial,Italic" w:hAnsi="Arial,Italic" w:cs="Arial,Italic"/>
          <w:i/>
          <w:iCs/>
          <w:color w:val="000000"/>
          <w:szCs w:val="24"/>
        </w:rPr>
        <w:t xml:space="preserve"> </w:t>
      </w:r>
      <w:r w:rsidRPr="00872EA0">
        <w:rPr>
          <w:rFonts w:cs="Arial"/>
          <w:i/>
          <w:iCs/>
          <w:color w:val="000000"/>
          <w:szCs w:val="24"/>
        </w:rPr>
        <w:t>(bribe) which could influence the actions taken by the Council, its members or staff.</w:t>
      </w:r>
      <w:r w:rsidRPr="00872EA0">
        <w:rPr>
          <w:rFonts w:cs="Arial"/>
          <w:color w:val="000000"/>
          <w:szCs w:val="24"/>
        </w:rPr>
        <w:t>”</w:t>
      </w:r>
      <w:r w:rsidR="005C2632">
        <w:rPr>
          <w:rFonts w:cs="Arial"/>
          <w:color w:val="000000"/>
          <w:szCs w:val="24"/>
        </w:rPr>
        <w:t xml:space="preserve"> </w:t>
      </w:r>
      <w:r w:rsidRPr="00872EA0">
        <w:rPr>
          <w:rFonts w:cs="Arial"/>
          <w:color w:val="000000"/>
          <w:szCs w:val="24"/>
        </w:rPr>
        <w:t>Activities, which may be susceptible to corruption and bribery, include:</w:t>
      </w:r>
    </w:p>
    <w:p w14:paraId="5FE003FD" w14:textId="77777777" w:rsidR="00A85889" w:rsidRPr="00872EA0" w:rsidRDefault="00A85889" w:rsidP="005C2632">
      <w:pPr>
        <w:autoSpaceDE w:val="0"/>
        <w:autoSpaceDN w:val="0"/>
        <w:adjustRightInd w:val="0"/>
        <w:spacing w:after="0" w:line="240" w:lineRule="auto"/>
        <w:ind w:left="720"/>
        <w:rPr>
          <w:rFonts w:cs="Arial"/>
          <w:color w:val="000000"/>
          <w:szCs w:val="24"/>
        </w:rPr>
      </w:pPr>
    </w:p>
    <w:p w14:paraId="4ABC07CA" w14:textId="77777777" w:rsidR="00872EA0" w:rsidRPr="00872EA0" w:rsidRDefault="00872EA0" w:rsidP="00872EA0">
      <w:pPr>
        <w:pStyle w:val="ListParagraph"/>
        <w:numPr>
          <w:ilvl w:val="0"/>
          <w:numId w:val="11"/>
        </w:numPr>
        <w:autoSpaceDE w:val="0"/>
        <w:autoSpaceDN w:val="0"/>
        <w:adjustRightInd w:val="0"/>
        <w:spacing w:after="0" w:line="240" w:lineRule="auto"/>
        <w:rPr>
          <w:rFonts w:cs="Arial"/>
          <w:color w:val="000000"/>
          <w:szCs w:val="24"/>
        </w:rPr>
      </w:pPr>
      <w:r w:rsidRPr="00872EA0">
        <w:rPr>
          <w:rFonts w:cs="Arial"/>
          <w:color w:val="000000"/>
          <w:szCs w:val="24"/>
        </w:rPr>
        <w:t>Contracts</w:t>
      </w:r>
    </w:p>
    <w:p w14:paraId="2A83B8FC" w14:textId="77777777" w:rsidR="00872EA0" w:rsidRPr="00872EA0" w:rsidRDefault="00872EA0" w:rsidP="00872EA0">
      <w:pPr>
        <w:pStyle w:val="ListParagraph"/>
        <w:numPr>
          <w:ilvl w:val="0"/>
          <w:numId w:val="11"/>
        </w:numPr>
        <w:autoSpaceDE w:val="0"/>
        <w:autoSpaceDN w:val="0"/>
        <w:adjustRightInd w:val="0"/>
        <w:spacing w:after="0" w:line="240" w:lineRule="auto"/>
        <w:rPr>
          <w:rFonts w:cs="Arial"/>
          <w:color w:val="000000"/>
          <w:szCs w:val="24"/>
        </w:rPr>
      </w:pPr>
      <w:r w:rsidRPr="00872EA0">
        <w:rPr>
          <w:rFonts w:ascii="Symbol" w:hAnsi="Symbol" w:cs="Symbol"/>
          <w:color w:val="000000"/>
          <w:szCs w:val="24"/>
        </w:rPr>
        <w:t></w:t>
      </w:r>
      <w:r w:rsidRPr="00872EA0">
        <w:rPr>
          <w:rFonts w:cs="Arial"/>
          <w:color w:val="000000"/>
          <w:szCs w:val="24"/>
        </w:rPr>
        <w:t>Disposal of assets</w:t>
      </w:r>
    </w:p>
    <w:p w14:paraId="1A5C64E8" w14:textId="77777777" w:rsidR="00872EA0" w:rsidRPr="00872EA0" w:rsidRDefault="00872EA0" w:rsidP="00872EA0">
      <w:pPr>
        <w:pStyle w:val="ListParagraph"/>
        <w:numPr>
          <w:ilvl w:val="0"/>
          <w:numId w:val="11"/>
        </w:numPr>
        <w:autoSpaceDE w:val="0"/>
        <w:autoSpaceDN w:val="0"/>
        <w:adjustRightInd w:val="0"/>
        <w:spacing w:after="0" w:line="240" w:lineRule="auto"/>
        <w:rPr>
          <w:rFonts w:cs="Arial"/>
          <w:color w:val="000000"/>
          <w:szCs w:val="24"/>
        </w:rPr>
      </w:pPr>
      <w:r w:rsidRPr="00872EA0">
        <w:rPr>
          <w:rFonts w:ascii="Symbol" w:hAnsi="Symbol" w:cs="Symbol"/>
          <w:color w:val="000000"/>
          <w:szCs w:val="24"/>
        </w:rPr>
        <w:t></w:t>
      </w:r>
      <w:r w:rsidRPr="00872EA0">
        <w:rPr>
          <w:rFonts w:cs="Arial"/>
          <w:color w:val="000000"/>
          <w:szCs w:val="24"/>
        </w:rPr>
        <w:t>Planning consents and licences</w:t>
      </w:r>
    </w:p>
    <w:p w14:paraId="342539E1" w14:textId="77777777" w:rsidR="005C2632" w:rsidRDefault="005C2632" w:rsidP="005C2632">
      <w:pPr>
        <w:autoSpaceDE w:val="0"/>
        <w:autoSpaceDN w:val="0"/>
        <w:adjustRightInd w:val="0"/>
        <w:spacing w:after="0" w:line="240" w:lineRule="auto"/>
        <w:ind w:left="720"/>
        <w:rPr>
          <w:rFonts w:cs="Arial"/>
          <w:color w:val="000000"/>
          <w:szCs w:val="24"/>
        </w:rPr>
      </w:pPr>
    </w:p>
    <w:p w14:paraId="6597C516" w14:textId="4C715DB8" w:rsidR="00872EA0" w:rsidRPr="005C2632" w:rsidRDefault="00872EA0" w:rsidP="005C2632">
      <w:pPr>
        <w:autoSpaceDE w:val="0"/>
        <w:autoSpaceDN w:val="0"/>
        <w:adjustRightInd w:val="0"/>
        <w:spacing w:after="0" w:line="240" w:lineRule="auto"/>
        <w:ind w:left="720"/>
        <w:rPr>
          <w:rFonts w:ascii="Arial,Italic" w:hAnsi="Arial,Italic" w:cs="Arial,Italic"/>
          <w:i/>
          <w:iCs/>
          <w:color w:val="000000"/>
          <w:szCs w:val="24"/>
        </w:rPr>
      </w:pPr>
      <w:r w:rsidRPr="005C2632">
        <w:rPr>
          <w:rFonts w:cs="Arial"/>
          <w:color w:val="000000"/>
          <w:szCs w:val="24"/>
        </w:rPr>
        <w:t xml:space="preserve">Benefit fraud – </w:t>
      </w:r>
      <w:r w:rsidRPr="005C2632">
        <w:rPr>
          <w:rFonts w:ascii="Arial,Italic" w:hAnsi="Arial,Italic" w:cs="Arial,Italic"/>
          <w:i/>
          <w:iCs/>
          <w:color w:val="000000"/>
          <w:szCs w:val="24"/>
        </w:rPr>
        <w:t>“knowingly obtaining housi</w:t>
      </w:r>
      <w:r w:rsidRPr="005C2632">
        <w:rPr>
          <w:rFonts w:cs="Arial"/>
          <w:i/>
          <w:iCs/>
          <w:color w:val="000000"/>
          <w:szCs w:val="24"/>
        </w:rPr>
        <w:t xml:space="preserve">ng and/ or council tax benefit to which there is </w:t>
      </w:r>
      <w:r w:rsidRPr="005C2632">
        <w:rPr>
          <w:rFonts w:ascii="Arial,Italic" w:hAnsi="Arial,Italic" w:cs="Arial,Italic"/>
          <w:i/>
          <w:iCs/>
          <w:color w:val="000000"/>
          <w:szCs w:val="24"/>
        </w:rPr>
        <w:t>no, or a lesser entitlement.”</w:t>
      </w:r>
    </w:p>
    <w:p w14:paraId="0A70CEA9" w14:textId="77777777" w:rsidR="00872EA0" w:rsidRPr="00872EA0" w:rsidRDefault="00872EA0" w:rsidP="00872EA0">
      <w:pPr>
        <w:pStyle w:val="ListParagraph"/>
        <w:autoSpaceDE w:val="0"/>
        <w:autoSpaceDN w:val="0"/>
        <w:adjustRightInd w:val="0"/>
        <w:spacing w:after="0" w:line="240" w:lineRule="auto"/>
        <w:rPr>
          <w:rFonts w:ascii="Arial,Italic" w:hAnsi="Arial,Italic" w:cs="Arial,Italic"/>
          <w:i/>
          <w:iCs/>
          <w:color w:val="000000"/>
          <w:szCs w:val="24"/>
        </w:rPr>
      </w:pPr>
    </w:p>
    <w:p w14:paraId="24B4F1ED" w14:textId="56A26C69"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 xml:space="preserve">3. </w:t>
      </w:r>
      <w:r w:rsidR="00C613DD">
        <w:rPr>
          <w:rFonts w:cs="Arial"/>
          <w:b/>
          <w:bCs/>
          <w:color w:val="008181"/>
          <w:szCs w:val="24"/>
        </w:rPr>
        <w:tab/>
      </w:r>
      <w:r>
        <w:rPr>
          <w:rFonts w:cs="Arial"/>
          <w:b/>
          <w:bCs/>
          <w:color w:val="008181"/>
          <w:szCs w:val="24"/>
        </w:rPr>
        <w:t>Prevention</w:t>
      </w:r>
    </w:p>
    <w:p w14:paraId="43887EFC" w14:textId="77777777" w:rsidR="00C613DD" w:rsidRDefault="00C613DD" w:rsidP="00872EA0">
      <w:pPr>
        <w:autoSpaceDE w:val="0"/>
        <w:autoSpaceDN w:val="0"/>
        <w:adjustRightInd w:val="0"/>
        <w:spacing w:after="0" w:line="240" w:lineRule="auto"/>
        <w:rPr>
          <w:rFonts w:cs="Arial"/>
          <w:b/>
          <w:bCs/>
          <w:color w:val="008181"/>
          <w:szCs w:val="24"/>
        </w:rPr>
      </w:pPr>
    </w:p>
    <w:p w14:paraId="5F91D63D" w14:textId="723C25A9" w:rsidR="00872EA0" w:rsidRDefault="00872EA0" w:rsidP="00C613DD">
      <w:pPr>
        <w:autoSpaceDE w:val="0"/>
        <w:autoSpaceDN w:val="0"/>
        <w:adjustRightInd w:val="0"/>
        <w:spacing w:after="0" w:line="240" w:lineRule="auto"/>
        <w:ind w:left="720"/>
        <w:rPr>
          <w:rFonts w:cs="Arial"/>
          <w:color w:val="000000"/>
          <w:szCs w:val="24"/>
        </w:rPr>
      </w:pPr>
      <w:r>
        <w:rPr>
          <w:rFonts w:cs="Arial"/>
          <w:color w:val="000000"/>
          <w:szCs w:val="24"/>
        </w:rPr>
        <w:t>The Council recognises that everyone has a role in preventing fraud and corruption, and</w:t>
      </w:r>
      <w:r w:rsidR="00C613DD">
        <w:rPr>
          <w:rFonts w:cs="Arial"/>
          <w:color w:val="000000"/>
          <w:szCs w:val="24"/>
        </w:rPr>
        <w:t xml:space="preserve"> </w:t>
      </w:r>
      <w:r>
        <w:rPr>
          <w:rFonts w:cs="Arial"/>
          <w:color w:val="000000"/>
          <w:szCs w:val="24"/>
        </w:rPr>
        <w:t>the key groups of people involved in prevention are listed below.</w:t>
      </w:r>
    </w:p>
    <w:p w14:paraId="087DB4B7" w14:textId="77777777" w:rsidR="00C613DD" w:rsidRDefault="00C613DD" w:rsidP="00C613DD">
      <w:pPr>
        <w:autoSpaceDE w:val="0"/>
        <w:autoSpaceDN w:val="0"/>
        <w:adjustRightInd w:val="0"/>
        <w:spacing w:after="0" w:line="240" w:lineRule="auto"/>
        <w:ind w:left="720"/>
        <w:rPr>
          <w:rFonts w:cs="Arial"/>
          <w:color w:val="000000"/>
          <w:szCs w:val="24"/>
        </w:rPr>
      </w:pPr>
    </w:p>
    <w:p w14:paraId="78D4CCEE" w14:textId="211AC1DB" w:rsidR="00872EA0" w:rsidRDefault="00872EA0" w:rsidP="00872EA0">
      <w:pPr>
        <w:autoSpaceDE w:val="0"/>
        <w:autoSpaceDN w:val="0"/>
        <w:adjustRightInd w:val="0"/>
        <w:spacing w:after="0" w:line="240" w:lineRule="auto"/>
        <w:rPr>
          <w:rFonts w:cs="Arial"/>
          <w:color w:val="000000"/>
          <w:szCs w:val="24"/>
        </w:rPr>
      </w:pPr>
      <w:r>
        <w:rPr>
          <w:rFonts w:cs="Arial"/>
          <w:color w:val="000000"/>
          <w:szCs w:val="24"/>
        </w:rPr>
        <w:t xml:space="preserve">3.1 </w:t>
      </w:r>
      <w:r w:rsidR="00C613DD">
        <w:rPr>
          <w:rFonts w:cs="Arial"/>
          <w:color w:val="000000"/>
          <w:szCs w:val="24"/>
        </w:rPr>
        <w:tab/>
      </w:r>
      <w:r w:rsidRPr="00C613DD">
        <w:rPr>
          <w:rFonts w:cs="Arial"/>
          <w:color w:val="000000"/>
          <w:szCs w:val="24"/>
          <w:u w:val="single"/>
        </w:rPr>
        <w:t>Employees</w:t>
      </w:r>
    </w:p>
    <w:p w14:paraId="33930D0E" w14:textId="77777777" w:rsidR="00C613DD" w:rsidRDefault="00C613DD" w:rsidP="00872EA0">
      <w:pPr>
        <w:autoSpaceDE w:val="0"/>
        <w:autoSpaceDN w:val="0"/>
        <w:adjustRightInd w:val="0"/>
        <w:spacing w:after="0" w:line="240" w:lineRule="auto"/>
        <w:rPr>
          <w:rFonts w:cs="Arial"/>
          <w:color w:val="000000"/>
          <w:szCs w:val="24"/>
        </w:rPr>
      </w:pPr>
    </w:p>
    <w:p w14:paraId="396FCEB6" w14:textId="0DC53D62" w:rsidR="006F0CC6" w:rsidRDefault="00A250FB" w:rsidP="00A8049D">
      <w:pPr>
        <w:autoSpaceDE w:val="0"/>
        <w:autoSpaceDN w:val="0"/>
        <w:adjustRightInd w:val="0"/>
        <w:spacing w:after="0" w:line="240" w:lineRule="auto"/>
        <w:ind w:left="705" w:hanging="705"/>
        <w:rPr>
          <w:rFonts w:cs="Arial"/>
          <w:color w:val="000000"/>
          <w:szCs w:val="24"/>
        </w:rPr>
      </w:pPr>
      <w:r>
        <w:rPr>
          <w:rFonts w:cs="Arial"/>
          <w:color w:val="000000"/>
          <w:szCs w:val="24"/>
        </w:rPr>
        <w:t>3.1.1</w:t>
      </w:r>
      <w:r>
        <w:rPr>
          <w:rFonts w:cs="Arial"/>
          <w:color w:val="000000"/>
          <w:szCs w:val="24"/>
        </w:rPr>
        <w:tab/>
      </w:r>
      <w:r w:rsidR="00872EA0">
        <w:rPr>
          <w:rFonts w:cs="Arial"/>
          <w:color w:val="000000"/>
          <w:szCs w:val="24"/>
        </w:rPr>
        <w:t>Employees are often the first line of defence in preventing fraud and corruption and a</w:t>
      </w:r>
      <w:r w:rsidR="00C613DD">
        <w:rPr>
          <w:rFonts w:cs="Arial"/>
          <w:color w:val="000000"/>
          <w:szCs w:val="24"/>
        </w:rPr>
        <w:t xml:space="preserve"> </w:t>
      </w:r>
      <w:r w:rsidR="00872EA0">
        <w:rPr>
          <w:rFonts w:cs="Arial"/>
          <w:color w:val="000000"/>
          <w:szCs w:val="24"/>
        </w:rPr>
        <w:t>key component is the effective recruitment of staff.</w:t>
      </w:r>
    </w:p>
    <w:p w14:paraId="3FBF91E5" w14:textId="77777777" w:rsidR="006F0CC6" w:rsidRDefault="006F0CC6" w:rsidP="006F0CC6">
      <w:pPr>
        <w:autoSpaceDE w:val="0"/>
        <w:autoSpaceDN w:val="0"/>
        <w:adjustRightInd w:val="0"/>
        <w:spacing w:after="0" w:line="240" w:lineRule="auto"/>
        <w:ind w:left="567" w:hanging="567"/>
        <w:rPr>
          <w:rFonts w:cs="Arial"/>
          <w:color w:val="000000"/>
          <w:szCs w:val="24"/>
        </w:rPr>
      </w:pPr>
    </w:p>
    <w:p w14:paraId="75CCC7CA" w14:textId="22572DB4" w:rsidR="006F0CC6" w:rsidRDefault="006F0CC6" w:rsidP="00A8049D">
      <w:pPr>
        <w:autoSpaceDE w:val="0"/>
        <w:autoSpaceDN w:val="0"/>
        <w:adjustRightInd w:val="0"/>
        <w:spacing w:after="0" w:line="240" w:lineRule="auto"/>
        <w:ind w:left="705" w:hanging="705"/>
        <w:rPr>
          <w:rFonts w:cs="Arial"/>
          <w:color w:val="000000"/>
          <w:szCs w:val="24"/>
        </w:rPr>
      </w:pPr>
      <w:r>
        <w:rPr>
          <w:rFonts w:cs="Arial"/>
          <w:color w:val="000000"/>
          <w:szCs w:val="24"/>
        </w:rPr>
        <w:t>3.1.2</w:t>
      </w:r>
      <w:r>
        <w:rPr>
          <w:rFonts w:cs="Arial"/>
          <w:color w:val="000000"/>
          <w:szCs w:val="24"/>
        </w:rPr>
        <w:tab/>
      </w:r>
      <w:r w:rsidR="00A8049D">
        <w:rPr>
          <w:rFonts w:cs="Arial"/>
          <w:color w:val="000000"/>
          <w:szCs w:val="24"/>
        </w:rPr>
        <w:tab/>
      </w:r>
      <w:r w:rsidR="00872EA0">
        <w:rPr>
          <w:rFonts w:cs="Arial"/>
          <w:color w:val="000000"/>
          <w:szCs w:val="24"/>
        </w:rPr>
        <w:t>Staff recruitment will be undertaken in accordance with the Council’s policy for the</w:t>
      </w:r>
      <w:r w:rsidR="00A8049D">
        <w:rPr>
          <w:rFonts w:cs="Arial"/>
          <w:color w:val="000000"/>
          <w:szCs w:val="24"/>
        </w:rPr>
        <w:t xml:space="preserve"> </w:t>
      </w:r>
      <w:r w:rsidR="00872EA0">
        <w:rPr>
          <w:rFonts w:cs="Arial"/>
          <w:color w:val="000000"/>
          <w:szCs w:val="24"/>
        </w:rPr>
        <w:t>Recruitment and Selection of staff. Suitable references will be obtained, and Disclosure</w:t>
      </w:r>
      <w:r w:rsidR="00C613DD">
        <w:rPr>
          <w:rFonts w:cs="Arial"/>
          <w:color w:val="000000"/>
          <w:szCs w:val="24"/>
        </w:rPr>
        <w:t xml:space="preserve"> </w:t>
      </w:r>
      <w:r w:rsidR="00872EA0">
        <w:rPr>
          <w:rFonts w:cs="Arial"/>
          <w:color w:val="000000"/>
          <w:szCs w:val="24"/>
        </w:rPr>
        <w:t>Scotland checks undertaken, where appropriate, before a formal offer of employment is</w:t>
      </w:r>
      <w:r w:rsidR="00C613DD">
        <w:rPr>
          <w:rFonts w:cs="Arial"/>
          <w:color w:val="000000"/>
          <w:szCs w:val="24"/>
        </w:rPr>
        <w:t xml:space="preserve"> </w:t>
      </w:r>
      <w:r w:rsidR="00872EA0">
        <w:rPr>
          <w:rFonts w:cs="Arial"/>
          <w:color w:val="000000"/>
          <w:szCs w:val="24"/>
        </w:rPr>
        <w:t>made.</w:t>
      </w:r>
    </w:p>
    <w:p w14:paraId="0C141D13" w14:textId="77777777" w:rsidR="006F0CC6" w:rsidRDefault="006F0CC6" w:rsidP="006F0CC6">
      <w:pPr>
        <w:autoSpaceDE w:val="0"/>
        <w:autoSpaceDN w:val="0"/>
        <w:adjustRightInd w:val="0"/>
        <w:spacing w:after="0" w:line="240" w:lineRule="auto"/>
        <w:ind w:left="567" w:hanging="567"/>
        <w:rPr>
          <w:rFonts w:cs="Arial"/>
          <w:color w:val="000000"/>
          <w:szCs w:val="24"/>
        </w:rPr>
      </w:pPr>
    </w:p>
    <w:p w14:paraId="2808490E" w14:textId="05810E90" w:rsidR="00872EA0" w:rsidRDefault="00A250FB" w:rsidP="00A8049D">
      <w:pPr>
        <w:autoSpaceDE w:val="0"/>
        <w:autoSpaceDN w:val="0"/>
        <w:adjustRightInd w:val="0"/>
        <w:spacing w:after="0" w:line="240" w:lineRule="auto"/>
        <w:ind w:left="705" w:hanging="705"/>
        <w:rPr>
          <w:rFonts w:cs="Arial"/>
          <w:color w:val="000000"/>
          <w:szCs w:val="24"/>
        </w:rPr>
      </w:pPr>
      <w:r>
        <w:rPr>
          <w:rFonts w:cs="Arial"/>
          <w:color w:val="000000"/>
          <w:szCs w:val="24"/>
        </w:rPr>
        <w:t>3.1.3</w:t>
      </w:r>
      <w:r>
        <w:rPr>
          <w:rFonts w:cs="Arial"/>
          <w:color w:val="000000"/>
          <w:szCs w:val="24"/>
        </w:rPr>
        <w:tab/>
      </w:r>
      <w:r w:rsidR="00A8049D">
        <w:rPr>
          <w:rFonts w:cs="Arial"/>
          <w:color w:val="000000"/>
          <w:szCs w:val="24"/>
        </w:rPr>
        <w:tab/>
      </w:r>
      <w:r w:rsidR="00872EA0">
        <w:rPr>
          <w:rFonts w:cs="Arial"/>
          <w:color w:val="000000"/>
          <w:szCs w:val="24"/>
        </w:rPr>
        <w:t>All employees are required to comply with the Council’s Code of Conduct for Employees,</w:t>
      </w:r>
      <w:r w:rsidR="00C613DD">
        <w:rPr>
          <w:rFonts w:cs="Arial"/>
          <w:color w:val="000000"/>
          <w:szCs w:val="24"/>
        </w:rPr>
        <w:t xml:space="preserve"> </w:t>
      </w:r>
      <w:r w:rsidR="00872EA0">
        <w:rPr>
          <w:rFonts w:cs="Arial"/>
          <w:color w:val="000000"/>
          <w:szCs w:val="24"/>
        </w:rPr>
        <w:t>which sets outs the minimum conduct expected. A breach of this Code may result in</w:t>
      </w:r>
      <w:r w:rsidR="00C613DD">
        <w:rPr>
          <w:rFonts w:cs="Arial"/>
          <w:color w:val="000000"/>
          <w:szCs w:val="24"/>
        </w:rPr>
        <w:t xml:space="preserve"> </w:t>
      </w:r>
      <w:r w:rsidR="00872EA0">
        <w:rPr>
          <w:rFonts w:cs="Arial"/>
          <w:color w:val="000000"/>
          <w:szCs w:val="24"/>
        </w:rPr>
        <w:t>action being taken in accordance with the Council’s Disciplinary Procedure. Where an</w:t>
      </w:r>
      <w:r w:rsidR="00C613DD">
        <w:rPr>
          <w:rFonts w:cs="Arial"/>
          <w:color w:val="000000"/>
          <w:szCs w:val="24"/>
        </w:rPr>
        <w:t xml:space="preserve"> </w:t>
      </w:r>
      <w:r w:rsidR="00872EA0">
        <w:rPr>
          <w:rFonts w:cs="Arial"/>
          <w:color w:val="000000"/>
          <w:szCs w:val="24"/>
        </w:rPr>
        <w:t>employee is a member of a professional institute, they must also comply with their</w:t>
      </w:r>
      <w:r w:rsidR="00C613DD">
        <w:rPr>
          <w:rFonts w:cs="Arial"/>
          <w:color w:val="000000"/>
          <w:szCs w:val="24"/>
        </w:rPr>
        <w:t xml:space="preserve"> </w:t>
      </w:r>
      <w:r w:rsidR="00872EA0">
        <w:rPr>
          <w:rFonts w:cs="Arial"/>
          <w:color w:val="000000"/>
          <w:szCs w:val="24"/>
        </w:rPr>
        <w:t>institute’s professional Code.</w:t>
      </w:r>
    </w:p>
    <w:p w14:paraId="211A84D3" w14:textId="77777777" w:rsidR="00C613DD" w:rsidRDefault="00C613DD" w:rsidP="006F0CC6">
      <w:pPr>
        <w:autoSpaceDE w:val="0"/>
        <w:autoSpaceDN w:val="0"/>
        <w:adjustRightInd w:val="0"/>
        <w:spacing w:after="0" w:line="240" w:lineRule="auto"/>
        <w:ind w:hanging="567"/>
        <w:rPr>
          <w:rFonts w:cs="Arial"/>
          <w:color w:val="000000"/>
          <w:szCs w:val="24"/>
        </w:rPr>
      </w:pPr>
    </w:p>
    <w:p w14:paraId="39AAF723" w14:textId="43EE632E" w:rsidR="00872EA0" w:rsidRDefault="00872EA0" w:rsidP="00A8049D">
      <w:pPr>
        <w:autoSpaceDE w:val="0"/>
        <w:autoSpaceDN w:val="0"/>
        <w:adjustRightInd w:val="0"/>
        <w:spacing w:after="0" w:line="240" w:lineRule="auto"/>
        <w:ind w:left="705" w:hanging="705"/>
        <w:rPr>
          <w:rFonts w:cs="Arial"/>
          <w:color w:val="000000"/>
          <w:szCs w:val="24"/>
        </w:rPr>
      </w:pPr>
      <w:r>
        <w:rPr>
          <w:rFonts w:cs="Arial"/>
          <w:color w:val="000000"/>
          <w:szCs w:val="24"/>
        </w:rPr>
        <w:t xml:space="preserve">3.1.4 </w:t>
      </w:r>
      <w:r w:rsidR="00A8049D">
        <w:rPr>
          <w:rFonts w:cs="Arial"/>
          <w:color w:val="000000"/>
          <w:szCs w:val="24"/>
        </w:rPr>
        <w:tab/>
      </w:r>
      <w:r>
        <w:rPr>
          <w:rFonts w:cs="Arial"/>
          <w:color w:val="000000"/>
          <w:szCs w:val="24"/>
        </w:rPr>
        <w:t>Employees should be alert to the possibility of fraud and corruption</w:t>
      </w:r>
      <w:r w:rsidR="00A8049D">
        <w:rPr>
          <w:rFonts w:cs="Arial"/>
          <w:color w:val="000000"/>
          <w:szCs w:val="24"/>
        </w:rPr>
        <w:t xml:space="preserve"> </w:t>
      </w:r>
      <w:r>
        <w:rPr>
          <w:rFonts w:cs="Arial"/>
          <w:color w:val="000000"/>
          <w:szCs w:val="24"/>
        </w:rPr>
        <w:t>and report any</w:t>
      </w:r>
      <w:r w:rsidR="004177AA">
        <w:rPr>
          <w:rFonts w:cs="Arial"/>
          <w:color w:val="000000"/>
          <w:szCs w:val="24"/>
        </w:rPr>
        <w:t xml:space="preserve"> </w:t>
      </w:r>
      <w:r>
        <w:rPr>
          <w:rFonts w:cs="Arial"/>
          <w:color w:val="000000"/>
          <w:szCs w:val="24"/>
        </w:rPr>
        <w:t>concerns to their Line Manager. Where the employee is of the opinion that this cannot</w:t>
      </w:r>
      <w:r w:rsidR="004177AA">
        <w:rPr>
          <w:rFonts w:cs="Arial"/>
          <w:color w:val="000000"/>
          <w:szCs w:val="24"/>
        </w:rPr>
        <w:t xml:space="preserve"> </w:t>
      </w:r>
      <w:r>
        <w:rPr>
          <w:rFonts w:cs="Arial"/>
          <w:color w:val="000000"/>
          <w:szCs w:val="24"/>
        </w:rPr>
        <w:t>be done, but has concerns of malpractice or wrongdoing, alternatively, they can report</w:t>
      </w:r>
      <w:r w:rsidR="004177AA">
        <w:rPr>
          <w:rFonts w:cs="Arial"/>
          <w:color w:val="000000"/>
          <w:szCs w:val="24"/>
        </w:rPr>
        <w:t xml:space="preserve"> </w:t>
      </w:r>
      <w:r>
        <w:rPr>
          <w:rFonts w:cs="Arial"/>
          <w:color w:val="000000"/>
          <w:szCs w:val="24"/>
        </w:rPr>
        <w:t>this through the Council’s Whistleblowing Policy</w:t>
      </w:r>
      <w:r w:rsidR="001A76B8">
        <w:rPr>
          <w:rFonts w:cs="Arial"/>
          <w:color w:val="000000"/>
          <w:szCs w:val="24"/>
        </w:rPr>
        <w:t xml:space="preserve"> (see 3.3.4)</w:t>
      </w:r>
      <w:r>
        <w:rPr>
          <w:rFonts w:cs="Arial"/>
          <w:color w:val="000000"/>
          <w:szCs w:val="24"/>
        </w:rPr>
        <w:t>.</w:t>
      </w:r>
    </w:p>
    <w:p w14:paraId="6EDBF3D4" w14:textId="77777777" w:rsidR="004177AA" w:rsidRDefault="004177AA" w:rsidP="004177AA">
      <w:pPr>
        <w:autoSpaceDE w:val="0"/>
        <w:autoSpaceDN w:val="0"/>
        <w:adjustRightInd w:val="0"/>
        <w:spacing w:after="0" w:line="240" w:lineRule="auto"/>
        <w:rPr>
          <w:rFonts w:cs="Arial"/>
          <w:color w:val="000000"/>
          <w:szCs w:val="24"/>
        </w:rPr>
      </w:pPr>
    </w:p>
    <w:p w14:paraId="6ED7D281" w14:textId="022ADE8F" w:rsidR="00872EA0" w:rsidRDefault="00872EA0" w:rsidP="006125D0">
      <w:pPr>
        <w:autoSpaceDE w:val="0"/>
        <w:autoSpaceDN w:val="0"/>
        <w:adjustRightInd w:val="0"/>
        <w:spacing w:after="0" w:line="240" w:lineRule="auto"/>
        <w:rPr>
          <w:rFonts w:cs="Arial"/>
          <w:color w:val="000000"/>
          <w:szCs w:val="24"/>
        </w:rPr>
      </w:pPr>
      <w:r>
        <w:rPr>
          <w:rFonts w:cs="Arial"/>
          <w:color w:val="000000"/>
          <w:szCs w:val="24"/>
        </w:rPr>
        <w:t>3.2</w:t>
      </w:r>
      <w:r w:rsidR="00614D06">
        <w:rPr>
          <w:rFonts w:cs="Arial"/>
          <w:color w:val="000000"/>
          <w:szCs w:val="24"/>
        </w:rPr>
        <w:tab/>
      </w:r>
      <w:r w:rsidRPr="00614D06">
        <w:rPr>
          <w:rFonts w:cs="Arial"/>
          <w:color w:val="000000"/>
          <w:szCs w:val="24"/>
          <w:u w:val="single"/>
        </w:rPr>
        <w:t>Members</w:t>
      </w:r>
    </w:p>
    <w:p w14:paraId="551AC6DB" w14:textId="77777777" w:rsidR="004177AA" w:rsidRDefault="004177AA" w:rsidP="006F0CC6">
      <w:pPr>
        <w:autoSpaceDE w:val="0"/>
        <w:autoSpaceDN w:val="0"/>
        <w:adjustRightInd w:val="0"/>
        <w:spacing w:after="0" w:line="240" w:lineRule="auto"/>
        <w:ind w:hanging="567"/>
        <w:rPr>
          <w:rFonts w:cs="Arial"/>
          <w:color w:val="000000"/>
          <w:szCs w:val="24"/>
        </w:rPr>
      </w:pPr>
    </w:p>
    <w:p w14:paraId="7588EA88" w14:textId="43F0ECB7" w:rsidR="00872EA0" w:rsidRDefault="00872EA0" w:rsidP="00A8049D">
      <w:pPr>
        <w:autoSpaceDE w:val="0"/>
        <w:autoSpaceDN w:val="0"/>
        <w:adjustRightInd w:val="0"/>
        <w:spacing w:after="0" w:line="240" w:lineRule="auto"/>
        <w:ind w:left="720" w:hanging="720"/>
        <w:rPr>
          <w:rFonts w:cs="Arial"/>
          <w:color w:val="000000"/>
          <w:szCs w:val="24"/>
        </w:rPr>
      </w:pPr>
      <w:r>
        <w:rPr>
          <w:rFonts w:cs="Arial"/>
          <w:color w:val="000000"/>
          <w:szCs w:val="24"/>
        </w:rPr>
        <w:t xml:space="preserve">3.2.1 </w:t>
      </w:r>
      <w:r w:rsidR="00A8049D">
        <w:rPr>
          <w:rFonts w:cs="Arial"/>
          <w:color w:val="000000"/>
          <w:szCs w:val="24"/>
        </w:rPr>
        <w:tab/>
      </w:r>
      <w:r>
        <w:rPr>
          <w:rFonts w:cs="Arial"/>
          <w:color w:val="000000"/>
          <w:szCs w:val="24"/>
        </w:rPr>
        <w:t>All Members are required to comply with the Code of Conduct for Councillors published</w:t>
      </w:r>
      <w:r w:rsidR="006125D0">
        <w:rPr>
          <w:rFonts w:cs="Arial"/>
          <w:color w:val="000000"/>
          <w:szCs w:val="24"/>
        </w:rPr>
        <w:t xml:space="preserve"> </w:t>
      </w:r>
      <w:r>
        <w:rPr>
          <w:rFonts w:cs="Arial"/>
          <w:color w:val="000000"/>
          <w:szCs w:val="24"/>
        </w:rPr>
        <w:t>by the Standards Commission for Scotland. Any breaches of this Code will be dealt with</w:t>
      </w:r>
      <w:r w:rsidR="006125D0">
        <w:rPr>
          <w:rFonts w:cs="Arial"/>
          <w:color w:val="000000"/>
          <w:szCs w:val="24"/>
        </w:rPr>
        <w:t xml:space="preserve"> </w:t>
      </w:r>
      <w:r>
        <w:rPr>
          <w:rFonts w:cs="Arial"/>
          <w:color w:val="000000"/>
          <w:szCs w:val="24"/>
        </w:rPr>
        <w:t>by the Standards Commission, who may apply sanctions.</w:t>
      </w:r>
    </w:p>
    <w:p w14:paraId="0CB5EF97" w14:textId="3AB535CB" w:rsidR="00A8049D" w:rsidRDefault="00A8049D" w:rsidP="00A8049D">
      <w:pPr>
        <w:autoSpaceDE w:val="0"/>
        <w:autoSpaceDN w:val="0"/>
        <w:adjustRightInd w:val="0"/>
        <w:spacing w:after="0" w:line="240" w:lineRule="auto"/>
        <w:ind w:left="720" w:hanging="720"/>
        <w:rPr>
          <w:rFonts w:cs="Arial"/>
          <w:color w:val="000000"/>
          <w:szCs w:val="24"/>
        </w:rPr>
      </w:pPr>
    </w:p>
    <w:p w14:paraId="30BC9C77" w14:textId="7458CD4E" w:rsidR="00872EA0" w:rsidRDefault="00872EA0" w:rsidP="00872EA0">
      <w:pPr>
        <w:autoSpaceDE w:val="0"/>
        <w:autoSpaceDN w:val="0"/>
        <w:adjustRightInd w:val="0"/>
        <w:spacing w:after="0" w:line="240" w:lineRule="auto"/>
        <w:rPr>
          <w:rFonts w:cs="Arial"/>
          <w:color w:val="000000"/>
          <w:szCs w:val="24"/>
        </w:rPr>
      </w:pPr>
      <w:r>
        <w:rPr>
          <w:rFonts w:cs="Arial"/>
          <w:color w:val="000000"/>
          <w:szCs w:val="24"/>
        </w:rPr>
        <w:lastRenderedPageBreak/>
        <w:t>3.</w:t>
      </w:r>
      <w:r w:rsidR="007C0506">
        <w:rPr>
          <w:rFonts w:cs="Arial"/>
          <w:color w:val="000000"/>
          <w:szCs w:val="24"/>
        </w:rPr>
        <w:t>3</w:t>
      </w:r>
      <w:r>
        <w:rPr>
          <w:rFonts w:cs="Arial"/>
          <w:color w:val="000000"/>
          <w:szCs w:val="24"/>
        </w:rPr>
        <w:t xml:space="preserve"> </w:t>
      </w:r>
      <w:r w:rsidR="00630E3B">
        <w:rPr>
          <w:rFonts w:cs="Arial"/>
          <w:color w:val="000000"/>
          <w:szCs w:val="24"/>
        </w:rPr>
        <w:tab/>
      </w:r>
      <w:r w:rsidRPr="00630E3B">
        <w:rPr>
          <w:rFonts w:cs="Arial"/>
          <w:color w:val="000000"/>
          <w:szCs w:val="24"/>
          <w:u w:val="single"/>
        </w:rPr>
        <w:t>Internal Audit</w:t>
      </w:r>
    </w:p>
    <w:p w14:paraId="67386E24" w14:textId="77777777" w:rsidR="00630E3B" w:rsidRDefault="00630E3B" w:rsidP="00872EA0">
      <w:pPr>
        <w:autoSpaceDE w:val="0"/>
        <w:autoSpaceDN w:val="0"/>
        <w:adjustRightInd w:val="0"/>
        <w:spacing w:after="0" w:line="240" w:lineRule="auto"/>
        <w:rPr>
          <w:rFonts w:cs="Arial"/>
          <w:color w:val="000000"/>
          <w:szCs w:val="24"/>
        </w:rPr>
      </w:pPr>
    </w:p>
    <w:p w14:paraId="187798EF" w14:textId="7FDD1850" w:rsidR="006E5787" w:rsidRDefault="00872EA0" w:rsidP="00630E3B">
      <w:pPr>
        <w:autoSpaceDE w:val="0"/>
        <w:autoSpaceDN w:val="0"/>
        <w:adjustRightInd w:val="0"/>
        <w:spacing w:after="0" w:line="240" w:lineRule="auto"/>
        <w:ind w:left="720" w:hanging="720"/>
        <w:rPr>
          <w:rFonts w:cs="Arial"/>
          <w:color w:val="000000"/>
          <w:szCs w:val="24"/>
        </w:rPr>
      </w:pPr>
      <w:r>
        <w:rPr>
          <w:rFonts w:cs="Arial"/>
          <w:color w:val="000000"/>
          <w:szCs w:val="24"/>
        </w:rPr>
        <w:t>3.</w:t>
      </w:r>
      <w:r w:rsidR="007C0506">
        <w:rPr>
          <w:rFonts w:cs="Arial"/>
          <w:color w:val="000000"/>
          <w:szCs w:val="24"/>
        </w:rPr>
        <w:t>3</w:t>
      </w:r>
      <w:r>
        <w:rPr>
          <w:rFonts w:cs="Arial"/>
          <w:color w:val="000000"/>
          <w:szCs w:val="24"/>
        </w:rPr>
        <w:t>.1</w:t>
      </w:r>
      <w:r w:rsidR="00630E3B">
        <w:rPr>
          <w:rFonts w:cs="Arial"/>
          <w:color w:val="000000"/>
          <w:szCs w:val="24"/>
        </w:rPr>
        <w:tab/>
      </w:r>
      <w:r w:rsidR="00565719" w:rsidRPr="00565719">
        <w:rPr>
          <w:rFonts w:cs="Arial"/>
          <w:color w:val="000000"/>
          <w:szCs w:val="24"/>
        </w:rPr>
        <w:t xml:space="preserve">Where fraud or corruption is suspected </w:t>
      </w:r>
      <w:r w:rsidR="00246B4F">
        <w:rPr>
          <w:rFonts w:cs="Arial"/>
          <w:color w:val="000000"/>
          <w:szCs w:val="24"/>
        </w:rPr>
        <w:t xml:space="preserve">by a Council </w:t>
      </w:r>
      <w:r w:rsidR="00D479FD">
        <w:rPr>
          <w:rFonts w:cs="Arial"/>
          <w:color w:val="000000"/>
          <w:szCs w:val="24"/>
        </w:rPr>
        <w:t>employee</w:t>
      </w:r>
      <w:r w:rsidR="00561F26">
        <w:rPr>
          <w:rFonts w:cs="Arial"/>
          <w:color w:val="000000"/>
          <w:szCs w:val="24"/>
        </w:rPr>
        <w:t xml:space="preserve"> </w:t>
      </w:r>
      <w:r w:rsidR="00565719" w:rsidRPr="00565719">
        <w:rPr>
          <w:rFonts w:cs="Arial"/>
          <w:color w:val="000000"/>
          <w:szCs w:val="24"/>
        </w:rPr>
        <w:t>this should be reported to the Corporate Audit &amp; Performance Manager in accordance with the Council’s Financial Regulations, which state “</w:t>
      </w:r>
      <w:r w:rsidR="00565719" w:rsidRPr="00B11F67">
        <w:rPr>
          <w:rFonts w:cs="Arial"/>
          <w:i/>
          <w:iCs/>
          <w:color w:val="000000"/>
          <w:szCs w:val="24"/>
        </w:rPr>
        <w:t>Whenever any matter arises which involves, or is thought to involve any suspected irregularities, the Senior Officer concerned will immediately notify the Corporate Audit &amp; Performance Manager. The Corporate Audit &amp; Performance Manager will take such steps as are considered necessary to investigate any such matters.”</w:t>
      </w:r>
      <w:r w:rsidR="00565719" w:rsidRPr="00565719">
        <w:rPr>
          <w:rFonts w:cs="Arial"/>
          <w:color w:val="000000"/>
          <w:szCs w:val="24"/>
        </w:rPr>
        <w:t xml:space="preserve"> </w:t>
      </w:r>
      <w:r w:rsidR="00B646BA">
        <w:rPr>
          <w:rFonts w:cs="Arial"/>
          <w:color w:val="000000"/>
          <w:szCs w:val="24"/>
        </w:rPr>
        <w:t>Dependent upon the allegations it may be decided to report the matter directly to the Police or to undertake an internal fraud investigation.</w:t>
      </w:r>
    </w:p>
    <w:p w14:paraId="3829DFAA" w14:textId="39763F98" w:rsidR="0049160E" w:rsidRDefault="0049160E" w:rsidP="00630E3B">
      <w:pPr>
        <w:autoSpaceDE w:val="0"/>
        <w:autoSpaceDN w:val="0"/>
        <w:adjustRightInd w:val="0"/>
        <w:spacing w:after="0" w:line="240" w:lineRule="auto"/>
        <w:ind w:left="720" w:hanging="720"/>
        <w:rPr>
          <w:rFonts w:cs="Arial"/>
          <w:color w:val="000000"/>
          <w:szCs w:val="24"/>
        </w:rPr>
      </w:pPr>
    </w:p>
    <w:p w14:paraId="087284F6" w14:textId="0AB0CDAF" w:rsidR="0049160E" w:rsidRDefault="008559DD" w:rsidP="00630E3B">
      <w:pPr>
        <w:autoSpaceDE w:val="0"/>
        <w:autoSpaceDN w:val="0"/>
        <w:adjustRightInd w:val="0"/>
        <w:spacing w:after="0" w:line="240" w:lineRule="auto"/>
        <w:ind w:left="720" w:hanging="720"/>
        <w:rPr>
          <w:rFonts w:cs="Arial"/>
          <w:color w:val="000000"/>
          <w:szCs w:val="24"/>
        </w:rPr>
      </w:pPr>
      <w:r>
        <w:rPr>
          <w:rFonts w:cs="Arial"/>
          <w:color w:val="000000"/>
          <w:szCs w:val="24"/>
        </w:rPr>
        <w:t>3.</w:t>
      </w:r>
      <w:r w:rsidR="007C0506">
        <w:rPr>
          <w:rFonts w:cs="Arial"/>
          <w:color w:val="000000"/>
          <w:szCs w:val="24"/>
        </w:rPr>
        <w:t>3</w:t>
      </w:r>
      <w:r>
        <w:rPr>
          <w:rFonts w:cs="Arial"/>
          <w:color w:val="000000"/>
          <w:szCs w:val="24"/>
        </w:rPr>
        <w:t>.2</w:t>
      </w:r>
      <w:r>
        <w:rPr>
          <w:rFonts w:cs="Arial"/>
          <w:color w:val="000000"/>
          <w:szCs w:val="24"/>
        </w:rPr>
        <w:tab/>
      </w:r>
      <w:r w:rsidR="008E5973">
        <w:rPr>
          <w:rFonts w:cs="Arial"/>
          <w:color w:val="000000"/>
          <w:szCs w:val="24"/>
        </w:rPr>
        <w:t xml:space="preserve">Where a fraud investigation is required this will be undertaken by </w:t>
      </w:r>
      <w:r w:rsidR="007124CB">
        <w:rPr>
          <w:rFonts w:cs="Arial"/>
          <w:color w:val="000000"/>
          <w:szCs w:val="24"/>
        </w:rPr>
        <w:t>Internal Audit which includes the Corporate Fraud Team</w:t>
      </w:r>
      <w:r w:rsidR="003E440E">
        <w:rPr>
          <w:rFonts w:cs="Arial"/>
          <w:color w:val="000000"/>
          <w:szCs w:val="24"/>
        </w:rPr>
        <w:t>.</w:t>
      </w:r>
      <w:r w:rsidR="00DD6D13">
        <w:rPr>
          <w:rFonts w:cs="Arial"/>
          <w:color w:val="000000"/>
          <w:szCs w:val="24"/>
        </w:rPr>
        <w:t xml:space="preserve">  See further details at section </w:t>
      </w:r>
      <w:r w:rsidR="002F4242">
        <w:rPr>
          <w:rFonts w:cs="Arial"/>
          <w:color w:val="000000"/>
          <w:szCs w:val="24"/>
        </w:rPr>
        <w:t>5.</w:t>
      </w:r>
    </w:p>
    <w:p w14:paraId="587E71E0" w14:textId="05E39118" w:rsidR="003E440E" w:rsidRDefault="003E440E" w:rsidP="00630E3B">
      <w:pPr>
        <w:autoSpaceDE w:val="0"/>
        <w:autoSpaceDN w:val="0"/>
        <w:adjustRightInd w:val="0"/>
        <w:spacing w:after="0" w:line="240" w:lineRule="auto"/>
        <w:ind w:left="720" w:hanging="720"/>
        <w:rPr>
          <w:rFonts w:cs="Arial"/>
          <w:color w:val="000000"/>
          <w:szCs w:val="24"/>
        </w:rPr>
      </w:pPr>
    </w:p>
    <w:p w14:paraId="4F7D51C2" w14:textId="73E2E302" w:rsidR="00014BCD" w:rsidRDefault="003E440E" w:rsidP="00630E3B">
      <w:pPr>
        <w:autoSpaceDE w:val="0"/>
        <w:autoSpaceDN w:val="0"/>
        <w:adjustRightInd w:val="0"/>
        <w:spacing w:after="0" w:line="240" w:lineRule="auto"/>
        <w:ind w:left="720" w:hanging="720"/>
        <w:rPr>
          <w:rFonts w:cs="Arial"/>
          <w:color w:val="000000"/>
          <w:szCs w:val="24"/>
        </w:rPr>
      </w:pPr>
      <w:r>
        <w:rPr>
          <w:rFonts w:cs="Arial"/>
          <w:color w:val="000000"/>
          <w:szCs w:val="24"/>
        </w:rPr>
        <w:t>3.</w:t>
      </w:r>
      <w:r w:rsidR="007C0506">
        <w:rPr>
          <w:rFonts w:cs="Arial"/>
          <w:color w:val="000000"/>
          <w:szCs w:val="24"/>
        </w:rPr>
        <w:t>3</w:t>
      </w:r>
      <w:r>
        <w:rPr>
          <w:rFonts w:cs="Arial"/>
          <w:color w:val="000000"/>
          <w:szCs w:val="24"/>
        </w:rPr>
        <w:t>.3.</w:t>
      </w:r>
      <w:r>
        <w:rPr>
          <w:rFonts w:cs="Arial"/>
          <w:color w:val="000000"/>
          <w:szCs w:val="24"/>
        </w:rPr>
        <w:tab/>
        <w:t xml:space="preserve">Cases of suspected fraud can </w:t>
      </w:r>
      <w:r w:rsidR="001D184F">
        <w:rPr>
          <w:rFonts w:cs="Arial"/>
          <w:color w:val="000000"/>
          <w:szCs w:val="24"/>
        </w:rPr>
        <w:t xml:space="preserve">also </w:t>
      </w:r>
      <w:r>
        <w:rPr>
          <w:rFonts w:cs="Arial"/>
          <w:color w:val="000000"/>
          <w:szCs w:val="24"/>
        </w:rPr>
        <w:t xml:space="preserve">be reported </w:t>
      </w:r>
      <w:r w:rsidR="00950A09">
        <w:rPr>
          <w:rFonts w:cs="Arial"/>
          <w:color w:val="000000"/>
          <w:szCs w:val="24"/>
        </w:rPr>
        <w:t xml:space="preserve">by the general public </w:t>
      </w:r>
      <w:r w:rsidR="003F455E">
        <w:rPr>
          <w:rFonts w:cs="Arial"/>
          <w:color w:val="000000"/>
          <w:szCs w:val="24"/>
        </w:rPr>
        <w:t xml:space="preserve">by calling the </w:t>
      </w:r>
      <w:r w:rsidR="003F455E" w:rsidRPr="003F455E">
        <w:rPr>
          <w:rFonts w:cs="Arial"/>
          <w:color w:val="000000"/>
          <w:szCs w:val="24"/>
        </w:rPr>
        <w:t>Hotline on 0800 854183</w:t>
      </w:r>
      <w:r w:rsidR="00266910">
        <w:rPr>
          <w:rFonts w:cs="Arial"/>
          <w:color w:val="000000"/>
          <w:szCs w:val="24"/>
        </w:rPr>
        <w:t xml:space="preserve">, </w:t>
      </w:r>
      <w:r w:rsidR="00266665" w:rsidRPr="00266665">
        <w:rPr>
          <w:rFonts w:cs="Arial"/>
          <w:color w:val="000000"/>
          <w:szCs w:val="24"/>
        </w:rPr>
        <w:t>e</w:t>
      </w:r>
      <w:r w:rsidR="00942574">
        <w:rPr>
          <w:rFonts w:cs="Arial"/>
          <w:color w:val="000000"/>
          <w:szCs w:val="24"/>
        </w:rPr>
        <w:t>-</w:t>
      </w:r>
      <w:r w:rsidR="00266665" w:rsidRPr="00266665">
        <w:rPr>
          <w:rFonts w:cs="Arial"/>
          <w:color w:val="000000"/>
          <w:szCs w:val="24"/>
        </w:rPr>
        <w:t>mai</w:t>
      </w:r>
      <w:r w:rsidR="00380DB8">
        <w:rPr>
          <w:rFonts w:cs="Arial"/>
          <w:color w:val="000000"/>
          <w:szCs w:val="24"/>
        </w:rPr>
        <w:t>l</w:t>
      </w:r>
      <w:r w:rsidR="00DA321A">
        <w:rPr>
          <w:rFonts w:cs="Arial"/>
          <w:color w:val="000000"/>
          <w:szCs w:val="24"/>
        </w:rPr>
        <w:t>ing</w:t>
      </w:r>
      <w:r w:rsidR="00014BCD">
        <w:rPr>
          <w:rFonts w:cs="Arial"/>
          <w:color w:val="000000"/>
          <w:szCs w:val="24"/>
        </w:rPr>
        <w:t xml:space="preserve"> </w:t>
      </w:r>
      <w:hyperlink r:id="rId8" w:history="1">
        <w:r w:rsidR="00E2317A" w:rsidRPr="00E2317A">
          <w:rPr>
            <w:rStyle w:val="Hyperlink"/>
            <w:rFonts w:cs="Arial"/>
            <w:szCs w:val="24"/>
          </w:rPr>
          <w:t>corporate.fraud@highland.gov.uk</w:t>
        </w:r>
      </w:hyperlink>
      <w:r w:rsidR="00380DB8">
        <w:rPr>
          <w:rFonts w:cs="Arial"/>
          <w:color w:val="000000"/>
          <w:szCs w:val="24"/>
        </w:rPr>
        <w:t xml:space="preserve"> or using </w:t>
      </w:r>
      <w:r w:rsidR="00DA321A">
        <w:rPr>
          <w:rFonts w:cs="Arial"/>
          <w:color w:val="000000"/>
          <w:szCs w:val="24"/>
        </w:rPr>
        <w:t>the online form.</w:t>
      </w:r>
      <w:r w:rsidR="001D184F">
        <w:rPr>
          <w:rFonts w:cs="Arial"/>
          <w:color w:val="000000"/>
          <w:szCs w:val="24"/>
        </w:rPr>
        <w:t xml:space="preserve">  </w:t>
      </w:r>
      <w:r w:rsidR="00843F65">
        <w:rPr>
          <w:rFonts w:cs="Arial"/>
          <w:color w:val="000000"/>
          <w:szCs w:val="24"/>
        </w:rPr>
        <w:t>Council employees who wish to remain anonymous</w:t>
      </w:r>
      <w:r w:rsidR="00D35C31">
        <w:rPr>
          <w:rFonts w:cs="Arial"/>
          <w:color w:val="000000"/>
          <w:szCs w:val="24"/>
        </w:rPr>
        <w:t xml:space="preserve"> can also use any of these options to report their fraud concerns.</w:t>
      </w:r>
    </w:p>
    <w:p w14:paraId="6B3AB72F" w14:textId="46926F6C" w:rsidR="00AA7E15" w:rsidRDefault="00AA7E15" w:rsidP="00630E3B">
      <w:pPr>
        <w:autoSpaceDE w:val="0"/>
        <w:autoSpaceDN w:val="0"/>
        <w:adjustRightInd w:val="0"/>
        <w:spacing w:after="0" w:line="240" w:lineRule="auto"/>
        <w:ind w:left="720" w:hanging="720"/>
        <w:rPr>
          <w:rFonts w:cs="Arial"/>
          <w:color w:val="000000"/>
          <w:szCs w:val="24"/>
        </w:rPr>
      </w:pPr>
    </w:p>
    <w:p w14:paraId="7AC96B0E" w14:textId="5BD8B459" w:rsidR="00AA7E15" w:rsidRDefault="00AA7E15" w:rsidP="00630E3B">
      <w:pPr>
        <w:autoSpaceDE w:val="0"/>
        <w:autoSpaceDN w:val="0"/>
        <w:adjustRightInd w:val="0"/>
        <w:spacing w:after="0" w:line="240" w:lineRule="auto"/>
        <w:ind w:left="720" w:hanging="720"/>
        <w:rPr>
          <w:rFonts w:cs="Arial"/>
          <w:color w:val="000000"/>
          <w:szCs w:val="24"/>
        </w:rPr>
      </w:pPr>
      <w:r>
        <w:rPr>
          <w:rFonts w:cs="Arial"/>
          <w:color w:val="000000"/>
          <w:szCs w:val="24"/>
        </w:rPr>
        <w:t>3.3.4</w:t>
      </w:r>
      <w:r>
        <w:rPr>
          <w:rFonts w:cs="Arial"/>
          <w:color w:val="000000"/>
          <w:szCs w:val="24"/>
        </w:rPr>
        <w:tab/>
      </w:r>
      <w:r w:rsidR="004B0D49">
        <w:rPr>
          <w:rFonts w:cs="Arial"/>
          <w:color w:val="000000"/>
          <w:szCs w:val="24"/>
        </w:rPr>
        <w:t xml:space="preserve">The team </w:t>
      </w:r>
      <w:r w:rsidR="00254120">
        <w:rPr>
          <w:rFonts w:cs="Arial"/>
          <w:color w:val="000000"/>
          <w:szCs w:val="24"/>
        </w:rPr>
        <w:t xml:space="preserve">is </w:t>
      </w:r>
      <w:r w:rsidR="004B0D49">
        <w:rPr>
          <w:rFonts w:cs="Arial"/>
          <w:color w:val="000000"/>
          <w:szCs w:val="24"/>
        </w:rPr>
        <w:t xml:space="preserve">also </w:t>
      </w:r>
      <w:r w:rsidR="00254120">
        <w:rPr>
          <w:rFonts w:cs="Arial"/>
          <w:color w:val="000000"/>
          <w:szCs w:val="24"/>
        </w:rPr>
        <w:t xml:space="preserve">responsible for investigating </w:t>
      </w:r>
      <w:r w:rsidR="00AF364F">
        <w:rPr>
          <w:rFonts w:cs="Arial"/>
          <w:color w:val="000000"/>
          <w:szCs w:val="24"/>
        </w:rPr>
        <w:t xml:space="preserve">allegations of wrongdoing </w:t>
      </w:r>
      <w:r w:rsidR="00414EBB">
        <w:rPr>
          <w:rFonts w:cs="Arial"/>
          <w:color w:val="000000"/>
          <w:szCs w:val="24"/>
        </w:rPr>
        <w:t>(</w:t>
      </w:r>
      <w:r w:rsidR="00254120">
        <w:rPr>
          <w:rFonts w:cs="Arial"/>
          <w:color w:val="000000"/>
          <w:szCs w:val="24"/>
        </w:rPr>
        <w:t>whistleblowing</w:t>
      </w:r>
      <w:r w:rsidR="00414EBB">
        <w:rPr>
          <w:rFonts w:cs="Arial"/>
          <w:color w:val="000000"/>
          <w:szCs w:val="24"/>
        </w:rPr>
        <w:t>)</w:t>
      </w:r>
      <w:r w:rsidR="0088080A">
        <w:rPr>
          <w:rFonts w:cs="Arial"/>
          <w:color w:val="000000"/>
          <w:szCs w:val="24"/>
        </w:rPr>
        <w:t xml:space="preserve">.  The staff whistleblowing policy provides further information </w:t>
      </w:r>
      <w:r w:rsidR="00A62182">
        <w:rPr>
          <w:rFonts w:cs="Arial"/>
          <w:color w:val="000000"/>
          <w:szCs w:val="24"/>
        </w:rPr>
        <w:t>on how to report concerns and the process that is followed</w:t>
      </w:r>
      <w:r w:rsidR="005E4E05">
        <w:rPr>
          <w:rFonts w:cs="Arial"/>
          <w:color w:val="000000"/>
          <w:szCs w:val="24"/>
        </w:rPr>
        <w:t xml:space="preserve">.  Whistleblowing concerns </w:t>
      </w:r>
      <w:r w:rsidR="00942574">
        <w:rPr>
          <w:rFonts w:cs="Arial"/>
          <w:color w:val="000000"/>
          <w:szCs w:val="24"/>
        </w:rPr>
        <w:t xml:space="preserve">can be reported by calling the Hotline number above, e-mailing </w:t>
      </w:r>
      <w:hyperlink r:id="rId9" w:history="1">
        <w:r w:rsidR="004D5D0A" w:rsidRPr="004C7B57">
          <w:rPr>
            <w:rStyle w:val="Hyperlink"/>
            <w:rFonts w:cs="Arial"/>
            <w:szCs w:val="24"/>
          </w:rPr>
          <w:t>Whistleblowing@highland.gov.uk</w:t>
        </w:r>
      </w:hyperlink>
      <w:r w:rsidR="004D5D0A">
        <w:rPr>
          <w:rFonts w:cs="Arial"/>
          <w:color w:val="000000"/>
          <w:szCs w:val="24"/>
        </w:rPr>
        <w:t xml:space="preserve"> or using the online form.</w:t>
      </w:r>
    </w:p>
    <w:p w14:paraId="2D423B2E" w14:textId="60E511E6" w:rsidR="00D504C7" w:rsidRDefault="00D504C7" w:rsidP="00630E3B">
      <w:pPr>
        <w:autoSpaceDE w:val="0"/>
        <w:autoSpaceDN w:val="0"/>
        <w:adjustRightInd w:val="0"/>
        <w:spacing w:after="0" w:line="240" w:lineRule="auto"/>
        <w:ind w:left="720" w:hanging="720"/>
        <w:rPr>
          <w:rFonts w:cs="Arial"/>
          <w:color w:val="000000"/>
          <w:szCs w:val="24"/>
        </w:rPr>
      </w:pPr>
    </w:p>
    <w:p w14:paraId="4EEC9B9D" w14:textId="15BF0EB2" w:rsidR="00D504C7" w:rsidRDefault="00D504C7" w:rsidP="00630E3B">
      <w:pPr>
        <w:autoSpaceDE w:val="0"/>
        <w:autoSpaceDN w:val="0"/>
        <w:adjustRightInd w:val="0"/>
        <w:spacing w:after="0" w:line="240" w:lineRule="auto"/>
        <w:ind w:left="720" w:hanging="720"/>
        <w:rPr>
          <w:rFonts w:cs="Arial"/>
          <w:color w:val="000000"/>
          <w:szCs w:val="24"/>
        </w:rPr>
      </w:pPr>
      <w:r>
        <w:rPr>
          <w:rFonts w:cs="Arial"/>
          <w:color w:val="000000"/>
          <w:szCs w:val="24"/>
        </w:rPr>
        <w:t>3.</w:t>
      </w:r>
      <w:r w:rsidR="007C0506">
        <w:rPr>
          <w:rFonts w:cs="Arial"/>
          <w:color w:val="000000"/>
          <w:szCs w:val="24"/>
        </w:rPr>
        <w:t>3</w:t>
      </w:r>
      <w:r>
        <w:rPr>
          <w:rFonts w:cs="Arial"/>
          <w:color w:val="000000"/>
          <w:szCs w:val="24"/>
        </w:rPr>
        <w:t>.</w:t>
      </w:r>
      <w:r w:rsidR="002F4242">
        <w:rPr>
          <w:rFonts w:cs="Arial"/>
          <w:color w:val="000000"/>
          <w:szCs w:val="24"/>
        </w:rPr>
        <w:t>5</w:t>
      </w:r>
      <w:r w:rsidR="00D113E0">
        <w:rPr>
          <w:rFonts w:cs="Arial"/>
          <w:color w:val="000000"/>
          <w:szCs w:val="24"/>
        </w:rPr>
        <w:tab/>
      </w:r>
      <w:r w:rsidR="00627AC3">
        <w:rPr>
          <w:rFonts w:cs="Arial"/>
          <w:color w:val="000000"/>
          <w:szCs w:val="24"/>
        </w:rPr>
        <w:t xml:space="preserve">Where </w:t>
      </w:r>
      <w:r w:rsidR="00D113E0">
        <w:rPr>
          <w:rFonts w:cs="Arial"/>
          <w:color w:val="000000"/>
          <w:szCs w:val="24"/>
        </w:rPr>
        <w:t xml:space="preserve">Housing Benefit </w:t>
      </w:r>
      <w:r w:rsidR="00B024C8">
        <w:rPr>
          <w:rFonts w:cs="Arial"/>
          <w:color w:val="000000"/>
          <w:szCs w:val="24"/>
        </w:rPr>
        <w:t xml:space="preserve">(HB) </w:t>
      </w:r>
      <w:r w:rsidR="00627AC3">
        <w:rPr>
          <w:rFonts w:cs="Arial"/>
          <w:color w:val="000000"/>
          <w:szCs w:val="24"/>
        </w:rPr>
        <w:t xml:space="preserve">fraud is suspected then this should be reported </w:t>
      </w:r>
      <w:r w:rsidR="001B4DE2">
        <w:rPr>
          <w:rFonts w:cs="Arial"/>
          <w:color w:val="000000"/>
          <w:szCs w:val="24"/>
        </w:rPr>
        <w:t xml:space="preserve">directly </w:t>
      </w:r>
      <w:r w:rsidR="00627AC3">
        <w:rPr>
          <w:rFonts w:cs="Arial"/>
          <w:color w:val="000000"/>
          <w:szCs w:val="24"/>
        </w:rPr>
        <w:t xml:space="preserve">to the Department of Work and Pensions (DWP) </w:t>
      </w:r>
      <w:r w:rsidR="005620E5">
        <w:rPr>
          <w:rFonts w:cs="Arial"/>
          <w:color w:val="000000"/>
          <w:szCs w:val="24"/>
        </w:rPr>
        <w:t>by calling the DWP National Benefit Fraud Hotline on 0800 854 440</w:t>
      </w:r>
      <w:r w:rsidR="007C0506">
        <w:rPr>
          <w:rFonts w:cs="Arial"/>
          <w:color w:val="000000"/>
          <w:szCs w:val="24"/>
        </w:rPr>
        <w:t>.</w:t>
      </w:r>
      <w:r w:rsidR="007E18F4">
        <w:rPr>
          <w:rFonts w:cs="Arial"/>
          <w:color w:val="000000"/>
          <w:szCs w:val="24"/>
        </w:rPr>
        <w:t xml:space="preserve">  </w:t>
      </w:r>
      <w:r w:rsidR="00AB3BB7">
        <w:rPr>
          <w:rFonts w:cs="Arial"/>
          <w:color w:val="000000"/>
          <w:szCs w:val="24"/>
        </w:rPr>
        <w:t xml:space="preserve">Separate arrangements are in place for reporting by </w:t>
      </w:r>
      <w:r w:rsidR="004D1A03">
        <w:rPr>
          <w:rFonts w:cs="Arial"/>
          <w:color w:val="000000"/>
          <w:szCs w:val="24"/>
        </w:rPr>
        <w:t>Council staff who process</w:t>
      </w:r>
      <w:r w:rsidR="007E18F4">
        <w:rPr>
          <w:rFonts w:cs="Arial"/>
          <w:color w:val="000000"/>
          <w:szCs w:val="24"/>
        </w:rPr>
        <w:t xml:space="preserve"> </w:t>
      </w:r>
      <w:r w:rsidR="002F1961">
        <w:rPr>
          <w:rFonts w:cs="Arial"/>
          <w:color w:val="000000"/>
          <w:szCs w:val="24"/>
        </w:rPr>
        <w:t>HB claims (see 4.5)</w:t>
      </w:r>
      <w:r w:rsidR="00916551">
        <w:rPr>
          <w:rFonts w:cs="Arial"/>
          <w:color w:val="000000"/>
          <w:szCs w:val="24"/>
        </w:rPr>
        <w:t>.</w:t>
      </w:r>
    </w:p>
    <w:p w14:paraId="40252D8B" w14:textId="1D7B1CD1" w:rsidR="00EE7D62" w:rsidRDefault="00266665" w:rsidP="00630E3B">
      <w:pPr>
        <w:autoSpaceDE w:val="0"/>
        <w:autoSpaceDN w:val="0"/>
        <w:adjustRightInd w:val="0"/>
        <w:spacing w:after="0" w:line="240" w:lineRule="auto"/>
        <w:ind w:left="720" w:hanging="720"/>
        <w:rPr>
          <w:rFonts w:cs="Arial"/>
          <w:color w:val="000000"/>
          <w:szCs w:val="24"/>
        </w:rPr>
      </w:pPr>
      <w:r w:rsidRPr="00266665">
        <w:rPr>
          <w:rFonts w:cs="Arial"/>
          <w:color w:val="000000"/>
          <w:szCs w:val="24"/>
        </w:rPr>
        <w:t> </w:t>
      </w:r>
    </w:p>
    <w:p w14:paraId="173C8107" w14:textId="3C4FF1A2"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4.</w:t>
      </w:r>
      <w:r w:rsidR="00ED18D7">
        <w:rPr>
          <w:rFonts w:cs="Arial"/>
          <w:b/>
          <w:bCs/>
          <w:color w:val="008181"/>
          <w:szCs w:val="24"/>
        </w:rPr>
        <w:tab/>
      </w:r>
      <w:r>
        <w:rPr>
          <w:rFonts w:cs="Arial"/>
          <w:b/>
          <w:bCs/>
          <w:color w:val="008181"/>
          <w:szCs w:val="24"/>
        </w:rPr>
        <w:t>Deterrence</w:t>
      </w:r>
    </w:p>
    <w:p w14:paraId="16477A43" w14:textId="77777777" w:rsidR="004177AA" w:rsidRDefault="004177AA" w:rsidP="00872EA0">
      <w:pPr>
        <w:autoSpaceDE w:val="0"/>
        <w:autoSpaceDN w:val="0"/>
        <w:adjustRightInd w:val="0"/>
        <w:spacing w:after="0" w:line="240" w:lineRule="auto"/>
        <w:rPr>
          <w:rFonts w:cs="Arial"/>
          <w:b/>
          <w:bCs/>
          <w:color w:val="008181"/>
          <w:szCs w:val="24"/>
        </w:rPr>
      </w:pPr>
    </w:p>
    <w:p w14:paraId="2591F4BA" w14:textId="4D447C9D" w:rsidR="00872EA0" w:rsidRDefault="00872EA0" w:rsidP="00D17148">
      <w:pPr>
        <w:autoSpaceDE w:val="0"/>
        <w:autoSpaceDN w:val="0"/>
        <w:adjustRightInd w:val="0"/>
        <w:spacing w:after="0" w:line="240" w:lineRule="auto"/>
        <w:ind w:left="720" w:hanging="720"/>
        <w:rPr>
          <w:rFonts w:cs="Arial"/>
          <w:color w:val="000000"/>
          <w:szCs w:val="24"/>
        </w:rPr>
      </w:pPr>
      <w:r>
        <w:rPr>
          <w:rFonts w:cs="Arial"/>
          <w:color w:val="000000"/>
          <w:szCs w:val="24"/>
        </w:rPr>
        <w:t xml:space="preserve">4.1 </w:t>
      </w:r>
      <w:r w:rsidR="00687999">
        <w:rPr>
          <w:rFonts w:cs="Arial"/>
          <w:color w:val="000000"/>
          <w:szCs w:val="24"/>
        </w:rPr>
        <w:tab/>
      </w:r>
      <w:r>
        <w:rPr>
          <w:rFonts w:cs="Arial"/>
          <w:color w:val="000000"/>
          <w:szCs w:val="24"/>
        </w:rPr>
        <w:t>In order to deter possible fraud and corruption, the Council will have appropriate</w:t>
      </w:r>
      <w:r w:rsidR="00D17148">
        <w:rPr>
          <w:rFonts w:cs="Arial"/>
          <w:color w:val="000000"/>
          <w:szCs w:val="24"/>
        </w:rPr>
        <w:t xml:space="preserve"> </w:t>
      </w:r>
      <w:r>
        <w:rPr>
          <w:rFonts w:cs="Arial"/>
          <w:color w:val="000000"/>
          <w:szCs w:val="24"/>
        </w:rPr>
        <w:t>systems of internal control.</w:t>
      </w:r>
    </w:p>
    <w:p w14:paraId="3A32ABEE" w14:textId="77777777" w:rsidR="006125D0" w:rsidRDefault="006125D0" w:rsidP="00872EA0">
      <w:pPr>
        <w:autoSpaceDE w:val="0"/>
        <w:autoSpaceDN w:val="0"/>
        <w:adjustRightInd w:val="0"/>
        <w:spacing w:after="0" w:line="240" w:lineRule="auto"/>
        <w:rPr>
          <w:rFonts w:cs="Arial"/>
          <w:color w:val="000000"/>
          <w:szCs w:val="24"/>
        </w:rPr>
      </w:pPr>
    </w:p>
    <w:p w14:paraId="32389AD6" w14:textId="3C8761EC" w:rsidR="00872EA0" w:rsidRDefault="00872EA0" w:rsidP="00687999">
      <w:pPr>
        <w:autoSpaceDE w:val="0"/>
        <w:autoSpaceDN w:val="0"/>
        <w:adjustRightInd w:val="0"/>
        <w:spacing w:after="0" w:line="240" w:lineRule="auto"/>
        <w:ind w:left="720" w:hanging="720"/>
        <w:rPr>
          <w:rFonts w:cs="Arial"/>
          <w:color w:val="000000"/>
          <w:szCs w:val="24"/>
        </w:rPr>
      </w:pPr>
      <w:r>
        <w:rPr>
          <w:rFonts w:cs="Arial"/>
          <w:color w:val="000000"/>
          <w:szCs w:val="24"/>
        </w:rPr>
        <w:t xml:space="preserve">4.2 </w:t>
      </w:r>
      <w:r w:rsidR="00687999">
        <w:rPr>
          <w:rFonts w:cs="Arial"/>
          <w:color w:val="000000"/>
          <w:szCs w:val="24"/>
        </w:rPr>
        <w:tab/>
      </w:r>
      <w:r>
        <w:rPr>
          <w:rFonts w:cs="Arial"/>
          <w:color w:val="000000"/>
          <w:szCs w:val="24"/>
        </w:rPr>
        <w:t>Section 95 of the Local Government (Scotland) Act 1973 requires all Local Authorities to</w:t>
      </w:r>
      <w:r w:rsidR="006125D0">
        <w:rPr>
          <w:rFonts w:cs="Arial"/>
          <w:color w:val="000000"/>
          <w:szCs w:val="24"/>
        </w:rPr>
        <w:t xml:space="preserve"> </w:t>
      </w:r>
      <w:r>
        <w:rPr>
          <w:rFonts w:cs="Arial"/>
          <w:color w:val="000000"/>
          <w:szCs w:val="24"/>
        </w:rPr>
        <w:t>have adequate systems and controls to ensure the proper administration of their</w:t>
      </w:r>
      <w:r w:rsidR="006125D0">
        <w:rPr>
          <w:rFonts w:cs="Arial"/>
          <w:color w:val="000000"/>
          <w:szCs w:val="24"/>
        </w:rPr>
        <w:t xml:space="preserve"> </w:t>
      </w:r>
      <w:r>
        <w:rPr>
          <w:rFonts w:cs="Arial"/>
          <w:color w:val="000000"/>
          <w:szCs w:val="24"/>
        </w:rPr>
        <w:t>financial affairs. The Council</w:t>
      </w:r>
      <w:r w:rsidR="00915F77">
        <w:rPr>
          <w:rFonts w:cs="Arial"/>
          <w:color w:val="000000"/>
          <w:szCs w:val="24"/>
        </w:rPr>
        <w:t>’</w:t>
      </w:r>
      <w:r>
        <w:rPr>
          <w:rFonts w:cs="Arial"/>
          <w:color w:val="000000"/>
          <w:szCs w:val="24"/>
        </w:rPr>
        <w:t>s Financial Regulations, supported by the relevant</w:t>
      </w:r>
      <w:r w:rsidR="00687999">
        <w:rPr>
          <w:rFonts w:cs="Arial"/>
          <w:color w:val="000000"/>
          <w:szCs w:val="24"/>
        </w:rPr>
        <w:t xml:space="preserve"> </w:t>
      </w:r>
      <w:r w:rsidR="00982250">
        <w:rPr>
          <w:rFonts w:cs="Arial"/>
          <w:color w:val="000000"/>
          <w:szCs w:val="24"/>
        </w:rPr>
        <w:t>Instruction N</w:t>
      </w:r>
      <w:r>
        <w:rPr>
          <w:rFonts w:cs="Arial"/>
          <w:color w:val="000000"/>
          <w:szCs w:val="24"/>
        </w:rPr>
        <w:t>otes, Contract Standing Orders, and Scheme of Delegation provide the</w:t>
      </w:r>
      <w:r w:rsidR="00687999">
        <w:rPr>
          <w:rFonts w:cs="Arial"/>
          <w:color w:val="000000"/>
          <w:szCs w:val="24"/>
        </w:rPr>
        <w:t xml:space="preserve"> f</w:t>
      </w:r>
      <w:r>
        <w:rPr>
          <w:rFonts w:cs="Arial"/>
          <w:color w:val="000000"/>
          <w:szCs w:val="24"/>
        </w:rPr>
        <w:t>ramework to address this.</w:t>
      </w:r>
    </w:p>
    <w:p w14:paraId="1484A325" w14:textId="77777777" w:rsidR="006125D0" w:rsidRDefault="006125D0" w:rsidP="00872EA0">
      <w:pPr>
        <w:autoSpaceDE w:val="0"/>
        <w:autoSpaceDN w:val="0"/>
        <w:adjustRightInd w:val="0"/>
        <w:spacing w:after="0" w:line="240" w:lineRule="auto"/>
        <w:rPr>
          <w:rFonts w:cs="Arial"/>
          <w:color w:val="000000"/>
          <w:szCs w:val="24"/>
        </w:rPr>
      </w:pPr>
    </w:p>
    <w:p w14:paraId="2D4254B8" w14:textId="45DCE40E" w:rsidR="00872EA0" w:rsidRDefault="00872EA0" w:rsidP="00687999">
      <w:pPr>
        <w:autoSpaceDE w:val="0"/>
        <w:autoSpaceDN w:val="0"/>
        <w:adjustRightInd w:val="0"/>
        <w:spacing w:after="0" w:line="240" w:lineRule="auto"/>
        <w:ind w:left="720" w:hanging="720"/>
        <w:rPr>
          <w:rFonts w:cs="Arial"/>
          <w:color w:val="000000"/>
          <w:szCs w:val="24"/>
        </w:rPr>
      </w:pPr>
      <w:r>
        <w:rPr>
          <w:rFonts w:cs="Arial"/>
          <w:color w:val="000000"/>
          <w:szCs w:val="24"/>
        </w:rPr>
        <w:t xml:space="preserve">4.3 </w:t>
      </w:r>
      <w:r w:rsidR="00687999">
        <w:rPr>
          <w:rFonts w:cs="Arial"/>
          <w:color w:val="000000"/>
          <w:szCs w:val="24"/>
        </w:rPr>
        <w:tab/>
      </w:r>
      <w:r>
        <w:rPr>
          <w:rFonts w:cs="Arial"/>
          <w:color w:val="000000"/>
          <w:szCs w:val="24"/>
        </w:rPr>
        <w:t>Management must ensure that sound financial systems and procedures, incorporating</w:t>
      </w:r>
      <w:r w:rsidR="006125D0">
        <w:rPr>
          <w:rFonts w:cs="Arial"/>
          <w:color w:val="000000"/>
          <w:szCs w:val="24"/>
        </w:rPr>
        <w:t xml:space="preserve"> </w:t>
      </w:r>
      <w:r>
        <w:rPr>
          <w:rFonts w:cs="Arial"/>
          <w:color w:val="000000"/>
          <w:szCs w:val="24"/>
        </w:rPr>
        <w:t>efficient and effective internal controls, are in place. This may include documented</w:t>
      </w:r>
      <w:r w:rsidR="006125D0">
        <w:rPr>
          <w:rFonts w:cs="Arial"/>
          <w:color w:val="000000"/>
          <w:szCs w:val="24"/>
        </w:rPr>
        <w:t xml:space="preserve"> </w:t>
      </w:r>
      <w:r>
        <w:rPr>
          <w:rFonts w:cs="Arial"/>
          <w:color w:val="000000"/>
          <w:szCs w:val="24"/>
        </w:rPr>
        <w:t>working manuals and operating procedures, which should be issued to relevant staff.</w:t>
      </w:r>
      <w:r w:rsidR="00687999">
        <w:rPr>
          <w:rFonts w:cs="Arial"/>
          <w:color w:val="000000"/>
          <w:szCs w:val="24"/>
        </w:rPr>
        <w:t xml:space="preserve"> </w:t>
      </w:r>
      <w:r>
        <w:rPr>
          <w:rFonts w:cs="Arial"/>
          <w:color w:val="000000"/>
          <w:szCs w:val="24"/>
        </w:rPr>
        <w:t>Separation of duties is a fundamental internal control</w:t>
      </w:r>
      <w:r w:rsidR="00687999">
        <w:rPr>
          <w:rFonts w:cs="Arial"/>
          <w:color w:val="000000"/>
          <w:szCs w:val="24"/>
        </w:rPr>
        <w:t xml:space="preserve"> </w:t>
      </w:r>
      <w:r>
        <w:rPr>
          <w:rFonts w:cs="Arial"/>
          <w:color w:val="000000"/>
          <w:szCs w:val="24"/>
        </w:rPr>
        <w:t>and should be in place to act as a</w:t>
      </w:r>
      <w:r w:rsidR="00687999">
        <w:rPr>
          <w:rFonts w:cs="Arial"/>
          <w:color w:val="000000"/>
          <w:szCs w:val="24"/>
        </w:rPr>
        <w:t xml:space="preserve"> </w:t>
      </w:r>
      <w:r>
        <w:rPr>
          <w:rFonts w:cs="Arial"/>
          <w:color w:val="000000"/>
          <w:szCs w:val="24"/>
        </w:rPr>
        <w:t>deterrent against fraud.</w:t>
      </w:r>
    </w:p>
    <w:p w14:paraId="0FD8684C" w14:textId="77777777" w:rsidR="00687999" w:rsidRDefault="00687999" w:rsidP="00687999">
      <w:pPr>
        <w:autoSpaceDE w:val="0"/>
        <w:autoSpaceDN w:val="0"/>
        <w:adjustRightInd w:val="0"/>
        <w:spacing w:after="0" w:line="240" w:lineRule="auto"/>
        <w:ind w:left="720" w:hanging="720"/>
        <w:rPr>
          <w:rFonts w:cs="Arial"/>
          <w:color w:val="000000"/>
          <w:szCs w:val="24"/>
        </w:rPr>
      </w:pPr>
    </w:p>
    <w:p w14:paraId="24464503" w14:textId="30C46404" w:rsidR="00872EA0" w:rsidRDefault="00872EA0" w:rsidP="00687999">
      <w:pPr>
        <w:autoSpaceDE w:val="0"/>
        <w:autoSpaceDN w:val="0"/>
        <w:adjustRightInd w:val="0"/>
        <w:spacing w:after="0" w:line="240" w:lineRule="auto"/>
        <w:ind w:left="720" w:hanging="720"/>
        <w:rPr>
          <w:rFonts w:cs="Arial"/>
          <w:color w:val="000000"/>
          <w:szCs w:val="24"/>
        </w:rPr>
      </w:pPr>
      <w:r>
        <w:rPr>
          <w:rFonts w:cs="Arial"/>
          <w:color w:val="000000"/>
          <w:szCs w:val="24"/>
        </w:rPr>
        <w:lastRenderedPageBreak/>
        <w:t xml:space="preserve">4.4 </w:t>
      </w:r>
      <w:r w:rsidR="00687999">
        <w:rPr>
          <w:rFonts w:cs="Arial"/>
          <w:color w:val="000000"/>
          <w:szCs w:val="24"/>
        </w:rPr>
        <w:tab/>
      </w:r>
      <w:r>
        <w:rPr>
          <w:rFonts w:cs="Arial"/>
          <w:color w:val="000000"/>
          <w:szCs w:val="24"/>
        </w:rPr>
        <w:t>The Council may share information with other authorities and agencies for the purposes</w:t>
      </w:r>
      <w:r w:rsidR="00687999">
        <w:rPr>
          <w:rFonts w:cs="Arial"/>
          <w:color w:val="000000"/>
          <w:szCs w:val="24"/>
        </w:rPr>
        <w:t xml:space="preserve"> </w:t>
      </w:r>
      <w:r>
        <w:rPr>
          <w:rFonts w:cs="Arial"/>
          <w:color w:val="000000"/>
          <w:szCs w:val="24"/>
        </w:rPr>
        <w:t>of preventing and detecting fraud. This include</w:t>
      </w:r>
      <w:r w:rsidR="00ED18D7">
        <w:rPr>
          <w:rFonts w:cs="Arial"/>
          <w:color w:val="000000"/>
          <w:szCs w:val="24"/>
        </w:rPr>
        <w:t>s</w:t>
      </w:r>
      <w:r>
        <w:rPr>
          <w:rFonts w:cs="Arial"/>
          <w:color w:val="000000"/>
          <w:szCs w:val="24"/>
        </w:rPr>
        <w:t xml:space="preserve"> participation in the National Fraud</w:t>
      </w:r>
      <w:r w:rsidR="00687999">
        <w:rPr>
          <w:rFonts w:cs="Arial"/>
          <w:color w:val="000000"/>
          <w:szCs w:val="24"/>
        </w:rPr>
        <w:t xml:space="preserve"> </w:t>
      </w:r>
      <w:r>
        <w:rPr>
          <w:rFonts w:cs="Arial"/>
          <w:color w:val="000000"/>
          <w:szCs w:val="24"/>
        </w:rPr>
        <w:t>Initiative</w:t>
      </w:r>
      <w:r w:rsidR="00687999">
        <w:rPr>
          <w:rFonts w:cs="Arial"/>
          <w:color w:val="000000"/>
          <w:szCs w:val="24"/>
        </w:rPr>
        <w:t xml:space="preserve"> (NFI)</w:t>
      </w:r>
      <w:r>
        <w:rPr>
          <w:rFonts w:cs="Arial"/>
          <w:color w:val="000000"/>
          <w:szCs w:val="24"/>
        </w:rPr>
        <w:t>.</w:t>
      </w:r>
    </w:p>
    <w:p w14:paraId="67C05815" w14:textId="77777777" w:rsidR="00687999" w:rsidRDefault="00687999" w:rsidP="00687999">
      <w:pPr>
        <w:autoSpaceDE w:val="0"/>
        <w:autoSpaceDN w:val="0"/>
        <w:adjustRightInd w:val="0"/>
        <w:spacing w:after="0" w:line="240" w:lineRule="auto"/>
        <w:ind w:left="720" w:hanging="720"/>
        <w:rPr>
          <w:rFonts w:cs="Arial"/>
          <w:color w:val="000000"/>
          <w:szCs w:val="24"/>
        </w:rPr>
      </w:pPr>
    </w:p>
    <w:p w14:paraId="537CC070" w14:textId="66A4B329" w:rsidR="00872EA0" w:rsidRDefault="00872EA0" w:rsidP="000A2E66">
      <w:pPr>
        <w:autoSpaceDE w:val="0"/>
        <w:autoSpaceDN w:val="0"/>
        <w:adjustRightInd w:val="0"/>
        <w:spacing w:after="0" w:line="240" w:lineRule="auto"/>
        <w:ind w:left="720" w:hanging="720"/>
        <w:rPr>
          <w:rFonts w:cs="Arial"/>
          <w:color w:val="000000"/>
          <w:szCs w:val="24"/>
        </w:rPr>
      </w:pPr>
      <w:r>
        <w:rPr>
          <w:rFonts w:cs="Arial"/>
          <w:color w:val="000000"/>
          <w:szCs w:val="24"/>
        </w:rPr>
        <w:t xml:space="preserve">4.5 </w:t>
      </w:r>
      <w:r w:rsidR="00687999">
        <w:rPr>
          <w:rFonts w:cs="Arial"/>
          <w:color w:val="000000"/>
          <w:szCs w:val="24"/>
        </w:rPr>
        <w:tab/>
      </w:r>
      <w:r>
        <w:rPr>
          <w:rFonts w:cs="Arial"/>
          <w:color w:val="000000"/>
          <w:szCs w:val="24"/>
        </w:rPr>
        <w:t>All employees involved in the administration of benefit claims will be given fraud</w:t>
      </w:r>
      <w:r w:rsidR="006D5E79">
        <w:rPr>
          <w:rFonts w:cs="Arial"/>
          <w:color w:val="000000"/>
          <w:szCs w:val="24"/>
        </w:rPr>
        <w:t xml:space="preserve"> </w:t>
      </w:r>
      <w:r>
        <w:rPr>
          <w:rFonts w:cs="Arial"/>
          <w:color w:val="000000"/>
          <w:szCs w:val="24"/>
        </w:rPr>
        <w:t>awareness training, and this will be regularly updated. Any concerns or potential cases</w:t>
      </w:r>
      <w:r w:rsidR="00687999">
        <w:rPr>
          <w:rFonts w:cs="Arial"/>
          <w:color w:val="000000"/>
          <w:szCs w:val="24"/>
        </w:rPr>
        <w:t xml:space="preserve"> </w:t>
      </w:r>
      <w:r>
        <w:rPr>
          <w:rFonts w:cs="Arial"/>
          <w:color w:val="000000"/>
          <w:szCs w:val="24"/>
        </w:rPr>
        <w:t xml:space="preserve">of fraud will be </w:t>
      </w:r>
      <w:r w:rsidR="00452294">
        <w:rPr>
          <w:rFonts w:cs="Arial"/>
          <w:color w:val="000000"/>
          <w:szCs w:val="24"/>
        </w:rPr>
        <w:t>reported as set out at 3.3.1</w:t>
      </w:r>
      <w:r w:rsidR="002E4A9F">
        <w:rPr>
          <w:rFonts w:cs="Arial"/>
          <w:color w:val="000000"/>
          <w:szCs w:val="24"/>
        </w:rPr>
        <w:t xml:space="preserve">.  For </w:t>
      </w:r>
      <w:r w:rsidR="002E4A9F" w:rsidRPr="002E4A9F">
        <w:rPr>
          <w:rFonts w:cs="Arial"/>
          <w:color w:val="000000"/>
          <w:szCs w:val="24"/>
        </w:rPr>
        <w:t>Housing Benefit claims</w:t>
      </w:r>
      <w:r w:rsidR="00CB77DA">
        <w:rPr>
          <w:rFonts w:cs="Arial"/>
          <w:color w:val="000000"/>
          <w:szCs w:val="24"/>
        </w:rPr>
        <w:t xml:space="preserve"> these will be </w:t>
      </w:r>
      <w:r>
        <w:rPr>
          <w:rFonts w:cs="Arial"/>
          <w:color w:val="000000"/>
          <w:szCs w:val="24"/>
        </w:rPr>
        <w:t xml:space="preserve">referred promptly </w:t>
      </w:r>
      <w:r w:rsidR="00736C7A">
        <w:rPr>
          <w:rFonts w:cs="Arial"/>
          <w:color w:val="000000"/>
          <w:szCs w:val="24"/>
        </w:rPr>
        <w:t xml:space="preserve">to the DWP </w:t>
      </w:r>
      <w:r w:rsidR="00024118">
        <w:rPr>
          <w:rFonts w:cs="Arial"/>
          <w:color w:val="000000"/>
          <w:szCs w:val="24"/>
        </w:rPr>
        <w:t xml:space="preserve">using their </w:t>
      </w:r>
      <w:r w:rsidR="0094380D">
        <w:rPr>
          <w:rFonts w:cs="Arial"/>
          <w:color w:val="000000"/>
          <w:szCs w:val="24"/>
        </w:rPr>
        <w:t xml:space="preserve">prescribed </w:t>
      </w:r>
      <w:r w:rsidR="00CB77DA">
        <w:rPr>
          <w:rFonts w:cs="Arial"/>
          <w:color w:val="000000"/>
          <w:szCs w:val="24"/>
        </w:rPr>
        <w:t xml:space="preserve">Single Fraud Investigation Service </w:t>
      </w:r>
      <w:r w:rsidR="00F4444B">
        <w:rPr>
          <w:rFonts w:cs="Arial"/>
          <w:color w:val="000000"/>
          <w:szCs w:val="24"/>
        </w:rPr>
        <w:t xml:space="preserve">(SFIS) </w:t>
      </w:r>
      <w:r w:rsidR="0094380D">
        <w:rPr>
          <w:rFonts w:cs="Arial"/>
          <w:color w:val="000000"/>
          <w:szCs w:val="24"/>
        </w:rPr>
        <w:t>referral process</w:t>
      </w:r>
      <w:r w:rsidR="00CB77DA">
        <w:rPr>
          <w:rFonts w:cs="Arial"/>
          <w:color w:val="000000"/>
          <w:szCs w:val="24"/>
        </w:rPr>
        <w:t>.</w:t>
      </w:r>
      <w:r w:rsidR="00F4444B">
        <w:rPr>
          <w:rFonts w:cs="Arial"/>
          <w:color w:val="000000"/>
          <w:szCs w:val="24"/>
        </w:rPr>
        <w:t xml:space="preserve">  The Corporate Fraud Team act as the Single Point of Contact for th</w:t>
      </w:r>
      <w:r w:rsidR="005A496A">
        <w:rPr>
          <w:rFonts w:cs="Arial"/>
          <w:color w:val="000000"/>
          <w:szCs w:val="24"/>
        </w:rPr>
        <w:t>e SFIS</w:t>
      </w:r>
      <w:r w:rsidR="00210012">
        <w:rPr>
          <w:rFonts w:cs="Arial"/>
          <w:color w:val="000000"/>
          <w:szCs w:val="24"/>
        </w:rPr>
        <w:t xml:space="preserve"> and also Police Scotland.</w:t>
      </w:r>
    </w:p>
    <w:p w14:paraId="53816E00" w14:textId="77777777" w:rsidR="00687999" w:rsidRDefault="00687999" w:rsidP="00687999">
      <w:pPr>
        <w:autoSpaceDE w:val="0"/>
        <w:autoSpaceDN w:val="0"/>
        <w:adjustRightInd w:val="0"/>
        <w:spacing w:after="0" w:line="240" w:lineRule="auto"/>
        <w:ind w:left="720"/>
        <w:rPr>
          <w:rFonts w:cs="Arial"/>
          <w:color w:val="000000"/>
          <w:szCs w:val="24"/>
        </w:rPr>
      </w:pPr>
    </w:p>
    <w:p w14:paraId="73EF7B8D" w14:textId="577A12C5"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 xml:space="preserve">5. </w:t>
      </w:r>
      <w:r w:rsidR="00687999">
        <w:rPr>
          <w:rFonts w:cs="Arial"/>
          <w:b/>
          <w:bCs/>
          <w:color w:val="008181"/>
          <w:szCs w:val="24"/>
        </w:rPr>
        <w:tab/>
      </w:r>
      <w:r>
        <w:rPr>
          <w:rFonts w:cs="Arial"/>
          <w:b/>
          <w:bCs/>
          <w:color w:val="008181"/>
          <w:szCs w:val="24"/>
        </w:rPr>
        <w:t>Investigation</w:t>
      </w:r>
      <w:r w:rsidR="00AB4C33">
        <w:rPr>
          <w:rFonts w:cs="Arial"/>
          <w:b/>
          <w:bCs/>
          <w:color w:val="008181"/>
          <w:szCs w:val="24"/>
        </w:rPr>
        <w:t>s</w:t>
      </w:r>
    </w:p>
    <w:p w14:paraId="66E555F2" w14:textId="77777777" w:rsidR="00687999" w:rsidRDefault="00687999" w:rsidP="00872EA0">
      <w:pPr>
        <w:autoSpaceDE w:val="0"/>
        <w:autoSpaceDN w:val="0"/>
        <w:adjustRightInd w:val="0"/>
        <w:spacing w:after="0" w:line="240" w:lineRule="auto"/>
        <w:rPr>
          <w:rFonts w:cs="Arial"/>
          <w:b/>
          <w:bCs/>
          <w:color w:val="008181"/>
          <w:szCs w:val="24"/>
        </w:rPr>
      </w:pPr>
    </w:p>
    <w:p w14:paraId="35EEAAEF" w14:textId="60590A9E" w:rsidR="00872EA0" w:rsidRDefault="00872EA0" w:rsidP="008C54E7">
      <w:pPr>
        <w:autoSpaceDE w:val="0"/>
        <w:autoSpaceDN w:val="0"/>
        <w:adjustRightInd w:val="0"/>
        <w:spacing w:after="0" w:line="240" w:lineRule="auto"/>
        <w:ind w:left="720" w:hanging="720"/>
        <w:rPr>
          <w:rFonts w:cs="Arial"/>
          <w:color w:val="000000"/>
          <w:szCs w:val="24"/>
        </w:rPr>
      </w:pPr>
      <w:r>
        <w:rPr>
          <w:rFonts w:cs="Arial"/>
          <w:color w:val="000000"/>
          <w:szCs w:val="24"/>
        </w:rPr>
        <w:t>5.</w:t>
      </w:r>
      <w:r w:rsidR="00210012">
        <w:rPr>
          <w:rFonts w:cs="Arial"/>
          <w:color w:val="000000"/>
          <w:szCs w:val="24"/>
        </w:rPr>
        <w:t>1</w:t>
      </w:r>
      <w:r>
        <w:rPr>
          <w:rFonts w:cs="Arial"/>
          <w:color w:val="000000"/>
          <w:szCs w:val="24"/>
        </w:rPr>
        <w:t xml:space="preserve"> </w:t>
      </w:r>
      <w:r w:rsidR="00FE41D0">
        <w:rPr>
          <w:rFonts w:cs="Arial"/>
          <w:color w:val="000000"/>
          <w:szCs w:val="24"/>
        </w:rPr>
        <w:tab/>
      </w:r>
      <w:r w:rsidR="00210012">
        <w:rPr>
          <w:rFonts w:cs="Arial"/>
          <w:color w:val="000000"/>
          <w:szCs w:val="24"/>
        </w:rPr>
        <w:t xml:space="preserve">It </w:t>
      </w:r>
      <w:r>
        <w:rPr>
          <w:rFonts w:cs="Arial"/>
          <w:color w:val="000000"/>
          <w:szCs w:val="24"/>
        </w:rPr>
        <w:t>is essential to ensure that a consistent approach is followed with regard to</w:t>
      </w:r>
      <w:r w:rsidR="00BC5B70">
        <w:rPr>
          <w:rFonts w:cs="Arial"/>
          <w:color w:val="000000"/>
          <w:szCs w:val="24"/>
        </w:rPr>
        <w:t xml:space="preserve"> </w:t>
      </w:r>
      <w:r>
        <w:rPr>
          <w:rFonts w:cs="Arial"/>
          <w:color w:val="000000"/>
          <w:szCs w:val="24"/>
        </w:rPr>
        <w:t>suspected fraud and corruption, and a proper investigation is undertaken by an</w:t>
      </w:r>
      <w:r w:rsidR="00BC5B70">
        <w:rPr>
          <w:rFonts w:cs="Arial"/>
          <w:color w:val="000000"/>
          <w:szCs w:val="24"/>
        </w:rPr>
        <w:t xml:space="preserve"> </w:t>
      </w:r>
      <w:r>
        <w:rPr>
          <w:rFonts w:cs="Arial"/>
          <w:color w:val="000000"/>
          <w:szCs w:val="24"/>
        </w:rPr>
        <w:t>independent and experienced team.</w:t>
      </w:r>
    </w:p>
    <w:p w14:paraId="4BEE3298" w14:textId="77777777" w:rsidR="00FE41D0" w:rsidRDefault="00FE41D0" w:rsidP="00FE41D0">
      <w:pPr>
        <w:autoSpaceDE w:val="0"/>
        <w:autoSpaceDN w:val="0"/>
        <w:adjustRightInd w:val="0"/>
        <w:spacing w:after="0" w:line="240" w:lineRule="auto"/>
        <w:ind w:firstLine="720"/>
        <w:rPr>
          <w:rFonts w:cs="Arial"/>
          <w:color w:val="000000"/>
          <w:szCs w:val="24"/>
        </w:rPr>
      </w:pPr>
    </w:p>
    <w:p w14:paraId="13CDCBC6" w14:textId="7F46FF34" w:rsidR="00872EA0" w:rsidRDefault="00872EA0" w:rsidP="00FE41D0">
      <w:pPr>
        <w:autoSpaceDE w:val="0"/>
        <w:autoSpaceDN w:val="0"/>
        <w:adjustRightInd w:val="0"/>
        <w:spacing w:after="0" w:line="240" w:lineRule="auto"/>
        <w:ind w:left="720" w:hanging="720"/>
        <w:rPr>
          <w:rFonts w:cs="Arial"/>
          <w:color w:val="000000"/>
          <w:szCs w:val="24"/>
        </w:rPr>
      </w:pPr>
      <w:r>
        <w:rPr>
          <w:rFonts w:cs="Arial"/>
          <w:color w:val="000000"/>
          <w:szCs w:val="24"/>
        </w:rPr>
        <w:t>5.</w:t>
      </w:r>
      <w:r w:rsidR="00801073">
        <w:rPr>
          <w:rFonts w:cs="Arial"/>
          <w:color w:val="000000"/>
          <w:szCs w:val="24"/>
        </w:rPr>
        <w:t>2</w:t>
      </w:r>
      <w:r>
        <w:rPr>
          <w:rFonts w:cs="Arial"/>
          <w:color w:val="000000"/>
          <w:szCs w:val="24"/>
        </w:rPr>
        <w:t xml:space="preserve"> </w:t>
      </w:r>
      <w:r w:rsidR="00FE41D0">
        <w:rPr>
          <w:rFonts w:cs="Arial"/>
          <w:color w:val="000000"/>
          <w:szCs w:val="24"/>
        </w:rPr>
        <w:tab/>
      </w:r>
      <w:r>
        <w:rPr>
          <w:rFonts w:cs="Arial"/>
          <w:color w:val="000000"/>
          <w:szCs w:val="24"/>
        </w:rPr>
        <w:t>The investigation will be undertaken in accordance with the procedures</w:t>
      </w:r>
      <w:r w:rsidR="00FE41D0">
        <w:rPr>
          <w:rFonts w:cs="Arial"/>
          <w:color w:val="000000"/>
          <w:szCs w:val="24"/>
        </w:rPr>
        <w:t xml:space="preserve"> </w:t>
      </w:r>
      <w:r>
        <w:rPr>
          <w:rFonts w:cs="Arial"/>
          <w:color w:val="000000"/>
          <w:szCs w:val="24"/>
        </w:rPr>
        <w:t>prescribed in the Section’s Internal Audit Manual.</w:t>
      </w:r>
      <w:r w:rsidR="00686931">
        <w:rPr>
          <w:rFonts w:cs="Arial"/>
          <w:color w:val="000000"/>
          <w:szCs w:val="24"/>
        </w:rPr>
        <w:t xml:space="preserve">  </w:t>
      </w:r>
      <w:r w:rsidR="00A72450">
        <w:rPr>
          <w:rFonts w:cs="Arial"/>
          <w:color w:val="000000"/>
          <w:szCs w:val="24"/>
        </w:rPr>
        <w:t>Where a criminal offence is suspected then Interviews Under Caution may occur.</w:t>
      </w:r>
      <w:r w:rsidR="00FD1070">
        <w:rPr>
          <w:rFonts w:cs="Arial"/>
          <w:color w:val="000000"/>
          <w:szCs w:val="24"/>
        </w:rPr>
        <w:t xml:space="preserve">  A</w:t>
      </w:r>
      <w:r w:rsidR="00E56D59">
        <w:rPr>
          <w:rFonts w:cs="Arial"/>
          <w:color w:val="000000"/>
          <w:szCs w:val="24"/>
        </w:rPr>
        <w:t xml:space="preserve">n investigation report will be produced and issued to the appropriate </w:t>
      </w:r>
      <w:r w:rsidR="00952A4C">
        <w:rPr>
          <w:rFonts w:cs="Arial"/>
          <w:color w:val="000000"/>
          <w:szCs w:val="24"/>
        </w:rPr>
        <w:t>senior</w:t>
      </w:r>
      <w:r w:rsidR="00E56D59">
        <w:rPr>
          <w:rFonts w:cs="Arial"/>
          <w:color w:val="000000"/>
          <w:szCs w:val="24"/>
        </w:rPr>
        <w:t xml:space="preserve"> officer</w:t>
      </w:r>
      <w:r w:rsidR="00553F7A">
        <w:rPr>
          <w:rFonts w:cs="Arial"/>
          <w:color w:val="000000"/>
          <w:szCs w:val="24"/>
        </w:rPr>
        <w:t>.</w:t>
      </w:r>
    </w:p>
    <w:p w14:paraId="77642F57" w14:textId="77777777" w:rsidR="00FE41D0" w:rsidRDefault="00FE41D0" w:rsidP="00FE41D0">
      <w:pPr>
        <w:autoSpaceDE w:val="0"/>
        <w:autoSpaceDN w:val="0"/>
        <w:adjustRightInd w:val="0"/>
        <w:spacing w:after="0" w:line="240" w:lineRule="auto"/>
        <w:ind w:left="720" w:hanging="720"/>
        <w:rPr>
          <w:rFonts w:cs="Arial"/>
          <w:color w:val="000000"/>
          <w:szCs w:val="24"/>
        </w:rPr>
      </w:pPr>
    </w:p>
    <w:p w14:paraId="350E21F2" w14:textId="32AC847A" w:rsidR="00872EA0" w:rsidRDefault="00872EA0" w:rsidP="00FE41D0">
      <w:pPr>
        <w:autoSpaceDE w:val="0"/>
        <w:autoSpaceDN w:val="0"/>
        <w:adjustRightInd w:val="0"/>
        <w:spacing w:after="0" w:line="240" w:lineRule="auto"/>
        <w:ind w:left="720" w:hanging="720"/>
        <w:rPr>
          <w:rFonts w:cs="Arial"/>
          <w:color w:val="000000"/>
          <w:szCs w:val="24"/>
        </w:rPr>
      </w:pPr>
      <w:r>
        <w:rPr>
          <w:rFonts w:cs="Arial"/>
          <w:color w:val="000000"/>
          <w:szCs w:val="24"/>
        </w:rPr>
        <w:t>5.</w:t>
      </w:r>
      <w:r w:rsidR="00801073">
        <w:rPr>
          <w:rFonts w:cs="Arial"/>
          <w:color w:val="000000"/>
          <w:szCs w:val="24"/>
        </w:rPr>
        <w:t>3</w:t>
      </w:r>
      <w:r>
        <w:rPr>
          <w:rFonts w:cs="Arial"/>
          <w:color w:val="000000"/>
          <w:szCs w:val="24"/>
        </w:rPr>
        <w:t xml:space="preserve"> </w:t>
      </w:r>
      <w:r w:rsidR="00FE41D0">
        <w:rPr>
          <w:rFonts w:cs="Arial"/>
          <w:color w:val="000000"/>
          <w:szCs w:val="24"/>
        </w:rPr>
        <w:tab/>
      </w:r>
      <w:r w:rsidR="00553F7A">
        <w:rPr>
          <w:rFonts w:cs="Arial"/>
          <w:color w:val="000000"/>
          <w:szCs w:val="24"/>
        </w:rPr>
        <w:t xml:space="preserve">The </w:t>
      </w:r>
      <w:r w:rsidR="000504EF">
        <w:rPr>
          <w:rFonts w:cs="Arial"/>
          <w:color w:val="000000"/>
          <w:szCs w:val="24"/>
        </w:rPr>
        <w:t>senior</w:t>
      </w:r>
      <w:r w:rsidR="00553F7A">
        <w:rPr>
          <w:rFonts w:cs="Arial"/>
          <w:color w:val="000000"/>
          <w:szCs w:val="24"/>
        </w:rPr>
        <w:t xml:space="preserve"> officer </w:t>
      </w:r>
      <w:r w:rsidR="005D3773">
        <w:rPr>
          <w:rFonts w:cs="Arial"/>
          <w:color w:val="000000"/>
          <w:szCs w:val="24"/>
        </w:rPr>
        <w:t xml:space="preserve">should </w:t>
      </w:r>
      <w:r w:rsidR="00553F7A">
        <w:rPr>
          <w:rFonts w:cs="Arial"/>
          <w:color w:val="000000"/>
          <w:szCs w:val="24"/>
        </w:rPr>
        <w:t xml:space="preserve">consider this report and </w:t>
      </w:r>
      <w:r w:rsidR="00C73CCD">
        <w:rPr>
          <w:rFonts w:cs="Arial"/>
          <w:color w:val="000000"/>
          <w:szCs w:val="24"/>
        </w:rPr>
        <w:t>w</w:t>
      </w:r>
      <w:r>
        <w:rPr>
          <w:rFonts w:cs="Arial"/>
          <w:color w:val="000000"/>
          <w:szCs w:val="24"/>
        </w:rPr>
        <w:t xml:space="preserve">here </w:t>
      </w:r>
      <w:r w:rsidR="00410853">
        <w:rPr>
          <w:rFonts w:cs="Arial"/>
          <w:color w:val="000000"/>
          <w:szCs w:val="24"/>
        </w:rPr>
        <w:t>it</w:t>
      </w:r>
      <w:r>
        <w:rPr>
          <w:rFonts w:cs="Arial"/>
          <w:color w:val="000000"/>
          <w:szCs w:val="24"/>
        </w:rPr>
        <w:t xml:space="preserve"> identifies any wrongdoing </w:t>
      </w:r>
      <w:r w:rsidR="00410853">
        <w:rPr>
          <w:rFonts w:cs="Arial"/>
          <w:color w:val="000000"/>
          <w:szCs w:val="24"/>
        </w:rPr>
        <w:t>by one or more</w:t>
      </w:r>
      <w:r>
        <w:rPr>
          <w:rFonts w:cs="Arial"/>
          <w:color w:val="000000"/>
          <w:szCs w:val="24"/>
        </w:rPr>
        <w:t xml:space="preserve"> Council employee</w:t>
      </w:r>
      <w:r w:rsidR="00410853">
        <w:rPr>
          <w:rFonts w:cs="Arial"/>
          <w:color w:val="000000"/>
          <w:szCs w:val="24"/>
        </w:rPr>
        <w:t>s</w:t>
      </w:r>
      <w:r>
        <w:rPr>
          <w:rFonts w:cs="Arial"/>
          <w:color w:val="000000"/>
          <w:szCs w:val="24"/>
        </w:rPr>
        <w:t>,</w:t>
      </w:r>
      <w:r w:rsidR="00FE41D0">
        <w:rPr>
          <w:rFonts w:cs="Arial"/>
          <w:color w:val="000000"/>
          <w:szCs w:val="24"/>
        </w:rPr>
        <w:t xml:space="preserve"> </w:t>
      </w:r>
      <w:r>
        <w:rPr>
          <w:rFonts w:cs="Arial"/>
          <w:color w:val="000000"/>
          <w:szCs w:val="24"/>
        </w:rPr>
        <w:t xml:space="preserve">this </w:t>
      </w:r>
      <w:r w:rsidR="005D3773">
        <w:rPr>
          <w:rFonts w:cs="Arial"/>
          <w:color w:val="000000"/>
          <w:szCs w:val="24"/>
        </w:rPr>
        <w:t xml:space="preserve">should </w:t>
      </w:r>
      <w:r>
        <w:rPr>
          <w:rFonts w:cs="Arial"/>
          <w:color w:val="000000"/>
          <w:szCs w:val="24"/>
        </w:rPr>
        <w:t>be dealt with in accordance with the Council’s Disciplinary Procedure.</w:t>
      </w:r>
      <w:r w:rsidR="004620A5">
        <w:rPr>
          <w:rFonts w:cs="Arial"/>
          <w:color w:val="000000"/>
          <w:szCs w:val="24"/>
        </w:rPr>
        <w:t xml:space="preserve">  </w:t>
      </w:r>
    </w:p>
    <w:p w14:paraId="4E0CC122" w14:textId="5A5A18A1" w:rsidR="00801073" w:rsidRDefault="00801073" w:rsidP="00FE41D0">
      <w:pPr>
        <w:autoSpaceDE w:val="0"/>
        <w:autoSpaceDN w:val="0"/>
        <w:adjustRightInd w:val="0"/>
        <w:spacing w:after="0" w:line="240" w:lineRule="auto"/>
        <w:ind w:left="720" w:hanging="720"/>
        <w:rPr>
          <w:rFonts w:cs="Arial"/>
          <w:color w:val="000000"/>
          <w:szCs w:val="24"/>
        </w:rPr>
      </w:pPr>
    </w:p>
    <w:p w14:paraId="4D6FCC2D" w14:textId="42104AA8" w:rsidR="00801073" w:rsidRDefault="00C00C86" w:rsidP="00FE41D0">
      <w:pPr>
        <w:autoSpaceDE w:val="0"/>
        <w:autoSpaceDN w:val="0"/>
        <w:adjustRightInd w:val="0"/>
        <w:spacing w:after="0" w:line="240" w:lineRule="auto"/>
        <w:ind w:left="720" w:hanging="720"/>
        <w:rPr>
          <w:rFonts w:cs="Arial"/>
          <w:color w:val="000000"/>
          <w:szCs w:val="24"/>
        </w:rPr>
      </w:pPr>
      <w:r>
        <w:rPr>
          <w:rFonts w:cs="Arial"/>
          <w:color w:val="000000"/>
          <w:szCs w:val="24"/>
        </w:rPr>
        <w:t>5.4</w:t>
      </w:r>
      <w:r>
        <w:rPr>
          <w:rFonts w:cs="Arial"/>
          <w:color w:val="000000"/>
          <w:szCs w:val="24"/>
        </w:rPr>
        <w:tab/>
      </w:r>
      <w:r w:rsidR="001E7AE1">
        <w:rPr>
          <w:rFonts w:cs="Arial"/>
          <w:color w:val="000000"/>
          <w:szCs w:val="24"/>
        </w:rPr>
        <w:t>Furthermore, if</w:t>
      </w:r>
      <w:r w:rsidR="00A60AC9">
        <w:rPr>
          <w:rFonts w:cs="Arial"/>
          <w:color w:val="000000"/>
          <w:szCs w:val="24"/>
        </w:rPr>
        <w:t xml:space="preserve"> </w:t>
      </w:r>
      <w:r w:rsidR="00BE5F2E">
        <w:rPr>
          <w:rFonts w:cs="Arial"/>
          <w:color w:val="000000"/>
          <w:szCs w:val="24"/>
        </w:rPr>
        <w:t xml:space="preserve">the investigation identifies that any criminal offences have </w:t>
      </w:r>
      <w:r w:rsidR="00794908">
        <w:rPr>
          <w:rFonts w:cs="Arial"/>
          <w:color w:val="000000"/>
          <w:szCs w:val="24"/>
        </w:rPr>
        <w:t>occurred, the Corporate Fraud Team will report this directly to the Procurator Fiscal</w:t>
      </w:r>
      <w:r w:rsidR="00B40CC4">
        <w:rPr>
          <w:rFonts w:cs="Arial"/>
          <w:color w:val="000000"/>
          <w:szCs w:val="24"/>
        </w:rPr>
        <w:t xml:space="preserve"> using the</w:t>
      </w:r>
      <w:r w:rsidR="003D06DB">
        <w:rPr>
          <w:rFonts w:cs="Arial"/>
          <w:color w:val="000000"/>
          <w:szCs w:val="24"/>
        </w:rPr>
        <w:t xml:space="preserve"> prescribed reporting system.</w:t>
      </w:r>
      <w:r w:rsidR="000045AA">
        <w:rPr>
          <w:rFonts w:cs="Arial"/>
          <w:color w:val="000000"/>
          <w:szCs w:val="24"/>
        </w:rPr>
        <w:t xml:space="preserve">  </w:t>
      </w:r>
    </w:p>
    <w:p w14:paraId="43BEF24F" w14:textId="77777777" w:rsidR="00FC5D74" w:rsidRDefault="00FC5D74" w:rsidP="00FE41D0">
      <w:pPr>
        <w:autoSpaceDE w:val="0"/>
        <w:autoSpaceDN w:val="0"/>
        <w:adjustRightInd w:val="0"/>
        <w:spacing w:after="0" w:line="240" w:lineRule="auto"/>
        <w:ind w:left="720" w:hanging="720"/>
        <w:rPr>
          <w:rFonts w:cs="Arial"/>
          <w:color w:val="000000"/>
          <w:szCs w:val="24"/>
        </w:rPr>
      </w:pPr>
    </w:p>
    <w:p w14:paraId="28EF9DE8" w14:textId="2720215F" w:rsidR="00872EA0" w:rsidRDefault="00872EA0" w:rsidP="00FC5D74">
      <w:pPr>
        <w:autoSpaceDE w:val="0"/>
        <w:autoSpaceDN w:val="0"/>
        <w:adjustRightInd w:val="0"/>
        <w:spacing w:after="0" w:line="240" w:lineRule="auto"/>
        <w:ind w:left="720" w:hanging="720"/>
        <w:rPr>
          <w:rFonts w:cs="Arial"/>
          <w:color w:val="000000"/>
          <w:szCs w:val="24"/>
        </w:rPr>
      </w:pPr>
      <w:r>
        <w:rPr>
          <w:rFonts w:cs="Arial"/>
          <w:color w:val="000000"/>
          <w:szCs w:val="24"/>
        </w:rPr>
        <w:t xml:space="preserve">5.5 </w:t>
      </w:r>
      <w:r w:rsidR="00FC5D74">
        <w:rPr>
          <w:rFonts w:cs="Arial"/>
          <w:color w:val="000000"/>
          <w:szCs w:val="24"/>
        </w:rPr>
        <w:tab/>
      </w:r>
      <w:r>
        <w:rPr>
          <w:rFonts w:cs="Arial"/>
          <w:color w:val="000000"/>
          <w:szCs w:val="24"/>
        </w:rPr>
        <w:t>Where the investigation identifies any control weaknesses in the Council’s procedures</w:t>
      </w:r>
      <w:r w:rsidR="00FC5D74">
        <w:rPr>
          <w:rFonts w:cs="Arial"/>
          <w:color w:val="000000"/>
          <w:szCs w:val="24"/>
        </w:rPr>
        <w:t xml:space="preserve"> </w:t>
      </w:r>
      <w:r>
        <w:rPr>
          <w:rFonts w:cs="Arial"/>
          <w:color w:val="000000"/>
          <w:szCs w:val="24"/>
        </w:rPr>
        <w:t>or non-adherence to the Council’s policies and procedures, this will be addressed</w:t>
      </w:r>
      <w:r w:rsidR="00FC5D74">
        <w:rPr>
          <w:rFonts w:cs="Arial"/>
          <w:color w:val="000000"/>
          <w:szCs w:val="24"/>
        </w:rPr>
        <w:t xml:space="preserve"> </w:t>
      </w:r>
      <w:r>
        <w:rPr>
          <w:rFonts w:cs="Arial"/>
          <w:color w:val="000000"/>
          <w:szCs w:val="24"/>
        </w:rPr>
        <w:t>through the production of a “control weaknesses” audit report, which will make the</w:t>
      </w:r>
      <w:r w:rsidR="00FC5D74">
        <w:rPr>
          <w:rFonts w:cs="Arial"/>
          <w:color w:val="000000"/>
          <w:szCs w:val="24"/>
        </w:rPr>
        <w:t xml:space="preserve"> </w:t>
      </w:r>
      <w:r>
        <w:rPr>
          <w:rFonts w:cs="Arial"/>
          <w:color w:val="000000"/>
          <w:szCs w:val="24"/>
        </w:rPr>
        <w:t>necessary recommendations to address the identified weaknesses.</w:t>
      </w:r>
      <w:r w:rsidR="001A76B8">
        <w:rPr>
          <w:rFonts w:cs="Arial"/>
          <w:color w:val="000000"/>
          <w:szCs w:val="24"/>
        </w:rPr>
        <w:t xml:space="preserve">  A copy of this report will also be provided to the Council’s External Auditors.</w:t>
      </w:r>
    </w:p>
    <w:p w14:paraId="16AD01E5" w14:textId="062E7381" w:rsidR="001A76B8" w:rsidRDefault="001A76B8" w:rsidP="00FC5D74">
      <w:pPr>
        <w:autoSpaceDE w:val="0"/>
        <w:autoSpaceDN w:val="0"/>
        <w:adjustRightInd w:val="0"/>
        <w:spacing w:after="0" w:line="240" w:lineRule="auto"/>
        <w:ind w:left="720" w:hanging="720"/>
        <w:rPr>
          <w:rFonts w:cs="Arial"/>
          <w:color w:val="000000"/>
          <w:szCs w:val="24"/>
        </w:rPr>
      </w:pPr>
    </w:p>
    <w:p w14:paraId="3F11D004" w14:textId="52010F04" w:rsidR="001A76B8" w:rsidRDefault="001A76B8" w:rsidP="00FC5D74">
      <w:pPr>
        <w:autoSpaceDE w:val="0"/>
        <w:autoSpaceDN w:val="0"/>
        <w:adjustRightInd w:val="0"/>
        <w:spacing w:after="0" w:line="240" w:lineRule="auto"/>
        <w:ind w:left="720" w:hanging="720"/>
        <w:rPr>
          <w:rFonts w:cs="Arial"/>
          <w:color w:val="000000"/>
          <w:szCs w:val="24"/>
        </w:rPr>
      </w:pPr>
      <w:r>
        <w:rPr>
          <w:rFonts w:cs="Arial"/>
          <w:color w:val="000000"/>
          <w:szCs w:val="24"/>
        </w:rPr>
        <w:t>5.6</w:t>
      </w:r>
      <w:r>
        <w:rPr>
          <w:rFonts w:cs="Arial"/>
          <w:color w:val="000000"/>
          <w:szCs w:val="24"/>
        </w:rPr>
        <w:tab/>
        <w:t xml:space="preserve">Any individual sums of £5,000 or above, will be reported to the External Auditors by the Corporate Audit </w:t>
      </w:r>
      <w:r w:rsidR="00727E78">
        <w:rPr>
          <w:rFonts w:cs="Arial"/>
          <w:color w:val="000000"/>
          <w:szCs w:val="24"/>
        </w:rPr>
        <w:t>M</w:t>
      </w:r>
      <w:r>
        <w:rPr>
          <w:rFonts w:cs="Arial"/>
          <w:color w:val="000000"/>
          <w:szCs w:val="24"/>
        </w:rPr>
        <w:t xml:space="preserve">anager as soon as the details are available.  </w:t>
      </w:r>
      <w:r w:rsidR="00863D69">
        <w:rPr>
          <w:rFonts w:cs="Arial"/>
          <w:color w:val="000000"/>
          <w:szCs w:val="24"/>
        </w:rPr>
        <w:t xml:space="preserve">Where a firm is appointed as the External Auditors, they will collate the details and report these to Audit Scotland.  </w:t>
      </w:r>
      <w:r w:rsidR="000E5E75">
        <w:rPr>
          <w:rFonts w:cs="Arial"/>
          <w:color w:val="000000"/>
          <w:szCs w:val="24"/>
        </w:rPr>
        <w:t xml:space="preserve">Audit Scotland may choose to </w:t>
      </w:r>
      <w:r w:rsidR="001D17A1">
        <w:rPr>
          <w:rFonts w:cs="Arial"/>
          <w:color w:val="000000"/>
          <w:szCs w:val="24"/>
        </w:rPr>
        <w:t>include</w:t>
      </w:r>
      <w:r w:rsidR="000E5E75">
        <w:rPr>
          <w:rFonts w:cs="Arial"/>
          <w:color w:val="000000"/>
          <w:szCs w:val="24"/>
        </w:rPr>
        <w:t xml:space="preserve"> anonymised details of reported frauds </w:t>
      </w:r>
      <w:r w:rsidR="00AC5AFE">
        <w:rPr>
          <w:rFonts w:cs="Arial"/>
          <w:color w:val="000000"/>
          <w:szCs w:val="24"/>
        </w:rPr>
        <w:t xml:space="preserve">as part of their </w:t>
      </w:r>
      <w:r w:rsidR="004A3160">
        <w:rPr>
          <w:rFonts w:cs="Arial"/>
          <w:color w:val="000000"/>
          <w:szCs w:val="24"/>
        </w:rPr>
        <w:t xml:space="preserve">annual </w:t>
      </w:r>
      <w:r w:rsidR="00AC5AFE">
        <w:rPr>
          <w:rFonts w:cs="Arial"/>
          <w:color w:val="000000"/>
          <w:szCs w:val="24"/>
        </w:rPr>
        <w:t xml:space="preserve">fraud </w:t>
      </w:r>
      <w:r w:rsidR="004A3160">
        <w:rPr>
          <w:rFonts w:cs="Arial"/>
          <w:color w:val="000000"/>
          <w:szCs w:val="24"/>
        </w:rPr>
        <w:t xml:space="preserve">and irregularity </w:t>
      </w:r>
      <w:r w:rsidR="00F9091C">
        <w:rPr>
          <w:rFonts w:cs="Arial"/>
          <w:color w:val="000000"/>
          <w:szCs w:val="24"/>
        </w:rPr>
        <w:t>reports</w:t>
      </w:r>
      <w:r w:rsidR="00D24E7E">
        <w:rPr>
          <w:rFonts w:cs="Arial"/>
          <w:color w:val="000000"/>
          <w:szCs w:val="24"/>
        </w:rPr>
        <w:t xml:space="preserve"> published as part of their counter-fraud activities.</w:t>
      </w:r>
    </w:p>
    <w:p w14:paraId="3EF0BE7A" w14:textId="77777777" w:rsidR="00FC5D74" w:rsidRDefault="00FC5D74" w:rsidP="00FC5D74">
      <w:pPr>
        <w:autoSpaceDE w:val="0"/>
        <w:autoSpaceDN w:val="0"/>
        <w:adjustRightInd w:val="0"/>
        <w:spacing w:after="0" w:line="240" w:lineRule="auto"/>
        <w:ind w:left="720" w:hanging="720"/>
        <w:rPr>
          <w:rFonts w:cs="Arial"/>
          <w:color w:val="000000"/>
          <w:szCs w:val="24"/>
        </w:rPr>
      </w:pPr>
    </w:p>
    <w:p w14:paraId="0B8997FD" w14:textId="013AFCF3"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 xml:space="preserve">6. </w:t>
      </w:r>
      <w:r w:rsidR="00FC5D74">
        <w:rPr>
          <w:rFonts w:cs="Arial"/>
          <w:b/>
          <w:bCs/>
          <w:color w:val="008181"/>
          <w:szCs w:val="24"/>
        </w:rPr>
        <w:tab/>
      </w:r>
      <w:r>
        <w:rPr>
          <w:rFonts w:cs="Arial"/>
          <w:b/>
          <w:bCs/>
          <w:color w:val="008181"/>
          <w:szCs w:val="24"/>
        </w:rPr>
        <w:t>Awareness and Training</w:t>
      </w:r>
    </w:p>
    <w:p w14:paraId="7F126F0B" w14:textId="77777777" w:rsidR="00FC5D74" w:rsidRDefault="00FC5D74" w:rsidP="00872EA0">
      <w:pPr>
        <w:autoSpaceDE w:val="0"/>
        <w:autoSpaceDN w:val="0"/>
        <w:adjustRightInd w:val="0"/>
        <w:spacing w:after="0" w:line="240" w:lineRule="auto"/>
        <w:rPr>
          <w:rFonts w:cs="Arial"/>
          <w:b/>
          <w:bCs/>
          <w:color w:val="008181"/>
          <w:szCs w:val="24"/>
        </w:rPr>
      </w:pPr>
    </w:p>
    <w:p w14:paraId="4CDC194D" w14:textId="1B9D87E2" w:rsidR="00872EA0" w:rsidRDefault="00872EA0" w:rsidP="00FC5D74">
      <w:pPr>
        <w:autoSpaceDE w:val="0"/>
        <w:autoSpaceDN w:val="0"/>
        <w:adjustRightInd w:val="0"/>
        <w:spacing w:after="0" w:line="240" w:lineRule="auto"/>
        <w:ind w:left="720" w:hanging="720"/>
        <w:rPr>
          <w:rFonts w:cs="Arial"/>
          <w:color w:val="000000"/>
          <w:szCs w:val="24"/>
        </w:rPr>
      </w:pPr>
      <w:r>
        <w:rPr>
          <w:rFonts w:cs="Arial"/>
          <w:color w:val="000000"/>
          <w:szCs w:val="24"/>
        </w:rPr>
        <w:t xml:space="preserve">6.1 </w:t>
      </w:r>
      <w:r w:rsidR="00FC5D74">
        <w:rPr>
          <w:rFonts w:cs="Arial"/>
          <w:color w:val="000000"/>
          <w:szCs w:val="24"/>
        </w:rPr>
        <w:tab/>
      </w:r>
      <w:r>
        <w:rPr>
          <w:rFonts w:cs="Arial"/>
          <w:color w:val="000000"/>
          <w:szCs w:val="24"/>
        </w:rPr>
        <w:t>This policy will be communicated to all employees, Members and external stakeholders,</w:t>
      </w:r>
      <w:r w:rsidR="00FC5D74">
        <w:rPr>
          <w:rFonts w:cs="Arial"/>
          <w:color w:val="000000"/>
          <w:szCs w:val="24"/>
        </w:rPr>
        <w:t xml:space="preserve"> </w:t>
      </w:r>
      <w:r>
        <w:rPr>
          <w:rFonts w:cs="Arial"/>
          <w:color w:val="000000"/>
          <w:szCs w:val="24"/>
        </w:rPr>
        <w:t>and published on the Council’s website to ensure awareness.</w:t>
      </w:r>
    </w:p>
    <w:p w14:paraId="0572995C" w14:textId="77777777" w:rsidR="00FC5D74" w:rsidRDefault="00FC5D74" w:rsidP="00FC5D74">
      <w:pPr>
        <w:autoSpaceDE w:val="0"/>
        <w:autoSpaceDN w:val="0"/>
        <w:adjustRightInd w:val="0"/>
        <w:spacing w:after="0" w:line="240" w:lineRule="auto"/>
        <w:ind w:left="720" w:hanging="720"/>
        <w:rPr>
          <w:rFonts w:cs="Arial"/>
          <w:color w:val="000000"/>
          <w:szCs w:val="24"/>
        </w:rPr>
      </w:pPr>
    </w:p>
    <w:p w14:paraId="0E694779" w14:textId="4E6F7FEA" w:rsidR="00872EA0" w:rsidRDefault="00872EA0" w:rsidP="00FC5D74">
      <w:pPr>
        <w:autoSpaceDE w:val="0"/>
        <w:autoSpaceDN w:val="0"/>
        <w:adjustRightInd w:val="0"/>
        <w:spacing w:after="0" w:line="240" w:lineRule="auto"/>
        <w:ind w:left="720" w:hanging="720"/>
        <w:rPr>
          <w:rFonts w:cs="Arial"/>
          <w:color w:val="000000"/>
          <w:szCs w:val="24"/>
        </w:rPr>
      </w:pPr>
      <w:r>
        <w:rPr>
          <w:rFonts w:cs="Arial"/>
          <w:color w:val="000000"/>
          <w:szCs w:val="24"/>
        </w:rPr>
        <w:lastRenderedPageBreak/>
        <w:t xml:space="preserve">6.2 </w:t>
      </w:r>
      <w:r w:rsidR="00FC5D74">
        <w:rPr>
          <w:rFonts w:cs="Arial"/>
          <w:color w:val="000000"/>
          <w:szCs w:val="24"/>
        </w:rPr>
        <w:tab/>
      </w:r>
      <w:r w:rsidR="00EB5FE0">
        <w:rPr>
          <w:rFonts w:cs="Arial"/>
          <w:color w:val="000000"/>
          <w:szCs w:val="24"/>
        </w:rPr>
        <w:t>The Executive Chief Officers</w:t>
      </w:r>
      <w:r>
        <w:rPr>
          <w:rFonts w:cs="Arial"/>
          <w:color w:val="000000"/>
          <w:szCs w:val="24"/>
        </w:rPr>
        <w:t xml:space="preserve"> are responsible for ensuring that </w:t>
      </w:r>
      <w:r w:rsidR="00E87731">
        <w:rPr>
          <w:rFonts w:cs="Arial"/>
          <w:color w:val="000000"/>
          <w:szCs w:val="24"/>
        </w:rPr>
        <w:t xml:space="preserve">this information is cascaded through their </w:t>
      </w:r>
      <w:r w:rsidR="00E6541A">
        <w:rPr>
          <w:rFonts w:cs="Arial"/>
          <w:color w:val="000000"/>
          <w:szCs w:val="24"/>
        </w:rPr>
        <w:t xml:space="preserve">Service structures so that </w:t>
      </w:r>
      <w:r>
        <w:rPr>
          <w:rFonts w:cs="Arial"/>
          <w:color w:val="000000"/>
          <w:szCs w:val="24"/>
        </w:rPr>
        <w:t>their employees are aware of this</w:t>
      </w:r>
      <w:r w:rsidR="00FC5D74">
        <w:rPr>
          <w:rFonts w:cs="Arial"/>
          <w:color w:val="000000"/>
          <w:szCs w:val="24"/>
        </w:rPr>
        <w:t xml:space="preserve"> </w:t>
      </w:r>
      <w:r>
        <w:rPr>
          <w:rFonts w:cs="Arial"/>
          <w:color w:val="000000"/>
          <w:szCs w:val="24"/>
        </w:rPr>
        <w:t>Policy and the need for adherence.</w:t>
      </w:r>
    </w:p>
    <w:p w14:paraId="51B38CF8" w14:textId="77777777" w:rsidR="00ED18D7" w:rsidRDefault="00ED18D7" w:rsidP="00FC5D74">
      <w:pPr>
        <w:autoSpaceDE w:val="0"/>
        <w:autoSpaceDN w:val="0"/>
        <w:adjustRightInd w:val="0"/>
        <w:spacing w:after="0" w:line="240" w:lineRule="auto"/>
        <w:ind w:left="720" w:hanging="720"/>
        <w:rPr>
          <w:rFonts w:cs="Arial"/>
          <w:color w:val="000000"/>
          <w:szCs w:val="24"/>
        </w:rPr>
      </w:pPr>
    </w:p>
    <w:p w14:paraId="761B93A0" w14:textId="7C73FC14" w:rsidR="00872EA0" w:rsidRDefault="00872EA0" w:rsidP="000071AC">
      <w:pPr>
        <w:autoSpaceDE w:val="0"/>
        <w:autoSpaceDN w:val="0"/>
        <w:adjustRightInd w:val="0"/>
        <w:spacing w:after="0" w:line="240" w:lineRule="auto"/>
        <w:ind w:left="720" w:hanging="720"/>
        <w:rPr>
          <w:rFonts w:cs="Arial"/>
          <w:color w:val="000000"/>
          <w:szCs w:val="24"/>
        </w:rPr>
      </w:pPr>
      <w:r>
        <w:rPr>
          <w:rFonts w:cs="Arial"/>
          <w:color w:val="000000"/>
          <w:szCs w:val="24"/>
        </w:rPr>
        <w:t xml:space="preserve">6.3 </w:t>
      </w:r>
      <w:r w:rsidR="00FC5D74">
        <w:rPr>
          <w:rFonts w:cs="Arial"/>
          <w:color w:val="000000"/>
          <w:szCs w:val="24"/>
        </w:rPr>
        <w:tab/>
      </w:r>
      <w:r>
        <w:rPr>
          <w:rFonts w:cs="Arial"/>
          <w:color w:val="000000"/>
          <w:szCs w:val="24"/>
        </w:rPr>
        <w:t>Managers should ensure that all members of staff are adequately trained in order to</w:t>
      </w:r>
      <w:r w:rsidR="00FC5D74">
        <w:rPr>
          <w:rFonts w:cs="Arial"/>
          <w:color w:val="000000"/>
          <w:szCs w:val="24"/>
        </w:rPr>
        <w:t xml:space="preserve"> </w:t>
      </w:r>
      <w:r>
        <w:rPr>
          <w:rFonts w:cs="Arial"/>
          <w:color w:val="000000"/>
          <w:szCs w:val="24"/>
        </w:rPr>
        <w:t xml:space="preserve">perform their duties. This includes the need for induction and </w:t>
      </w:r>
      <w:r w:rsidR="00A940A2">
        <w:rPr>
          <w:rFonts w:cs="Arial"/>
          <w:color w:val="000000"/>
          <w:szCs w:val="24"/>
        </w:rPr>
        <w:t>work-related</w:t>
      </w:r>
      <w:r>
        <w:rPr>
          <w:rFonts w:cs="Arial"/>
          <w:color w:val="000000"/>
          <w:szCs w:val="24"/>
        </w:rPr>
        <w:t xml:space="preserve"> training,</w:t>
      </w:r>
      <w:r w:rsidR="000071AC">
        <w:rPr>
          <w:rFonts w:cs="Arial"/>
          <w:color w:val="000000"/>
          <w:szCs w:val="24"/>
        </w:rPr>
        <w:t xml:space="preserve"> </w:t>
      </w:r>
      <w:r>
        <w:rPr>
          <w:rFonts w:cs="Arial"/>
          <w:color w:val="000000"/>
          <w:szCs w:val="24"/>
        </w:rPr>
        <w:t>particularly for those employees involved in internal control systems. These should be</w:t>
      </w:r>
      <w:r w:rsidR="000071AC">
        <w:rPr>
          <w:rFonts w:cs="Arial"/>
          <w:color w:val="000000"/>
          <w:szCs w:val="24"/>
        </w:rPr>
        <w:t xml:space="preserve"> </w:t>
      </w:r>
      <w:r>
        <w:rPr>
          <w:rFonts w:cs="Arial"/>
          <w:color w:val="000000"/>
          <w:szCs w:val="24"/>
        </w:rPr>
        <w:t>regularly highlighted and enforced.</w:t>
      </w:r>
    </w:p>
    <w:p w14:paraId="525FDB12" w14:textId="42641383" w:rsidR="000071AC" w:rsidRDefault="000071AC" w:rsidP="000071AC">
      <w:pPr>
        <w:autoSpaceDE w:val="0"/>
        <w:autoSpaceDN w:val="0"/>
        <w:adjustRightInd w:val="0"/>
        <w:spacing w:after="0" w:line="240" w:lineRule="auto"/>
        <w:ind w:left="720" w:hanging="720"/>
        <w:rPr>
          <w:rFonts w:cs="Arial"/>
          <w:color w:val="000000"/>
          <w:szCs w:val="24"/>
        </w:rPr>
      </w:pPr>
    </w:p>
    <w:p w14:paraId="144D577E" w14:textId="77777777" w:rsidR="000071AC" w:rsidRDefault="000071AC" w:rsidP="000071AC">
      <w:pPr>
        <w:autoSpaceDE w:val="0"/>
        <w:autoSpaceDN w:val="0"/>
        <w:adjustRightInd w:val="0"/>
        <w:spacing w:after="0" w:line="240" w:lineRule="auto"/>
        <w:ind w:left="720" w:hanging="720"/>
        <w:rPr>
          <w:rFonts w:cs="Arial"/>
          <w:color w:val="000000"/>
          <w:szCs w:val="24"/>
        </w:rPr>
      </w:pPr>
    </w:p>
    <w:p w14:paraId="14F8C1AA" w14:textId="77777777" w:rsidR="000071AC"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 xml:space="preserve">This policy will be regularly reviewed by the </w:t>
      </w:r>
      <w:r w:rsidR="000071AC">
        <w:rPr>
          <w:rFonts w:cs="Arial"/>
          <w:b/>
          <w:bCs/>
          <w:color w:val="008181"/>
          <w:szCs w:val="24"/>
        </w:rPr>
        <w:t xml:space="preserve">Corporate Audit &amp; Performance Manager </w:t>
      </w:r>
      <w:r>
        <w:rPr>
          <w:rFonts w:cs="Arial"/>
          <w:b/>
          <w:bCs/>
          <w:color w:val="008181"/>
          <w:szCs w:val="24"/>
        </w:rPr>
        <w:t>in</w:t>
      </w:r>
      <w:r w:rsidR="000071AC">
        <w:rPr>
          <w:rFonts w:cs="Arial"/>
          <w:b/>
          <w:bCs/>
          <w:color w:val="008181"/>
          <w:szCs w:val="24"/>
        </w:rPr>
        <w:t xml:space="preserve"> </w:t>
      </w:r>
      <w:r>
        <w:rPr>
          <w:rFonts w:cs="Arial"/>
          <w:b/>
          <w:bCs/>
          <w:color w:val="008181"/>
          <w:szCs w:val="24"/>
        </w:rPr>
        <w:t xml:space="preserve">order to reflect changes, which occur within the Council. </w:t>
      </w:r>
    </w:p>
    <w:p w14:paraId="431AA72E" w14:textId="77777777" w:rsidR="000071AC" w:rsidRDefault="000071AC" w:rsidP="00872EA0">
      <w:pPr>
        <w:autoSpaceDE w:val="0"/>
        <w:autoSpaceDN w:val="0"/>
        <w:adjustRightInd w:val="0"/>
        <w:spacing w:after="0" w:line="240" w:lineRule="auto"/>
        <w:rPr>
          <w:rFonts w:cs="Arial"/>
          <w:b/>
          <w:bCs/>
          <w:color w:val="008181"/>
          <w:szCs w:val="24"/>
        </w:rPr>
      </w:pPr>
    </w:p>
    <w:p w14:paraId="14B264FC" w14:textId="4938E481" w:rsidR="00872EA0" w:rsidRDefault="00872EA0" w:rsidP="00872EA0">
      <w:pPr>
        <w:autoSpaceDE w:val="0"/>
        <w:autoSpaceDN w:val="0"/>
        <w:adjustRightInd w:val="0"/>
        <w:spacing w:after="0" w:line="240" w:lineRule="auto"/>
        <w:rPr>
          <w:rFonts w:cs="Arial"/>
          <w:b/>
          <w:bCs/>
          <w:color w:val="008181"/>
          <w:szCs w:val="24"/>
        </w:rPr>
      </w:pPr>
      <w:r>
        <w:rPr>
          <w:rFonts w:cs="Arial"/>
          <w:b/>
          <w:bCs/>
          <w:color w:val="008181"/>
          <w:szCs w:val="24"/>
        </w:rPr>
        <w:t>Any such revisions will be</w:t>
      </w:r>
      <w:r w:rsidR="000071AC">
        <w:rPr>
          <w:rFonts w:cs="Arial"/>
          <w:b/>
          <w:bCs/>
          <w:color w:val="008181"/>
          <w:szCs w:val="24"/>
        </w:rPr>
        <w:t xml:space="preserve"> </w:t>
      </w:r>
      <w:r>
        <w:rPr>
          <w:rFonts w:cs="Arial"/>
          <w:b/>
          <w:bCs/>
          <w:color w:val="008181"/>
          <w:szCs w:val="24"/>
        </w:rPr>
        <w:t>approved by the Highland Council.</w:t>
      </w:r>
    </w:p>
    <w:p w14:paraId="26A2FA76" w14:textId="1DB9C805" w:rsidR="000071AC" w:rsidRDefault="000071AC" w:rsidP="00872EA0">
      <w:pPr>
        <w:autoSpaceDE w:val="0"/>
        <w:autoSpaceDN w:val="0"/>
        <w:adjustRightInd w:val="0"/>
        <w:spacing w:after="0" w:line="240" w:lineRule="auto"/>
        <w:rPr>
          <w:rFonts w:cs="Arial"/>
          <w:b/>
          <w:bCs/>
          <w:color w:val="008181"/>
          <w:szCs w:val="24"/>
        </w:rPr>
      </w:pPr>
    </w:p>
    <w:p w14:paraId="0D1652A5" w14:textId="2B22E550" w:rsidR="00B50D8E" w:rsidRDefault="00872EA0" w:rsidP="00872EA0">
      <w:pPr>
        <w:rPr>
          <w:rStyle w:val="Hyperlink"/>
          <w:rFonts w:cs="Arial"/>
          <w:b/>
          <w:bCs/>
          <w:szCs w:val="24"/>
        </w:rPr>
      </w:pPr>
      <w:r>
        <w:rPr>
          <w:rFonts w:cs="Arial"/>
          <w:b/>
          <w:bCs/>
          <w:color w:val="008181"/>
          <w:szCs w:val="24"/>
        </w:rPr>
        <w:t xml:space="preserve">See also the Fraud Awareness Leaflet at </w:t>
      </w:r>
    </w:p>
    <w:p w14:paraId="57FEE10B" w14:textId="271D54B6" w:rsidR="005F6B6E" w:rsidRDefault="005F6B6E" w:rsidP="00872EA0">
      <w:pPr>
        <w:rPr>
          <w:rFonts w:cs="Arial"/>
          <w:b/>
          <w:bCs/>
          <w:color w:val="0000FF"/>
          <w:szCs w:val="24"/>
        </w:rPr>
      </w:pPr>
      <w:hyperlink r:id="rId10" w:history="1">
        <w:r w:rsidRPr="00216A45">
          <w:rPr>
            <w:rStyle w:val="Hyperlink"/>
            <w:rFonts w:cs="Arial"/>
            <w:b/>
            <w:bCs/>
            <w:szCs w:val="24"/>
          </w:rPr>
          <w:t>https://www.highland.gov.uk/staffsite/downloads/download/5/internal_audit</w:t>
        </w:r>
      </w:hyperlink>
      <w:r>
        <w:rPr>
          <w:rFonts w:cs="Arial"/>
          <w:b/>
          <w:bCs/>
          <w:color w:val="0000FF"/>
          <w:szCs w:val="24"/>
        </w:rPr>
        <w:t xml:space="preserve"> </w:t>
      </w:r>
    </w:p>
    <w:p w14:paraId="6081B88B" w14:textId="71970A4E" w:rsidR="00FD3392" w:rsidRDefault="00FD3392" w:rsidP="00872EA0"/>
    <w:p w14:paraId="4A7340DB" w14:textId="428BE867" w:rsidR="00FD3392" w:rsidRDefault="00FD3392" w:rsidP="00872EA0"/>
    <w:p w14:paraId="0C5F7EE7" w14:textId="46942255" w:rsidR="00FD3392" w:rsidRDefault="00FD3392" w:rsidP="00872EA0"/>
    <w:p w14:paraId="3BF5FC7B" w14:textId="66E3E036" w:rsidR="00FD3392" w:rsidRDefault="00FD3392" w:rsidP="00872EA0"/>
    <w:p w14:paraId="4F1D562D" w14:textId="337FDF08" w:rsidR="00FD3392" w:rsidRDefault="00FD3392" w:rsidP="00872EA0"/>
    <w:p w14:paraId="4B9BF1D9" w14:textId="3899F7A9" w:rsidR="00FD3392" w:rsidRDefault="00FD3392" w:rsidP="00872EA0"/>
    <w:p w14:paraId="05BEE278" w14:textId="0702C16E" w:rsidR="00FD3392" w:rsidRDefault="00FD3392" w:rsidP="00872EA0"/>
    <w:p w14:paraId="0FC35668" w14:textId="53D68528" w:rsidR="00FD3392" w:rsidRDefault="00FD3392" w:rsidP="00872EA0"/>
    <w:p w14:paraId="67BF4444" w14:textId="2FAAE4C2" w:rsidR="00FD3392" w:rsidRDefault="00FD3392" w:rsidP="00872EA0"/>
    <w:p w14:paraId="4A16AA36" w14:textId="628CBB3F" w:rsidR="00FD3392" w:rsidRDefault="00FD3392" w:rsidP="00872EA0"/>
    <w:p w14:paraId="4BF853BA" w14:textId="10B0D95F" w:rsidR="00FD3392" w:rsidRDefault="00FD3392" w:rsidP="00872EA0"/>
    <w:p w14:paraId="6B8FB9F8" w14:textId="03DE6299" w:rsidR="00FD3392" w:rsidRDefault="00FD3392" w:rsidP="00872EA0"/>
    <w:p w14:paraId="057932AB" w14:textId="15998E9C" w:rsidR="00FD3392" w:rsidRDefault="00FD3392" w:rsidP="00872EA0"/>
    <w:p w14:paraId="3F00AAE6" w14:textId="17A90430" w:rsidR="00FD3392" w:rsidRDefault="00FD3392" w:rsidP="00872EA0"/>
    <w:p w14:paraId="4A12559E" w14:textId="3C6B605F" w:rsidR="00FD3392" w:rsidRDefault="00FD3392" w:rsidP="00872EA0"/>
    <w:p w14:paraId="7E5CEB68" w14:textId="4DBFFF40" w:rsidR="00FD3392" w:rsidRDefault="00FD3392" w:rsidP="00872EA0"/>
    <w:p w14:paraId="59B00780" w14:textId="511C9DC1" w:rsidR="00FD3392" w:rsidRDefault="00FD3392" w:rsidP="00872EA0"/>
    <w:p w14:paraId="51DCD04D" w14:textId="1F2FF5FD" w:rsidR="00FD3392" w:rsidRDefault="00FD3392" w:rsidP="00872EA0"/>
    <w:p w14:paraId="0DFCA07D" w14:textId="2FA58A04" w:rsidR="00FD3392" w:rsidRDefault="00FD3392" w:rsidP="00872EA0"/>
    <w:p w14:paraId="03CB7137" w14:textId="19AA9B05" w:rsidR="00FD3392" w:rsidRPr="00FD3392" w:rsidRDefault="00FD3392" w:rsidP="00FD3392">
      <w:pPr>
        <w:autoSpaceDE w:val="0"/>
        <w:autoSpaceDN w:val="0"/>
        <w:adjustRightInd w:val="0"/>
        <w:spacing w:after="0" w:line="240" w:lineRule="auto"/>
        <w:rPr>
          <w:rFonts w:cs="Arial"/>
          <w:bCs/>
          <w:szCs w:val="24"/>
        </w:rPr>
      </w:pPr>
      <w:r w:rsidRPr="00FD3392">
        <w:rPr>
          <w:rFonts w:cs="Arial"/>
          <w:bCs/>
          <w:szCs w:val="24"/>
        </w:rPr>
        <w:lastRenderedPageBreak/>
        <w:t>Version Control</w:t>
      </w:r>
      <w:r>
        <w:rPr>
          <w:rFonts w:cs="Arial"/>
          <w:bCs/>
          <w:szCs w:val="24"/>
        </w:rPr>
        <w:t>:</w:t>
      </w:r>
    </w:p>
    <w:p w14:paraId="2EC300DB" w14:textId="77777777" w:rsidR="00FD3392" w:rsidRPr="00FD3392" w:rsidRDefault="00FD3392" w:rsidP="00FD3392">
      <w:pPr>
        <w:autoSpaceDE w:val="0"/>
        <w:autoSpaceDN w:val="0"/>
        <w:adjustRightInd w:val="0"/>
        <w:spacing w:after="0" w:line="240" w:lineRule="auto"/>
        <w:rPr>
          <w:rFonts w:cs="Arial"/>
          <w:bCs/>
          <w:szCs w:val="24"/>
        </w:rPr>
      </w:pPr>
      <w:r w:rsidRPr="00FD3392">
        <w:rPr>
          <w:rFonts w:cs="Arial"/>
          <w:bCs/>
          <w:szCs w:val="24"/>
        </w:rPr>
        <w:t xml:space="preserve">V1 </w:t>
      </w:r>
      <w:r w:rsidRPr="00FD3392">
        <w:rPr>
          <w:rFonts w:cs="Arial"/>
          <w:bCs/>
          <w:szCs w:val="24"/>
        </w:rPr>
        <w:tab/>
        <w:t>4</w:t>
      </w:r>
      <w:r w:rsidRPr="00FD3392">
        <w:rPr>
          <w:rFonts w:cs="Arial"/>
          <w:bCs/>
          <w:sz w:val="15"/>
          <w:szCs w:val="15"/>
        </w:rPr>
        <w:t xml:space="preserve"> </w:t>
      </w:r>
      <w:r w:rsidRPr="00FD3392">
        <w:rPr>
          <w:rFonts w:cs="Arial"/>
          <w:bCs/>
          <w:szCs w:val="24"/>
        </w:rPr>
        <w:t>October 2011</w:t>
      </w:r>
    </w:p>
    <w:p w14:paraId="0A049C0A" w14:textId="77777777" w:rsidR="00FD3392" w:rsidRPr="00FD3392" w:rsidRDefault="00FD3392" w:rsidP="00FD3392">
      <w:pPr>
        <w:autoSpaceDE w:val="0"/>
        <w:autoSpaceDN w:val="0"/>
        <w:adjustRightInd w:val="0"/>
        <w:spacing w:after="0" w:line="240" w:lineRule="auto"/>
        <w:rPr>
          <w:rFonts w:cs="Arial"/>
          <w:bCs/>
          <w:szCs w:val="24"/>
        </w:rPr>
      </w:pPr>
      <w:r w:rsidRPr="00FD3392">
        <w:rPr>
          <w:rFonts w:cs="Arial"/>
          <w:bCs/>
          <w:szCs w:val="24"/>
        </w:rPr>
        <w:t>V1.1</w:t>
      </w:r>
      <w:r w:rsidRPr="00FD3392">
        <w:rPr>
          <w:rFonts w:cs="Arial"/>
          <w:bCs/>
          <w:szCs w:val="24"/>
        </w:rPr>
        <w:tab/>
        <w:t>25 February 2020 (updated for new job titles)</w:t>
      </w:r>
    </w:p>
    <w:p w14:paraId="7CAC948A" w14:textId="77777777" w:rsidR="00FD3392" w:rsidRDefault="00FD3392" w:rsidP="00872EA0"/>
    <w:sectPr w:rsidR="00FD3392" w:rsidSect="00872EA0">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C2A"/>
    <w:multiLevelType w:val="hybridMultilevel"/>
    <w:tmpl w:val="43BC0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85F19"/>
    <w:multiLevelType w:val="hybridMultilevel"/>
    <w:tmpl w:val="00A6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A7555"/>
    <w:multiLevelType w:val="hybridMultilevel"/>
    <w:tmpl w:val="28A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F74B7"/>
    <w:multiLevelType w:val="hybridMultilevel"/>
    <w:tmpl w:val="C2C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B0C16"/>
    <w:multiLevelType w:val="hybridMultilevel"/>
    <w:tmpl w:val="CEA62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0741AD"/>
    <w:multiLevelType w:val="hybridMultilevel"/>
    <w:tmpl w:val="9CA28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40110B"/>
    <w:multiLevelType w:val="hybridMultilevel"/>
    <w:tmpl w:val="2E34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91703"/>
    <w:multiLevelType w:val="hybridMultilevel"/>
    <w:tmpl w:val="F1B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40C01"/>
    <w:multiLevelType w:val="hybridMultilevel"/>
    <w:tmpl w:val="4D08B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8354AE5"/>
    <w:multiLevelType w:val="hybridMultilevel"/>
    <w:tmpl w:val="D1287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C26ED1"/>
    <w:multiLevelType w:val="hybridMultilevel"/>
    <w:tmpl w:val="45345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3"/>
  </w:num>
  <w:num w:numId="6">
    <w:abstractNumId w:val="1"/>
  </w:num>
  <w:num w:numId="7">
    <w:abstractNumId w:val="6"/>
  </w:num>
  <w:num w:numId="8">
    <w:abstractNumId w:val="4"/>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A0"/>
    <w:rsid w:val="000045AA"/>
    <w:rsid w:val="000071AC"/>
    <w:rsid w:val="00014BCD"/>
    <w:rsid w:val="00024118"/>
    <w:rsid w:val="000504EF"/>
    <w:rsid w:val="000A2E66"/>
    <w:rsid w:val="000E5E75"/>
    <w:rsid w:val="00117441"/>
    <w:rsid w:val="00137A8C"/>
    <w:rsid w:val="001A76B8"/>
    <w:rsid w:val="001B4DE2"/>
    <w:rsid w:val="001D17A1"/>
    <w:rsid w:val="001D184F"/>
    <w:rsid w:val="001E7AE1"/>
    <w:rsid w:val="00210012"/>
    <w:rsid w:val="00210C59"/>
    <w:rsid w:val="00246B4F"/>
    <w:rsid w:val="00254120"/>
    <w:rsid w:val="00266665"/>
    <w:rsid w:val="00266910"/>
    <w:rsid w:val="002E4A9F"/>
    <w:rsid w:val="002F1961"/>
    <w:rsid w:val="002F2D7B"/>
    <w:rsid w:val="002F4242"/>
    <w:rsid w:val="00341311"/>
    <w:rsid w:val="00380DB8"/>
    <w:rsid w:val="003D06DB"/>
    <w:rsid w:val="003E440E"/>
    <w:rsid w:val="003F455E"/>
    <w:rsid w:val="00410853"/>
    <w:rsid w:val="00414EBB"/>
    <w:rsid w:val="004177AA"/>
    <w:rsid w:val="00452294"/>
    <w:rsid w:val="004620A5"/>
    <w:rsid w:val="0049160E"/>
    <w:rsid w:val="004A3160"/>
    <w:rsid w:val="004B0D49"/>
    <w:rsid w:val="004D1A03"/>
    <w:rsid w:val="004D5D0A"/>
    <w:rsid w:val="004E7856"/>
    <w:rsid w:val="00512C88"/>
    <w:rsid w:val="00553F7A"/>
    <w:rsid w:val="00561F26"/>
    <w:rsid w:val="005620E5"/>
    <w:rsid w:val="00565719"/>
    <w:rsid w:val="005A496A"/>
    <w:rsid w:val="005C2632"/>
    <w:rsid w:val="005D3773"/>
    <w:rsid w:val="005E4E05"/>
    <w:rsid w:val="005F6B6E"/>
    <w:rsid w:val="006125D0"/>
    <w:rsid w:val="00614D06"/>
    <w:rsid w:val="00627AC3"/>
    <w:rsid w:val="00630E3B"/>
    <w:rsid w:val="00686931"/>
    <w:rsid w:val="00687999"/>
    <w:rsid w:val="006B637A"/>
    <w:rsid w:val="006D5E79"/>
    <w:rsid w:val="006D7A5A"/>
    <w:rsid w:val="006E5787"/>
    <w:rsid w:val="006F0CC6"/>
    <w:rsid w:val="007124CB"/>
    <w:rsid w:val="00727E78"/>
    <w:rsid w:val="00736C7A"/>
    <w:rsid w:val="007614E2"/>
    <w:rsid w:val="00794908"/>
    <w:rsid w:val="007A4564"/>
    <w:rsid w:val="007C0506"/>
    <w:rsid w:val="007C7630"/>
    <w:rsid w:val="007E18F4"/>
    <w:rsid w:val="00801073"/>
    <w:rsid w:val="00803285"/>
    <w:rsid w:val="00843F65"/>
    <w:rsid w:val="008559DD"/>
    <w:rsid w:val="00863D69"/>
    <w:rsid w:val="00872EA0"/>
    <w:rsid w:val="0088080A"/>
    <w:rsid w:val="008A4159"/>
    <w:rsid w:val="008B5BEA"/>
    <w:rsid w:val="008C26E8"/>
    <w:rsid w:val="008C54E7"/>
    <w:rsid w:val="008E5973"/>
    <w:rsid w:val="009049F3"/>
    <w:rsid w:val="00915F77"/>
    <w:rsid w:val="00916551"/>
    <w:rsid w:val="00942574"/>
    <w:rsid w:val="0094380D"/>
    <w:rsid w:val="00950A09"/>
    <w:rsid w:val="00952A4C"/>
    <w:rsid w:val="009700AF"/>
    <w:rsid w:val="00982250"/>
    <w:rsid w:val="009C704B"/>
    <w:rsid w:val="009F2EE6"/>
    <w:rsid w:val="00A1659B"/>
    <w:rsid w:val="00A250FB"/>
    <w:rsid w:val="00A60AC9"/>
    <w:rsid w:val="00A62182"/>
    <w:rsid w:val="00A7032A"/>
    <w:rsid w:val="00A71F6C"/>
    <w:rsid w:val="00A72450"/>
    <w:rsid w:val="00A7551A"/>
    <w:rsid w:val="00A8049D"/>
    <w:rsid w:val="00A85889"/>
    <w:rsid w:val="00A940A2"/>
    <w:rsid w:val="00AA7E15"/>
    <w:rsid w:val="00AB3BB7"/>
    <w:rsid w:val="00AB4C33"/>
    <w:rsid w:val="00AC5AFE"/>
    <w:rsid w:val="00AD75BD"/>
    <w:rsid w:val="00AF364F"/>
    <w:rsid w:val="00B024C8"/>
    <w:rsid w:val="00B11F67"/>
    <w:rsid w:val="00B24E1B"/>
    <w:rsid w:val="00B40CC4"/>
    <w:rsid w:val="00B50D8E"/>
    <w:rsid w:val="00B527F8"/>
    <w:rsid w:val="00B646BA"/>
    <w:rsid w:val="00BC5B70"/>
    <w:rsid w:val="00BE5F2E"/>
    <w:rsid w:val="00C00C86"/>
    <w:rsid w:val="00C078A8"/>
    <w:rsid w:val="00C13E65"/>
    <w:rsid w:val="00C23AEE"/>
    <w:rsid w:val="00C613DD"/>
    <w:rsid w:val="00C73CCD"/>
    <w:rsid w:val="00C76BBB"/>
    <w:rsid w:val="00CB77DA"/>
    <w:rsid w:val="00CD3240"/>
    <w:rsid w:val="00D113E0"/>
    <w:rsid w:val="00D17148"/>
    <w:rsid w:val="00D24E7E"/>
    <w:rsid w:val="00D311E3"/>
    <w:rsid w:val="00D35C31"/>
    <w:rsid w:val="00D479FD"/>
    <w:rsid w:val="00D504C7"/>
    <w:rsid w:val="00DA321A"/>
    <w:rsid w:val="00DD6D13"/>
    <w:rsid w:val="00E06EC1"/>
    <w:rsid w:val="00E2317A"/>
    <w:rsid w:val="00E43010"/>
    <w:rsid w:val="00E5075C"/>
    <w:rsid w:val="00E56D59"/>
    <w:rsid w:val="00E6541A"/>
    <w:rsid w:val="00E87731"/>
    <w:rsid w:val="00EB5FE0"/>
    <w:rsid w:val="00ED18D7"/>
    <w:rsid w:val="00EE7D62"/>
    <w:rsid w:val="00F112F0"/>
    <w:rsid w:val="00F16054"/>
    <w:rsid w:val="00F4444B"/>
    <w:rsid w:val="00F9091C"/>
    <w:rsid w:val="00FC5D74"/>
    <w:rsid w:val="00FD1070"/>
    <w:rsid w:val="00FD3392"/>
    <w:rsid w:val="00FE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7B3"/>
  <w15:chartTrackingRefBased/>
  <w15:docId w15:val="{B3F03035-9119-4722-B4B7-343F1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A0"/>
    <w:pPr>
      <w:ind w:left="720"/>
      <w:contextualSpacing/>
    </w:pPr>
  </w:style>
  <w:style w:type="character" w:styleId="Hyperlink">
    <w:name w:val="Hyperlink"/>
    <w:basedOn w:val="DefaultParagraphFont"/>
    <w:uiPriority w:val="99"/>
    <w:unhideWhenUsed/>
    <w:rsid w:val="00FD3392"/>
    <w:rPr>
      <w:color w:val="0563C1" w:themeColor="hyperlink"/>
      <w:u w:val="single"/>
    </w:rPr>
  </w:style>
  <w:style w:type="character" w:styleId="UnresolvedMention">
    <w:name w:val="Unresolved Mention"/>
    <w:basedOn w:val="DefaultParagraphFont"/>
    <w:uiPriority w:val="99"/>
    <w:semiHidden/>
    <w:unhideWhenUsed/>
    <w:rsid w:val="00FD3392"/>
    <w:rPr>
      <w:color w:val="605E5C"/>
      <w:shd w:val="clear" w:color="auto" w:fill="E1DFDD"/>
    </w:rPr>
  </w:style>
  <w:style w:type="character" w:styleId="FollowedHyperlink">
    <w:name w:val="FollowedHyperlink"/>
    <w:basedOn w:val="DefaultParagraphFont"/>
    <w:uiPriority w:val="99"/>
    <w:semiHidden/>
    <w:unhideWhenUsed/>
    <w:rsid w:val="00A71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fraud@high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ighland.gov.uk/staffsite/downloads/download/5/internal_audit" TargetMode="External"/><Relationship Id="rId4" Type="http://schemas.openxmlformats.org/officeDocument/2006/relationships/numbering" Target="numbering.xml"/><Relationship Id="rId9" Type="http://schemas.openxmlformats.org/officeDocument/2006/relationships/hyperlink" Target="mailto:Whistleblowing@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5d03f5860565d6f7ee368473858e8b7">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c2baedd6d10223e27ce7dc3ea240a0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3F67F-3515-490A-9DFF-41599A27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5BEEE-7F80-48F4-9496-63ADAC51F7CE}">
  <ds:schemaRefs>
    <ds:schemaRef ds:uri="http://schemas.microsoft.com/sharepoint/v3/contenttype/forms"/>
  </ds:schemaRefs>
</ds:datastoreItem>
</file>

<file path=customXml/itemProps3.xml><?xml version="1.0" encoding="utf-8"?>
<ds:datastoreItem xmlns:ds="http://schemas.openxmlformats.org/officeDocument/2006/customXml" ds:itemID="{5D6BFEE0-3FD8-437F-97FC-C9DABD597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Johnston</dc:creator>
  <cp:keywords/>
  <dc:description/>
  <cp:lastModifiedBy>Josh Gallimore (Corporate Audit and Performance)</cp:lastModifiedBy>
  <cp:revision>7</cp:revision>
  <dcterms:created xsi:type="dcterms:W3CDTF">2021-11-04T15:24:00Z</dcterms:created>
  <dcterms:modified xsi:type="dcterms:W3CDTF">2022-02-07T16:30:00Z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