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3604" w14:textId="77777777" w:rsidR="00143C63" w:rsidRDefault="00143C63" w:rsidP="00143C63">
      <w:pPr>
        <w:rPr>
          <w:rFonts w:eastAsia="Times New Roman"/>
        </w:rPr>
      </w:pPr>
      <w:r>
        <w:rPr>
          <w:rFonts w:eastAsia="Times New Roman"/>
        </w:rPr>
        <w:t xml:space="preserve">I'm concerned at the number of school closures and the impact on communities. No school means it is less likely that parents with young children will move into the community as we are seeing in Laggan. </w:t>
      </w:r>
    </w:p>
    <w:p w14:paraId="482D1C28" w14:textId="77777777" w:rsidR="00143C63" w:rsidRDefault="00143C63" w:rsidP="00143C63">
      <w:pPr>
        <w:rPr>
          <w:rFonts w:eastAsia="Times New Roman"/>
        </w:rPr>
      </w:pPr>
    </w:p>
    <w:p w14:paraId="059E092B" w14:textId="77777777" w:rsidR="00143C63" w:rsidRDefault="00143C63" w:rsidP="00143C63">
      <w:pPr>
        <w:rPr>
          <w:rFonts w:eastAsia="Times New Roman"/>
        </w:rPr>
      </w:pPr>
      <w:r>
        <w:rPr>
          <w:rFonts w:eastAsia="Times New Roman"/>
        </w:rPr>
        <w:t>A family from Laggan moved to the south of France quite near Carcassonne.</w:t>
      </w:r>
    </w:p>
    <w:p w14:paraId="1AD279E9" w14:textId="77777777" w:rsidR="00143C63" w:rsidRDefault="00143C63" w:rsidP="00143C63">
      <w:pPr>
        <w:rPr>
          <w:rFonts w:eastAsia="Times New Roman"/>
        </w:rPr>
      </w:pPr>
    </w:p>
    <w:p w14:paraId="179B9778" w14:textId="77777777" w:rsidR="00143C63" w:rsidRDefault="00143C63" w:rsidP="00143C63">
      <w:pPr>
        <w:rPr>
          <w:rFonts w:eastAsia="Times New Roman"/>
        </w:rPr>
      </w:pPr>
      <w:r>
        <w:rPr>
          <w:rFonts w:eastAsia="Times New Roman"/>
        </w:rPr>
        <w:t xml:space="preserve">There, in an area like Badenoch and Strathspey, they have taken a creative approach. They have avoided closing all the schools and clustering them in one location bursting at the seams. </w:t>
      </w:r>
      <w:proofErr w:type="gramStart"/>
      <w:r>
        <w:rPr>
          <w:rFonts w:eastAsia="Times New Roman"/>
        </w:rPr>
        <w:t>Instead</w:t>
      </w:r>
      <w:proofErr w:type="gramEnd"/>
      <w:r>
        <w:rPr>
          <w:rFonts w:eastAsia="Times New Roman"/>
        </w:rPr>
        <w:t xml:space="preserve"> community schools host 1 or 2 years. Children are bused to and from school. There is more </w:t>
      </w:r>
      <w:proofErr w:type="gramStart"/>
      <w:r>
        <w:rPr>
          <w:rFonts w:eastAsia="Times New Roman"/>
        </w:rPr>
        <w:t>space</w:t>
      </w:r>
      <w:proofErr w:type="gramEnd"/>
      <w:r>
        <w:rPr>
          <w:rFonts w:eastAsia="Times New Roman"/>
        </w:rPr>
        <w:t xml:space="preserve"> and the communities are kept alive. </w:t>
      </w:r>
    </w:p>
    <w:p w14:paraId="470E966F" w14:textId="77777777" w:rsidR="00143C63" w:rsidRDefault="00143C63" w:rsidP="00143C63">
      <w:pPr>
        <w:rPr>
          <w:rFonts w:eastAsia="Times New Roman"/>
        </w:rPr>
      </w:pPr>
    </w:p>
    <w:p w14:paraId="15ADF0E0" w14:textId="77777777" w:rsidR="00143C63" w:rsidRDefault="00143C63" w:rsidP="00143C63">
      <w:pPr>
        <w:rPr>
          <w:rFonts w:eastAsia="Times New Roman"/>
        </w:rPr>
      </w:pPr>
      <w:r>
        <w:rPr>
          <w:rFonts w:eastAsia="Times New Roman"/>
        </w:rPr>
        <w:t>When we moved here in 2000, my son and grandchildren moved up a few years later and Gergask had 24 pupils. It is sad to see the decline in numbers.</w:t>
      </w:r>
    </w:p>
    <w:p w14:paraId="4CFE7EF7" w14:textId="77777777" w:rsidR="00143C63" w:rsidRDefault="00143C63" w:rsidP="00143C63">
      <w:pPr>
        <w:rPr>
          <w:rFonts w:eastAsia="Times New Roman"/>
        </w:rPr>
      </w:pPr>
    </w:p>
    <w:p w14:paraId="5A59AF68" w14:textId="77777777" w:rsidR="00143C63" w:rsidRDefault="00143C63" w:rsidP="00143C63">
      <w:pPr>
        <w:rPr>
          <w:rFonts w:eastAsia="Times New Roman"/>
        </w:rPr>
      </w:pPr>
      <w:r>
        <w:rPr>
          <w:rFonts w:eastAsia="Times New Roman"/>
        </w:rPr>
        <w:t>Surely we could look for more creative approaches here </w:t>
      </w:r>
    </w:p>
    <w:p w14:paraId="3DAB1547" w14:textId="77777777" w:rsidR="00143C63" w:rsidRDefault="00143C63" w:rsidP="00143C63">
      <w:pPr>
        <w:rPr>
          <w:rFonts w:eastAsia="Times New Roman"/>
        </w:rPr>
      </w:pPr>
    </w:p>
    <w:p w14:paraId="675C1F3B" w14:textId="77777777" w:rsidR="00143C63" w:rsidRDefault="00143C63" w:rsidP="00143C63">
      <w:pPr>
        <w:rPr>
          <w:rFonts w:eastAsia="Times New Roman"/>
        </w:rPr>
      </w:pPr>
      <w:r>
        <w:rPr>
          <w:rFonts w:eastAsia="Times New Roman"/>
        </w:rPr>
        <w:t>Regards, Jo Cumming </w:t>
      </w:r>
    </w:p>
    <w:p w14:paraId="5426FD7D" w14:textId="77777777" w:rsidR="00143C63" w:rsidRDefault="00143C63" w:rsidP="00143C63">
      <w:pPr>
        <w:rPr>
          <w:rFonts w:eastAsia="Times New Roman"/>
        </w:rPr>
      </w:pPr>
      <w:r>
        <w:rPr>
          <w:rFonts w:eastAsia="Times New Roman"/>
        </w:rPr>
        <w:t>The Kennels</w:t>
      </w:r>
    </w:p>
    <w:p w14:paraId="76D78331" w14:textId="77777777" w:rsidR="00143C63" w:rsidRDefault="00143C63" w:rsidP="00143C63">
      <w:pPr>
        <w:rPr>
          <w:rFonts w:eastAsia="Times New Roman"/>
        </w:rPr>
      </w:pPr>
      <w:proofErr w:type="spellStart"/>
      <w:r>
        <w:rPr>
          <w:rFonts w:eastAsia="Times New Roman"/>
        </w:rPr>
        <w:t>Glentruim</w:t>
      </w:r>
      <w:proofErr w:type="spellEnd"/>
    </w:p>
    <w:p w14:paraId="4A0A75DB" w14:textId="77777777" w:rsidR="00394DF8" w:rsidRDefault="00394DF8"/>
    <w:sectPr w:rsidR="00394DF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B774" w14:textId="77777777" w:rsidR="00143C63" w:rsidRDefault="00143C63" w:rsidP="00143C63">
      <w:r>
        <w:separator/>
      </w:r>
    </w:p>
  </w:endnote>
  <w:endnote w:type="continuationSeparator" w:id="0">
    <w:p w14:paraId="055332B6" w14:textId="77777777" w:rsidR="00143C63" w:rsidRDefault="00143C63" w:rsidP="0014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D8E0" w14:textId="77777777" w:rsidR="00143C63" w:rsidRDefault="00143C63" w:rsidP="00143C63">
      <w:r>
        <w:separator/>
      </w:r>
    </w:p>
  </w:footnote>
  <w:footnote w:type="continuationSeparator" w:id="0">
    <w:p w14:paraId="32F33A59" w14:textId="77777777" w:rsidR="00143C63" w:rsidRDefault="00143C63" w:rsidP="0014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63C" w14:textId="6A0F4AC1" w:rsidR="00143C63" w:rsidRDefault="00143C63" w:rsidP="00143C63">
    <w:pPr>
      <w:pStyle w:val="Header"/>
      <w:jc w:val="right"/>
    </w:pPr>
    <w:r>
      <w:t>Appendix 3iv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63"/>
    <w:rsid w:val="00132138"/>
    <w:rsid w:val="00143C63"/>
    <w:rsid w:val="0039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C49"/>
  <w15:chartTrackingRefBased/>
  <w15:docId w15:val="{E460B40C-0CE9-4B88-A9FF-544ECA36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6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C63"/>
    <w:pPr>
      <w:tabs>
        <w:tab w:val="center" w:pos="4513"/>
        <w:tab w:val="right" w:pos="9026"/>
      </w:tabs>
    </w:pPr>
  </w:style>
  <w:style w:type="character" w:customStyle="1" w:styleId="HeaderChar">
    <w:name w:val="Header Char"/>
    <w:basedOn w:val="DefaultParagraphFont"/>
    <w:link w:val="Header"/>
    <w:uiPriority w:val="99"/>
    <w:rsid w:val="00143C63"/>
    <w:rPr>
      <w:rFonts w:ascii="Calibri" w:hAnsi="Calibri" w:cs="Calibri"/>
      <w:kern w:val="0"/>
      <w:lang w:eastAsia="en-GB"/>
      <w14:ligatures w14:val="none"/>
    </w:rPr>
  </w:style>
  <w:style w:type="paragraph" w:styleId="Footer">
    <w:name w:val="footer"/>
    <w:basedOn w:val="Normal"/>
    <w:link w:val="FooterChar"/>
    <w:uiPriority w:val="99"/>
    <w:unhideWhenUsed/>
    <w:rsid w:val="00143C63"/>
    <w:pPr>
      <w:tabs>
        <w:tab w:val="center" w:pos="4513"/>
        <w:tab w:val="right" w:pos="9026"/>
      </w:tabs>
    </w:pPr>
  </w:style>
  <w:style w:type="character" w:customStyle="1" w:styleId="FooterChar">
    <w:name w:val="Footer Char"/>
    <w:basedOn w:val="DefaultParagraphFont"/>
    <w:link w:val="Footer"/>
    <w:uiPriority w:val="99"/>
    <w:rsid w:val="00143C63"/>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12E1C67C026418D80FA300B97A166" ma:contentTypeVersion="5" ma:contentTypeDescription="Create a new document." ma:contentTypeScope="" ma:versionID="285366694a89fe0c4045c5fd2da775a3">
  <xsd:schema xmlns:xsd="http://www.w3.org/2001/XMLSchema" xmlns:xs="http://www.w3.org/2001/XMLSchema" xmlns:p="http://schemas.microsoft.com/office/2006/metadata/properties" xmlns:ns2="9f211c2b-ba20-4f96-8b0b-3e9a606802a2" xmlns:ns3="6cb61138-232e-4c51-a15b-4b92007dcc35" targetNamespace="http://schemas.microsoft.com/office/2006/metadata/properties" ma:root="true" ma:fieldsID="bc38d27a6d0aba9b52ebe9a32bcb5f40" ns2:_="" ns3:_="">
    <xsd:import namespace="9f211c2b-ba20-4f96-8b0b-3e9a606802a2"/>
    <xsd:import namespace="6cb61138-232e-4c51-a15b-4b92007dcc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11c2b-ba20-4f96-8b0b-3e9a606802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61138-232e-4c51-a15b-4b92007dcc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21F7A-8522-4DA6-B7DA-355BD8B0F5F1}">
  <ds:schemaRef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6cb61138-232e-4c51-a15b-4b92007dcc35"/>
    <ds:schemaRef ds:uri="9f211c2b-ba20-4f96-8b0b-3e9a606802a2"/>
    <ds:schemaRef ds:uri="http://purl.org/dc/terms/"/>
  </ds:schemaRefs>
</ds:datastoreItem>
</file>

<file path=customXml/itemProps2.xml><?xml version="1.0" encoding="utf-8"?>
<ds:datastoreItem xmlns:ds="http://schemas.openxmlformats.org/officeDocument/2006/customXml" ds:itemID="{2CE90E6A-C811-4DBB-93D9-7E9EA43C598D}">
  <ds:schemaRefs>
    <ds:schemaRef ds:uri="http://schemas.microsoft.com/sharepoint/v3/contenttype/forms"/>
  </ds:schemaRefs>
</ds:datastoreItem>
</file>

<file path=customXml/itemProps3.xml><?xml version="1.0" encoding="utf-8"?>
<ds:datastoreItem xmlns:ds="http://schemas.openxmlformats.org/officeDocument/2006/customXml" ds:itemID="{3642C736-BE97-465B-AF4A-38D87520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11c2b-ba20-4f96-8b0b-3e9a606802a2"/>
    <ds:schemaRef ds:uri="6cb61138-232e-4c51-a15b-4b92007d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Liam Clunas (Service Delivery)</cp:lastModifiedBy>
  <cp:revision>2</cp:revision>
  <dcterms:created xsi:type="dcterms:W3CDTF">2024-01-22T11:24:00Z</dcterms:created>
  <dcterms:modified xsi:type="dcterms:W3CDTF">2024-01-22T11:24:00Z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0x010100E4412E1C67C026418D80FA300B97A166</vt:lpwstr>
  </property>
</Properties>
</file>