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1D73E9" w14:textId="063EDA6D" w:rsidR="00274BCF" w:rsidRPr="00274BCF" w:rsidRDefault="00274BCF" w:rsidP="00274BCF">
      <w:pPr>
        <w:pStyle w:val="Heading2"/>
        <w:jc w:val="right"/>
        <w:rPr>
          <w:rFonts w:ascii="Arial" w:hAnsi="Arial" w:cs="Arial"/>
          <w:sz w:val="18"/>
          <w:szCs w:val="18"/>
        </w:rPr>
      </w:pPr>
    </w:p>
    <w:p w14:paraId="33F4B213" w14:textId="77777777" w:rsidR="00CD7859" w:rsidRDefault="00471D14" w:rsidP="00274BCF">
      <w:pPr>
        <w:jc w:val="center"/>
      </w:pPr>
      <w:r>
        <w:rPr>
          <w:noProof/>
        </w:rPr>
        <w:drawing>
          <wp:inline distT="0" distB="0" distL="0" distR="0" wp14:anchorId="19B72754" wp14:editId="226C7299">
            <wp:extent cx="1876425" cy="8572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76425" cy="857250"/>
                    </a:xfrm>
                    <a:prstGeom prst="rect">
                      <a:avLst/>
                    </a:prstGeom>
                    <a:noFill/>
                    <a:ln>
                      <a:noFill/>
                    </a:ln>
                  </pic:spPr>
                </pic:pic>
              </a:graphicData>
            </a:graphic>
          </wp:inline>
        </w:drawing>
      </w:r>
    </w:p>
    <w:p w14:paraId="4D604344" w14:textId="77777777" w:rsidR="00274BCF" w:rsidRPr="00CD7859" w:rsidRDefault="00274BCF" w:rsidP="00274BCF">
      <w:pPr>
        <w:jc w:val="center"/>
      </w:pPr>
    </w:p>
    <w:p w14:paraId="010162AC" w14:textId="77777777" w:rsidR="00662FC9" w:rsidRPr="00114CA9" w:rsidRDefault="00662FC9">
      <w:pPr>
        <w:pStyle w:val="Heading2"/>
        <w:rPr>
          <w:rFonts w:ascii="Arial" w:hAnsi="Arial" w:cs="Arial"/>
        </w:rPr>
      </w:pPr>
      <w:r w:rsidRPr="00114CA9">
        <w:rPr>
          <w:rFonts w:ascii="Arial" w:hAnsi="Arial" w:cs="Arial"/>
        </w:rPr>
        <w:t xml:space="preserve">TAXI AND PRIVATE HIRE CAR LICENSING UNDER THE </w:t>
      </w:r>
    </w:p>
    <w:p w14:paraId="2D33013B" w14:textId="77777777" w:rsidR="00662FC9" w:rsidRPr="00114CA9" w:rsidRDefault="00662FC9">
      <w:pPr>
        <w:jc w:val="center"/>
        <w:rPr>
          <w:rFonts w:ascii="Arial" w:hAnsi="Arial" w:cs="Arial"/>
          <w:b/>
          <w:sz w:val="28"/>
        </w:rPr>
      </w:pPr>
      <w:r w:rsidRPr="00114CA9">
        <w:rPr>
          <w:rFonts w:ascii="Arial" w:hAnsi="Arial" w:cs="Arial"/>
          <w:b/>
          <w:sz w:val="28"/>
        </w:rPr>
        <w:t>CIVIC GOVERNMENT (</w:t>
      </w:r>
      <w:smartTag w:uri="urn:schemas-microsoft-com:office:smarttags" w:element="place">
        <w:smartTag w:uri="urn:schemas-microsoft-com:office:smarttags" w:element="country-region">
          <w:r w:rsidRPr="00114CA9">
            <w:rPr>
              <w:rFonts w:ascii="Arial" w:hAnsi="Arial" w:cs="Arial"/>
              <w:b/>
              <w:sz w:val="28"/>
            </w:rPr>
            <w:t>SCOTLAND</w:t>
          </w:r>
        </w:smartTag>
      </w:smartTag>
      <w:r w:rsidRPr="00114CA9">
        <w:rPr>
          <w:rFonts w:ascii="Arial" w:hAnsi="Arial" w:cs="Arial"/>
          <w:b/>
          <w:sz w:val="28"/>
        </w:rPr>
        <w:t>) ACT 1982</w:t>
      </w:r>
    </w:p>
    <w:p w14:paraId="18C2F660" w14:textId="77777777" w:rsidR="00662FC9" w:rsidRPr="00114CA9" w:rsidRDefault="00662FC9">
      <w:pPr>
        <w:jc w:val="center"/>
        <w:rPr>
          <w:rFonts w:ascii="Arial" w:hAnsi="Arial" w:cs="Arial"/>
          <w:b/>
          <w:sz w:val="28"/>
        </w:rPr>
      </w:pPr>
    </w:p>
    <w:p w14:paraId="0A7279DD" w14:textId="77777777" w:rsidR="00662FC9" w:rsidRPr="00114CA9" w:rsidRDefault="00662FC9">
      <w:pPr>
        <w:jc w:val="center"/>
        <w:rPr>
          <w:rFonts w:ascii="Arial" w:hAnsi="Arial" w:cs="Arial"/>
          <w:b/>
          <w:sz w:val="28"/>
        </w:rPr>
      </w:pPr>
      <w:r w:rsidRPr="00114CA9">
        <w:rPr>
          <w:rFonts w:ascii="Arial" w:hAnsi="Arial" w:cs="Arial"/>
          <w:b/>
          <w:sz w:val="28"/>
        </w:rPr>
        <w:t>NOTES FOR GUIDANCE</w:t>
      </w:r>
    </w:p>
    <w:p w14:paraId="64B9B8DC" w14:textId="77777777" w:rsidR="00662FC9" w:rsidRPr="00114CA9" w:rsidRDefault="00662FC9">
      <w:pPr>
        <w:jc w:val="center"/>
        <w:rPr>
          <w:rFonts w:ascii="Arial" w:hAnsi="Arial" w:cs="Arial"/>
          <w:b/>
        </w:rPr>
      </w:pPr>
    </w:p>
    <w:p w14:paraId="43F5C080" w14:textId="700975C3" w:rsidR="00662FC9" w:rsidRDefault="00662FC9">
      <w:pPr>
        <w:jc w:val="both"/>
        <w:rPr>
          <w:rFonts w:ascii="Arial" w:hAnsi="Arial" w:cs="Arial"/>
        </w:rPr>
      </w:pPr>
      <w:r w:rsidRPr="00114CA9">
        <w:rPr>
          <w:rFonts w:ascii="Arial" w:hAnsi="Arial" w:cs="Arial"/>
        </w:rPr>
        <w:t xml:space="preserve">The following notes are a brief outline of the requirements for Taxi and Private Hire Car  Licences under the above Act.  They should be treated as </w:t>
      </w:r>
      <w:r w:rsidRPr="00114CA9">
        <w:rPr>
          <w:rFonts w:ascii="Arial" w:hAnsi="Arial" w:cs="Arial"/>
          <w:b/>
        </w:rPr>
        <w:t>guidelines only and not an authoritative statement of law.</w:t>
      </w:r>
      <w:r w:rsidRPr="00114CA9">
        <w:rPr>
          <w:rFonts w:ascii="Arial" w:hAnsi="Arial" w:cs="Arial"/>
        </w:rPr>
        <w:t xml:space="preserve">  They do not purport to be more than a guide to the main provisions of the Act in order that would be applicants may consider if they need to apply for a Licence.  Applicants are recommended to study the relevant provisions of the Act and obtain any further advice from their Solicitor.</w:t>
      </w:r>
    </w:p>
    <w:p w14:paraId="35F7BC4A" w14:textId="7BFF45DC" w:rsidR="00821DC3" w:rsidRDefault="00821DC3">
      <w:pPr>
        <w:jc w:val="both"/>
        <w:rPr>
          <w:rFonts w:ascii="Arial" w:hAnsi="Arial" w:cs="Arial"/>
        </w:rPr>
      </w:pPr>
    </w:p>
    <w:p w14:paraId="0169F3C1" w14:textId="7ADC1D8D" w:rsidR="00821DC3" w:rsidRPr="004C4508" w:rsidRDefault="00821DC3" w:rsidP="00821DC3">
      <w:pPr>
        <w:tabs>
          <w:tab w:val="left" w:pos="0"/>
        </w:tabs>
        <w:jc w:val="center"/>
        <w:rPr>
          <w:rFonts w:ascii="Arial" w:hAnsi="Arial" w:cs="Arial"/>
          <w:b/>
        </w:rPr>
      </w:pPr>
      <w:r w:rsidRPr="004C4508">
        <w:rPr>
          <w:rFonts w:ascii="Arial" w:hAnsi="Arial" w:cs="Arial"/>
          <w:b/>
        </w:rPr>
        <w:t>IMPORTANT NOTE</w:t>
      </w:r>
    </w:p>
    <w:p w14:paraId="58B8EAEF" w14:textId="77777777" w:rsidR="00821DC3" w:rsidRPr="004C4508" w:rsidRDefault="00821DC3" w:rsidP="00821DC3">
      <w:pPr>
        <w:tabs>
          <w:tab w:val="left" w:pos="0"/>
        </w:tabs>
        <w:jc w:val="both"/>
        <w:rPr>
          <w:rFonts w:ascii="Arial" w:hAnsi="Arial" w:cs="Arial"/>
          <w:b/>
        </w:rPr>
      </w:pPr>
    </w:p>
    <w:p w14:paraId="4919B907" w14:textId="77777777" w:rsidR="00821DC3" w:rsidRDefault="00821DC3" w:rsidP="00821DC3">
      <w:pPr>
        <w:tabs>
          <w:tab w:val="left" w:pos="0"/>
        </w:tabs>
        <w:jc w:val="both"/>
        <w:rPr>
          <w:rFonts w:ascii="Arial" w:hAnsi="Arial" w:cs="Arial"/>
          <w:b/>
        </w:rPr>
      </w:pPr>
      <w:r w:rsidRPr="004C4508">
        <w:rPr>
          <w:rFonts w:ascii="Arial" w:hAnsi="Arial" w:cs="Arial"/>
          <w:b/>
        </w:rPr>
        <w:t>Please note that the fee which is paid on submission of your application will not be refunded if your application is refused or withdrawn.</w:t>
      </w:r>
    </w:p>
    <w:p w14:paraId="0B28071B" w14:textId="77777777" w:rsidR="00821DC3" w:rsidRPr="00114CA9" w:rsidRDefault="00821DC3">
      <w:pPr>
        <w:jc w:val="both"/>
        <w:rPr>
          <w:rFonts w:ascii="Arial" w:hAnsi="Arial" w:cs="Arial"/>
        </w:rPr>
      </w:pPr>
    </w:p>
    <w:p w14:paraId="45E6D84C" w14:textId="77777777" w:rsidR="00662FC9" w:rsidRPr="00114CA9" w:rsidRDefault="00662FC9">
      <w:pPr>
        <w:jc w:val="both"/>
        <w:rPr>
          <w:rFonts w:ascii="Arial" w:hAnsi="Arial" w:cs="Arial"/>
        </w:rPr>
      </w:pPr>
    </w:p>
    <w:p w14:paraId="4404C7BB" w14:textId="77777777" w:rsidR="00662FC9" w:rsidRPr="00114CA9" w:rsidRDefault="00662FC9">
      <w:pPr>
        <w:jc w:val="both"/>
        <w:rPr>
          <w:rFonts w:ascii="Arial" w:hAnsi="Arial" w:cs="Arial"/>
          <w:b/>
          <w:u w:val="single"/>
        </w:rPr>
      </w:pPr>
      <w:r w:rsidRPr="00114CA9">
        <w:rPr>
          <w:rFonts w:ascii="Arial" w:hAnsi="Arial" w:cs="Arial"/>
          <w:b/>
        </w:rPr>
        <w:t>1</w:t>
      </w:r>
      <w:r w:rsidRPr="00114CA9">
        <w:rPr>
          <w:rFonts w:ascii="Arial" w:hAnsi="Arial" w:cs="Arial"/>
          <w:b/>
        </w:rPr>
        <w:tab/>
      </w:r>
      <w:r w:rsidRPr="00114CA9">
        <w:rPr>
          <w:rFonts w:ascii="Arial" w:hAnsi="Arial" w:cs="Arial"/>
          <w:b/>
          <w:u w:val="single"/>
        </w:rPr>
        <w:t>INTRODUCTION</w:t>
      </w:r>
    </w:p>
    <w:p w14:paraId="066F2EE6" w14:textId="77777777" w:rsidR="00662FC9" w:rsidRPr="00114CA9" w:rsidRDefault="00662FC9">
      <w:pPr>
        <w:jc w:val="both"/>
        <w:rPr>
          <w:rFonts w:ascii="Arial" w:hAnsi="Arial" w:cs="Arial"/>
          <w:b/>
          <w:u w:val="single"/>
        </w:rPr>
      </w:pPr>
    </w:p>
    <w:p w14:paraId="7266D87C" w14:textId="77777777" w:rsidR="00662FC9" w:rsidRPr="00114CA9" w:rsidRDefault="00662FC9">
      <w:pPr>
        <w:jc w:val="both"/>
        <w:rPr>
          <w:rFonts w:ascii="Arial" w:hAnsi="Arial" w:cs="Arial"/>
          <w:b/>
          <w:u w:val="single"/>
        </w:rPr>
      </w:pPr>
      <w:r w:rsidRPr="00114CA9">
        <w:rPr>
          <w:rFonts w:ascii="Arial" w:hAnsi="Arial" w:cs="Arial"/>
          <w:b/>
          <w:u w:val="single"/>
        </w:rPr>
        <w:t>Taxi and Private Hire Car Licences</w:t>
      </w:r>
    </w:p>
    <w:p w14:paraId="6E8C1052" w14:textId="77777777" w:rsidR="00662FC9" w:rsidRPr="00114CA9" w:rsidRDefault="00662FC9">
      <w:pPr>
        <w:jc w:val="both"/>
        <w:rPr>
          <w:rFonts w:ascii="Arial" w:hAnsi="Arial" w:cs="Arial"/>
          <w:b/>
          <w:u w:val="single"/>
        </w:rPr>
      </w:pPr>
    </w:p>
    <w:p w14:paraId="0E5AFC9F" w14:textId="77777777" w:rsidR="00662FC9" w:rsidRDefault="00662FC9">
      <w:pPr>
        <w:jc w:val="both"/>
        <w:rPr>
          <w:rFonts w:ascii="Arial" w:hAnsi="Arial" w:cs="Arial"/>
        </w:rPr>
      </w:pPr>
      <w:r w:rsidRPr="00114CA9">
        <w:rPr>
          <w:rFonts w:ascii="Arial" w:hAnsi="Arial" w:cs="Arial"/>
        </w:rPr>
        <w:t>In accordance with the Civic Government (</w:t>
      </w:r>
      <w:smartTag w:uri="urn:schemas-microsoft-com:office:smarttags" w:element="place">
        <w:smartTag w:uri="urn:schemas-microsoft-com:office:smarttags" w:element="country-region">
          <w:r w:rsidRPr="00114CA9">
            <w:rPr>
              <w:rFonts w:ascii="Arial" w:hAnsi="Arial" w:cs="Arial"/>
            </w:rPr>
            <w:t>Scotland</w:t>
          </w:r>
        </w:smartTag>
      </w:smartTag>
      <w:r w:rsidRPr="00114CA9">
        <w:rPr>
          <w:rFonts w:ascii="Arial" w:hAnsi="Arial" w:cs="Arial"/>
        </w:rPr>
        <w:t>) Act 1982, a Taxi Licence or a Private Hire Car Licence, issued by The Highland Council as licensing authority, is required for the operation of a vehicle as a Taxi or a Private Hire Car.</w:t>
      </w:r>
    </w:p>
    <w:p w14:paraId="27EC35FF" w14:textId="77777777" w:rsidR="00B44AFB" w:rsidRDefault="00B44AFB">
      <w:pPr>
        <w:jc w:val="both"/>
        <w:rPr>
          <w:rFonts w:ascii="Arial" w:hAnsi="Arial" w:cs="Arial"/>
        </w:rPr>
      </w:pPr>
    </w:p>
    <w:p w14:paraId="542D2ED3" w14:textId="3BAFC13A" w:rsidR="00B44AFB" w:rsidRPr="00D5131A" w:rsidRDefault="00B44AFB">
      <w:pPr>
        <w:jc w:val="both"/>
        <w:rPr>
          <w:rFonts w:ascii="Arial" w:hAnsi="Arial" w:cs="Arial"/>
          <w:b/>
          <w:bCs/>
          <w:u w:val="single"/>
        </w:rPr>
      </w:pPr>
      <w:r w:rsidRPr="00D5131A">
        <w:rPr>
          <w:rFonts w:ascii="Arial" w:hAnsi="Arial" w:cs="Arial"/>
          <w:b/>
          <w:bCs/>
          <w:u w:val="single"/>
        </w:rPr>
        <w:t>Exemption from the requirement to hold a Taxi or Private Hire Car Licence</w:t>
      </w:r>
    </w:p>
    <w:p w14:paraId="5EB9B8E8" w14:textId="77777777" w:rsidR="00B44AFB" w:rsidRPr="00D5131A" w:rsidRDefault="00B44AFB">
      <w:pPr>
        <w:jc w:val="both"/>
        <w:rPr>
          <w:rFonts w:ascii="Arial" w:hAnsi="Arial" w:cs="Arial"/>
        </w:rPr>
      </w:pPr>
    </w:p>
    <w:p w14:paraId="28D2AC5A" w14:textId="5B9D5CB4" w:rsidR="00B44AFB" w:rsidRPr="00D5131A" w:rsidRDefault="00B44AFB">
      <w:pPr>
        <w:jc w:val="both"/>
        <w:rPr>
          <w:rFonts w:ascii="Arial" w:hAnsi="Arial" w:cs="Arial"/>
        </w:rPr>
      </w:pPr>
      <w:r w:rsidRPr="00D5131A">
        <w:rPr>
          <w:rFonts w:ascii="Arial" w:hAnsi="Arial" w:cs="Arial"/>
        </w:rPr>
        <w:t xml:space="preserve">A licence is not required where: </w:t>
      </w:r>
    </w:p>
    <w:p w14:paraId="417AC164" w14:textId="77777777" w:rsidR="00B44AFB" w:rsidRPr="00D5131A" w:rsidRDefault="00B44AFB">
      <w:pPr>
        <w:jc w:val="both"/>
        <w:rPr>
          <w:rFonts w:ascii="Arial" w:hAnsi="Arial" w:cs="Arial"/>
        </w:rPr>
      </w:pPr>
    </w:p>
    <w:p w14:paraId="28F661D0" w14:textId="609495ED" w:rsidR="00B44AFB" w:rsidRPr="00D5131A" w:rsidRDefault="00B44AFB" w:rsidP="00B44AFB">
      <w:pPr>
        <w:pStyle w:val="ListParagraph"/>
        <w:numPr>
          <w:ilvl w:val="0"/>
          <w:numId w:val="18"/>
        </w:numPr>
        <w:jc w:val="both"/>
        <w:rPr>
          <w:rFonts w:ascii="Arial" w:hAnsi="Arial" w:cs="Arial"/>
        </w:rPr>
      </w:pPr>
      <w:r w:rsidRPr="00D5131A">
        <w:rPr>
          <w:rFonts w:ascii="Arial" w:hAnsi="Arial" w:cs="Arial"/>
        </w:rPr>
        <w:t>A vehicle while it is being used in connection with a funeral or wedding.</w:t>
      </w:r>
    </w:p>
    <w:p w14:paraId="0F13397D" w14:textId="77777777" w:rsidR="00B44AFB" w:rsidRPr="00D5131A" w:rsidRDefault="00B44AFB" w:rsidP="00B44AFB">
      <w:pPr>
        <w:jc w:val="both"/>
        <w:rPr>
          <w:rFonts w:ascii="Arial" w:hAnsi="Arial" w:cs="Arial"/>
        </w:rPr>
      </w:pPr>
    </w:p>
    <w:p w14:paraId="0A4F2C15" w14:textId="6F616B83" w:rsidR="00B44AFB" w:rsidRPr="00D5131A" w:rsidRDefault="00B44AFB" w:rsidP="00B44AFB">
      <w:pPr>
        <w:pStyle w:val="ListParagraph"/>
        <w:numPr>
          <w:ilvl w:val="0"/>
          <w:numId w:val="18"/>
        </w:numPr>
        <w:jc w:val="both"/>
        <w:rPr>
          <w:rFonts w:ascii="Arial" w:hAnsi="Arial" w:cs="Arial"/>
        </w:rPr>
      </w:pPr>
      <w:r w:rsidRPr="00D5131A">
        <w:rPr>
          <w:rFonts w:ascii="Arial" w:hAnsi="Arial" w:cs="Arial"/>
        </w:rPr>
        <w:t>A vehicle while it is being used for carrying passengers under a contract for its exclusive hire for a period of not less than 24 hours. For clarification no other hire/tour should take place within 24 hours of the previous tour/hire starting.</w:t>
      </w:r>
    </w:p>
    <w:p w14:paraId="1A5ACC1E" w14:textId="77777777" w:rsidR="00B44AFB" w:rsidRPr="00D5131A" w:rsidRDefault="00B44AFB" w:rsidP="00B44AFB">
      <w:pPr>
        <w:pStyle w:val="ListParagraph"/>
        <w:jc w:val="both"/>
        <w:rPr>
          <w:rFonts w:ascii="Arial" w:hAnsi="Arial" w:cs="Arial"/>
        </w:rPr>
      </w:pPr>
    </w:p>
    <w:p w14:paraId="28554E00" w14:textId="77777777" w:rsidR="00B44AFB" w:rsidRPr="00D5131A" w:rsidRDefault="00B44AFB" w:rsidP="00B44AFB">
      <w:pPr>
        <w:jc w:val="both"/>
        <w:rPr>
          <w:rFonts w:ascii="Arial" w:hAnsi="Arial" w:cs="Arial"/>
        </w:rPr>
      </w:pPr>
      <w:r w:rsidRPr="00D5131A">
        <w:rPr>
          <w:rFonts w:ascii="Arial" w:hAnsi="Arial" w:cs="Arial"/>
        </w:rPr>
        <w:t>Examples</w:t>
      </w:r>
    </w:p>
    <w:p w14:paraId="6B9E2B31" w14:textId="77777777" w:rsidR="00B44AFB" w:rsidRPr="00D5131A" w:rsidRDefault="00B44AFB" w:rsidP="00B44AFB">
      <w:pPr>
        <w:jc w:val="both"/>
        <w:rPr>
          <w:rFonts w:ascii="Arial" w:hAnsi="Arial" w:cs="Arial"/>
        </w:rPr>
      </w:pPr>
    </w:p>
    <w:p w14:paraId="2DEBE4CC" w14:textId="3917CB84" w:rsidR="00B44AFB" w:rsidRPr="00D5131A" w:rsidRDefault="00B44AFB" w:rsidP="00B44AFB">
      <w:pPr>
        <w:pStyle w:val="ListParagraph"/>
        <w:numPr>
          <w:ilvl w:val="0"/>
          <w:numId w:val="19"/>
        </w:numPr>
        <w:jc w:val="both"/>
        <w:rPr>
          <w:rFonts w:ascii="Arial" w:hAnsi="Arial" w:cs="Arial"/>
        </w:rPr>
      </w:pPr>
      <w:r w:rsidRPr="00D5131A">
        <w:rPr>
          <w:rFonts w:ascii="Arial" w:hAnsi="Arial" w:cs="Arial"/>
        </w:rPr>
        <w:t>A tour takes place between 8.00am and 8.00pm on Monday. Another tour (different customers) starts at 8.00am the following day (Tuesday) – This complies with the exemption as there is a full 24 hours between the start of the 1st tour and the start of the 2nd tour.</w:t>
      </w:r>
    </w:p>
    <w:p w14:paraId="4DB53276" w14:textId="77777777" w:rsidR="00B44AFB" w:rsidRPr="00D5131A" w:rsidRDefault="00B44AFB" w:rsidP="00B44AFB">
      <w:pPr>
        <w:pStyle w:val="ListParagraph"/>
        <w:jc w:val="both"/>
        <w:rPr>
          <w:rFonts w:ascii="Arial" w:hAnsi="Arial" w:cs="Arial"/>
        </w:rPr>
      </w:pPr>
    </w:p>
    <w:p w14:paraId="3B5DB63A" w14:textId="5C21FAEE" w:rsidR="00B44AFB" w:rsidRPr="00D5131A" w:rsidRDefault="00B44AFB" w:rsidP="00B44AFB">
      <w:pPr>
        <w:pStyle w:val="ListParagraph"/>
        <w:numPr>
          <w:ilvl w:val="0"/>
          <w:numId w:val="19"/>
        </w:numPr>
        <w:jc w:val="both"/>
        <w:rPr>
          <w:rFonts w:ascii="Arial" w:hAnsi="Arial" w:cs="Arial"/>
        </w:rPr>
      </w:pPr>
      <w:r w:rsidRPr="00D5131A">
        <w:rPr>
          <w:rFonts w:ascii="Arial" w:hAnsi="Arial" w:cs="Arial"/>
        </w:rPr>
        <w:t>A tour takes place between 10.00am and 8.00pm on Monday. Another tour (different customers) starts at 8.00am the following day (Tuesday) – This does not comply with the exemption as there is not a full 24 hours between the start of the 1st tour and start of the 2nd tour.</w:t>
      </w:r>
    </w:p>
    <w:p w14:paraId="5C3F3608" w14:textId="77777777" w:rsidR="00662FC9" w:rsidRPr="00114CA9" w:rsidRDefault="00662FC9">
      <w:pPr>
        <w:jc w:val="both"/>
        <w:rPr>
          <w:rFonts w:ascii="Arial" w:hAnsi="Arial" w:cs="Arial"/>
          <w:b/>
          <w:u w:val="single"/>
        </w:rPr>
      </w:pPr>
      <w:r w:rsidRPr="00114CA9">
        <w:rPr>
          <w:rFonts w:ascii="Arial" w:hAnsi="Arial" w:cs="Arial"/>
          <w:b/>
          <w:u w:val="single"/>
        </w:rPr>
        <w:lastRenderedPageBreak/>
        <w:t>Taxi and Private Hire Car Drivers</w:t>
      </w:r>
    </w:p>
    <w:p w14:paraId="0008C7F9" w14:textId="77777777" w:rsidR="00662FC9" w:rsidRPr="00114CA9" w:rsidRDefault="00662FC9">
      <w:pPr>
        <w:jc w:val="both"/>
        <w:rPr>
          <w:rFonts w:ascii="Arial" w:hAnsi="Arial" w:cs="Arial"/>
          <w:b/>
          <w:u w:val="single"/>
        </w:rPr>
      </w:pPr>
    </w:p>
    <w:p w14:paraId="6BEC409E" w14:textId="77777777" w:rsidR="00662FC9" w:rsidRPr="00114CA9" w:rsidRDefault="00662FC9">
      <w:pPr>
        <w:jc w:val="both"/>
        <w:rPr>
          <w:rFonts w:ascii="Arial" w:hAnsi="Arial" w:cs="Arial"/>
        </w:rPr>
      </w:pPr>
      <w:r w:rsidRPr="00114CA9">
        <w:rPr>
          <w:rFonts w:ascii="Arial" w:hAnsi="Arial" w:cs="Arial"/>
        </w:rPr>
        <w:t>Similarly, a Taxi Driver’s Licence or a Private Hire Car Driver’s Licence shall be required for driving or otherwise having charge of a Taxi or Private Hire Car.  However, a person holding a Taxi Driver’s Licence does not require a Private Hire Car Driver’s Licence.</w:t>
      </w:r>
    </w:p>
    <w:p w14:paraId="6177F132" w14:textId="77777777" w:rsidR="00662FC9" w:rsidRPr="00114CA9" w:rsidRDefault="00662FC9">
      <w:pPr>
        <w:jc w:val="both"/>
        <w:rPr>
          <w:rFonts w:ascii="Arial" w:hAnsi="Arial" w:cs="Arial"/>
          <w:b/>
        </w:rPr>
      </w:pPr>
    </w:p>
    <w:p w14:paraId="516D061F" w14:textId="77777777" w:rsidR="00662FC9" w:rsidRPr="00114CA9" w:rsidRDefault="00662FC9">
      <w:pPr>
        <w:tabs>
          <w:tab w:val="left" w:pos="567"/>
        </w:tabs>
        <w:ind w:left="567" w:hanging="567"/>
        <w:jc w:val="both"/>
        <w:rPr>
          <w:rFonts w:ascii="Arial" w:hAnsi="Arial" w:cs="Arial"/>
          <w:b/>
          <w:u w:val="single"/>
        </w:rPr>
      </w:pPr>
      <w:r w:rsidRPr="00114CA9">
        <w:rPr>
          <w:rFonts w:ascii="Arial" w:hAnsi="Arial" w:cs="Arial"/>
          <w:b/>
        </w:rPr>
        <w:t>2</w:t>
      </w:r>
      <w:r w:rsidRPr="00114CA9">
        <w:rPr>
          <w:rFonts w:ascii="Arial" w:hAnsi="Arial" w:cs="Arial"/>
          <w:b/>
        </w:rPr>
        <w:tab/>
      </w:r>
      <w:r w:rsidRPr="00114CA9">
        <w:rPr>
          <w:rFonts w:ascii="Arial" w:hAnsi="Arial" w:cs="Arial"/>
          <w:b/>
          <w:u w:val="single"/>
        </w:rPr>
        <w:t>DEFINITIONS</w:t>
      </w:r>
    </w:p>
    <w:p w14:paraId="5E90AFDF" w14:textId="77777777" w:rsidR="00662FC9" w:rsidRPr="00114CA9" w:rsidRDefault="00662FC9">
      <w:pPr>
        <w:tabs>
          <w:tab w:val="left" w:pos="567"/>
        </w:tabs>
        <w:ind w:left="567" w:hanging="567"/>
        <w:jc w:val="both"/>
        <w:rPr>
          <w:rFonts w:ascii="Arial" w:hAnsi="Arial" w:cs="Arial"/>
          <w:b/>
          <w:u w:val="single"/>
        </w:rPr>
      </w:pPr>
    </w:p>
    <w:p w14:paraId="6FB7EB54"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(a)</w:t>
      </w:r>
      <w:r w:rsidRPr="00114CA9">
        <w:rPr>
          <w:rFonts w:ascii="Arial" w:hAnsi="Arial" w:cs="Arial"/>
        </w:rPr>
        <w:tab/>
      </w:r>
      <w:r w:rsidRPr="00114CA9">
        <w:rPr>
          <w:rFonts w:ascii="Arial" w:hAnsi="Arial" w:cs="Arial"/>
          <w:b/>
        </w:rPr>
        <w:t xml:space="preserve">TAXI </w:t>
      </w:r>
      <w:r w:rsidRPr="00114CA9">
        <w:rPr>
          <w:rFonts w:ascii="Arial" w:hAnsi="Arial" w:cs="Arial"/>
        </w:rPr>
        <w:t>means a hire car which is engaged, by arrangements made in a public place between the person to be conveyed in it (or a person acting on his behalf) and its driver for a journey beginning there and then.</w:t>
      </w:r>
    </w:p>
    <w:p w14:paraId="7DCBF63D" w14:textId="77777777" w:rsidR="00662FC9" w:rsidRPr="00114CA9" w:rsidRDefault="00662FC9">
      <w:pPr>
        <w:tabs>
          <w:tab w:val="left" w:pos="567"/>
        </w:tabs>
        <w:ind w:left="567" w:hanging="567"/>
        <w:jc w:val="both"/>
        <w:rPr>
          <w:rFonts w:ascii="Arial" w:hAnsi="Arial" w:cs="Arial"/>
        </w:rPr>
      </w:pPr>
    </w:p>
    <w:p w14:paraId="14B284C3"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r>
      <w:r w:rsidRPr="00114CA9">
        <w:rPr>
          <w:rFonts w:ascii="Arial" w:hAnsi="Arial" w:cs="Arial"/>
          <w:b/>
        </w:rPr>
        <w:t xml:space="preserve">PRIVATE HIRE CAR </w:t>
      </w:r>
      <w:r w:rsidRPr="00114CA9">
        <w:rPr>
          <w:rFonts w:ascii="Arial" w:hAnsi="Arial" w:cs="Arial"/>
        </w:rPr>
        <w:t>means a hire car other than a taxi.</w:t>
      </w:r>
    </w:p>
    <w:p w14:paraId="1F9BF765" w14:textId="77777777" w:rsidR="00662FC9" w:rsidRPr="00114CA9" w:rsidRDefault="00662FC9">
      <w:pPr>
        <w:tabs>
          <w:tab w:val="left" w:pos="567"/>
        </w:tabs>
        <w:ind w:left="567" w:hanging="567"/>
        <w:jc w:val="both"/>
        <w:rPr>
          <w:rFonts w:ascii="Arial" w:hAnsi="Arial" w:cs="Arial"/>
        </w:rPr>
      </w:pPr>
    </w:p>
    <w:p w14:paraId="3D6EAD44"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(c)</w:t>
      </w:r>
      <w:r w:rsidRPr="00114CA9">
        <w:rPr>
          <w:rFonts w:ascii="Arial" w:hAnsi="Arial" w:cs="Arial"/>
        </w:rPr>
        <w:tab/>
      </w:r>
      <w:r w:rsidRPr="00114CA9">
        <w:rPr>
          <w:rFonts w:ascii="Arial" w:hAnsi="Arial" w:cs="Arial"/>
          <w:b/>
        </w:rPr>
        <w:t xml:space="preserve">HIRE CAR </w:t>
      </w:r>
      <w:r w:rsidRPr="00114CA9">
        <w:rPr>
          <w:rFonts w:ascii="Arial" w:hAnsi="Arial" w:cs="Arial"/>
        </w:rPr>
        <w:t>means a motor vehicle with a driver (other than a public service vehicle) which is, with a view to profit, available for hire by the public for personal conveyance.</w:t>
      </w:r>
    </w:p>
    <w:p w14:paraId="59F9DFCB" w14:textId="77777777" w:rsidR="00662FC9" w:rsidRPr="00114CA9" w:rsidRDefault="00662FC9">
      <w:pPr>
        <w:tabs>
          <w:tab w:val="left" w:pos="567"/>
        </w:tabs>
        <w:ind w:left="567" w:hanging="567"/>
        <w:jc w:val="both"/>
        <w:rPr>
          <w:rFonts w:ascii="Arial" w:hAnsi="Arial" w:cs="Arial"/>
        </w:rPr>
      </w:pPr>
    </w:p>
    <w:p w14:paraId="620B63A2"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(d)</w:t>
      </w:r>
      <w:r w:rsidRPr="00114CA9">
        <w:rPr>
          <w:rFonts w:ascii="Arial" w:hAnsi="Arial" w:cs="Arial"/>
        </w:rPr>
        <w:tab/>
      </w:r>
      <w:r w:rsidRPr="00114CA9">
        <w:rPr>
          <w:rFonts w:ascii="Arial" w:hAnsi="Arial" w:cs="Arial"/>
          <w:b/>
        </w:rPr>
        <w:t xml:space="preserve">PUBLIC SERVICE VEHICLE </w:t>
      </w:r>
      <w:r w:rsidRPr="00114CA9">
        <w:rPr>
          <w:rFonts w:ascii="Arial" w:hAnsi="Arial" w:cs="Arial"/>
        </w:rPr>
        <w:t>means a motor vehicle (other than a tram car) which is adapted to carry more than eight passengers and is used for carrying passengers for hire or reward.</w:t>
      </w:r>
    </w:p>
    <w:p w14:paraId="69FA257A" w14:textId="77777777" w:rsidR="00662FC9" w:rsidRPr="00114CA9" w:rsidRDefault="00662FC9">
      <w:pPr>
        <w:tabs>
          <w:tab w:val="left" w:pos="0"/>
        </w:tabs>
        <w:jc w:val="both"/>
        <w:rPr>
          <w:rFonts w:ascii="Arial" w:hAnsi="Arial" w:cs="Arial"/>
        </w:rPr>
      </w:pPr>
    </w:p>
    <w:p w14:paraId="3C7C9B2D" w14:textId="77777777" w:rsidR="00662FC9" w:rsidRPr="00114CA9" w:rsidRDefault="00662FC9">
      <w:pPr>
        <w:pStyle w:val="BodyText"/>
        <w:rPr>
          <w:rFonts w:ascii="Arial" w:hAnsi="Arial" w:cs="Arial"/>
          <w:sz w:val="24"/>
        </w:rPr>
      </w:pPr>
      <w:r w:rsidRPr="00114CA9">
        <w:rPr>
          <w:rFonts w:ascii="Arial" w:hAnsi="Arial" w:cs="Arial"/>
          <w:sz w:val="24"/>
        </w:rPr>
        <w:t>If you have a vehicle which carries nine or fewer passengers (including the driver) which is, for a fee, available for hire by the public for personal conveyance you will require either a Taxi or a Private Hire Car Licence.</w:t>
      </w:r>
    </w:p>
    <w:p w14:paraId="1359EFBB" w14:textId="77777777" w:rsidR="00CA6D94" w:rsidRDefault="00CA6D94">
      <w:pPr>
        <w:tabs>
          <w:tab w:val="left" w:pos="0"/>
        </w:tabs>
        <w:jc w:val="both"/>
        <w:rPr>
          <w:rFonts w:ascii="Arial" w:hAnsi="Arial" w:cs="Arial"/>
        </w:rPr>
      </w:pPr>
    </w:p>
    <w:p w14:paraId="7C4E9F5D" w14:textId="77777777" w:rsidR="00662FC9" w:rsidRPr="00114CA9" w:rsidRDefault="00662FC9">
      <w:pPr>
        <w:tabs>
          <w:tab w:val="left" w:pos="0"/>
        </w:tabs>
        <w:jc w:val="both"/>
        <w:rPr>
          <w:rFonts w:ascii="Arial" w:hAnsi="Arial" w:cs="Arial"/>
        </w:rPr>
      </w:pPr>
      <w:r w:rsidRPr="00114CA9">
        <w:rPr>
          <w:rFonts w:ascii="Arial" w:hAnsi="Arial" w:cs="Arial"/>
        </w:rPr>
        <w:t xml:space="preserve">The main differences between Taxi and Private Hire Car </w:t>
      </w:r>
      <w:r w:rsidR="00E02CD4" w:rsidRPr="00114CA9">
        <w:rPr>
          <w:rFonts w:ascii="Arial" w:hAnsi="Arial" w:cs="Arial"/>
        </w:rPr>
        <w:t>are:</w:t>
      </w:r>
    </w:p>
    <w:p w14:paraId="6F44A918" w14:textId="77777777" w:rsidR="00662FC9" w:rsidRPr="00114CA9" w:rsidRDefault="00662FC9">
      <w:pPr>
        <w:tabs>
          <w:tab w:val="left" w:pos="0"/>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82"/>
        <w:gridCol w:w="4382"/>
      </w:tblGrid>
      <w:tr w:rsidR="00662FC9" w:rsidRPr="00114CA9" w14:paraId="4BD1518A" w14:textId="77777777">
        <w:tc>
          <w:tcPr>
            <w:tcW w:w="4382" w:type="dxa"/>
          </w:tcPr>
          <w:p w14:paraId="3817F6BB" w14:textId="77777777" w:rsidR="00662FC9" w:rsidRPr="00114CA9" w:rsidRDefault="00662FC9">
            <w:pPr>
              <w:pStyle w:val="Heading1"/>
              <w:rPr>
                <w:rFonts w:ascii="Arial" w:hAnsi="Arial" w:cs="Arial"/>
                <w:sz w:val="24"/>
              </w:rPr>
            </w:pPr>
            <w:r w:rsidRPr="00114CA9">
              <w:rPr>
                <w:rFonts w:ascii="Arial" w:hAnsi="Arial" w:cs="Arial"/>
                <w:sz w:val="24"/>
              </w:rPr>
              <w:t>TAXI</w:t>
            </w:r>
          </w:p>
        </w:tc>
        <w:tc>
          <w:tcPr>
            <w:tcW w:w="4382" w:type="dxa"/>
          </w:tcPr>
          <w:p w14:paraId="0A6124E6" w14:textId="77777777" w:rsidR="00662FC9" w:rsidRPr="00114CA9" w:rsidRDefault="00662FC9">
            <w:pPr>
              <w:pStyle w:val="Heading1"/>
              <w:rPr>
                <w:rFonts w:ascii="Arial" w:hAnsi="Arial" w:cs="Arial"/>
                <w:sz w:val="24"/>
              </w:rPr>
            </w:pPr>
            <w:r w:rsidRPr="00114CA9">
              <w:rPr>
                <w:rFonts w:ascii="Arial" w:hAnsi="Arial" w:cs="Arial"/>
                <w:sz w:val="24"/>
              </w:rPr>
              <w:t>PRIVATE HIRE CAR</w:t>
            </w:r>
          </w:p>
        </w:tc>
      </w:tr>
      <w:tr w:rsidR="00662FC9" w:rsidRPr="00114CA9" w14:paraId="4CBB18D7" w14:textId="77777777">
        <w:tc>
          <w:tcPr>
            <w:tcW w:w="4382" w:type="dxa"/>
          </w:tcPr>
          <w:p w14:paraId="3831E7A3" w14:textId="77777777" w:rsidR="00662FC9" w:rsidRPr="00114CA9" w:rsidRDefault="00662FC9">
            <w:pPr>
              <w:tabs>
                <w:tab w:val="left" w:pos="0"/>
              </w:tabs>
              <w:jc w:val="both"/>
              <w:rPr>
                <w:rFonts w:ascii="Arial" w:hAnsi="Arial" w:cs="Arial"/>
              </w:rPr>
            </w:pPr>
            <w:r w:rsidRPr="00114CA9">
              <w:rPr>
                <w:rFonts w:ascii="Arial" w:hAnsi="Arial" w:cs="Arial"/>
              </w:rPr>
              <w:t xml:space="preserve">A Taxi </w:t>
            </w:r>
            <w:r w:rsidRPr="00114CA9">
              <w:rPr>
                <w:rFonts w:ascii="Arial" w:hAnsi="Arial" w:cs="Arial"/>
                <w:color w:val="000000"/>
              </w:rPr>
              <w:t>is required to</w:t>
            </w:r>
            <w:r w:rsidRPr="00114CA9">
              <w:rPr>
                <w:rFonts w:ascii="Arial" w:hAnsi="Arial" w:cs="Arial"/>
              </w:rPr>
              <w:t xml:space="preserve"> display a Taxi sign on top of the vehicle approved by the Council</w:t>
            </w:r>
          </w:p>
        </w:tc>
        <w:tc>
          <w:tcPr>
            <w:tcW w:w="4382" w:type="dxa"/>
          </w:tcPr>
          <w:p w14:paraId="6D901D25" w14:textId="77777777" w:rsidR="00662FC9" w:rsidRPr="00114CA9" w:rsidRDefault="00662FC9">
            <w:pPr>
              <w:tabs>
                <w:tab w:val="left" w:pos="0"/>
              </w:tabs>
              <w:jc w:val="both"/>
              <w:rPr>
                <w:rFonts w:ascii="Arial" w:hAnsi="Arial" w:cs="Arial"/>
              </w:rPr>
            </w:pPr>
            <w:r w:rsidRPr="00114CA9">
              <w:rPr>
                <w:rFonts w:ascii="Arial" w:hAnsi="Arial" w:cs="Arial"/>
              </w:rPr>
              <w:t>A Private Hire Car MUST NOT have a sign or other advertisement that suggests it is available for hire as a taxi</w:t>
            </w:r>
          </w:p>
        </w:tc>
      </w:tr>
      <w:tr w:rsidR="00662FC9" w:rsidRPr="00114CA9" w14:paraId="64EC8011" w14:textId="77777777">
        <w:tc>
          <w:tcPr>
            <w:tcW w:w="4382" w:type="dxa"/>
          </w:tcPr>
          <w:p w14:paraId="40B4C872" w14:textId="77777777" w:rsidR="00662FC9" w:rsidRPr="00114CA9" w:rsidRDefault="00662FC9">
            <w:pPr>
              <w:tabs>
                <w:tab w:val="left" w:pos="0"/>
              </w:tabs>
              <w:jc w:val="both"/>
              <w:rPr>
                <w:rFonts w:ascii="Arial" w:hAnsi="Arial" w:cs="Arial"/>
              </w:rPr>
            </w:pPr>
            <w:r w:rsidRPr="00114CA9">
              <w:rPr>
                <w:rFonts w:ascii="Arial" w:hAnsi="Arial" w:cs="Arial"/>
              </w:rPr>
              <w:t>May wait on a Taxi Stance for trade</w:t>
            </w:r>
          </w:p>
        </w:tc>
        <w:tc>
          <w:tcPr>
            <w:tcW w:w="4382" w:type="dxa"/>
          </w:tcPr>
          <w:p w14:paraId="727A9D2B" w14:textId="77777777" w:rsidR="00662FC9" w:rsidRPr="00114CA9" w:rsidRDefault="00662FC9">
            <w:pPr>
              <w:tabs>
                <w:tab w:val="left" w:pos="0"/>
              </w:tabs>
              <w:jc w:val="both"/>
              <w:rPr>
                <w:rFonts w:ascii="Arial" w:hAnsi="Arial" w:cs="Arial"/>
              </w:rPr>
            </w:pPr>
            <w:r w:rsidRPr="00114CA9">
              <w:rPr>
                <w:rFonts w:ascii="Arial" w:hAnsi="Arial" w:cs="Arial"/>
              </w:rPr>
              <w:t>CANNOT wait on a Taxi Stance</w:t>
            </w:r>
          </w:p>
        </w:tc>
      </w:tr>
      <w:tr w:rsidR="00662FC9" w:rsidRPr="00114CA9" w14:paraId="03CDD1CF" w14:textId="77777777">
        <w:tc>
          <w:tcPr>
            <w:tcW w:w="4382" w:type="dxa"/>
          </w:tcPr>
          <w:p w14:paraId="5FF9F958" w14:textId="77777777" w:rsidR="00662FC9" w:rsidRPr="00114CA9" w:rsidRDefault="00662FC9">
            <w:pPr>
              <w:tabs>
                <w:tab w:val="left" w:pos="0"/>
              </w:tabs>
              <w:jc w:val="both"/>
              <w:rPr>
                <w:rFonts w:ascii="Arial" w:hAnsi="Arial" w:cs="Arial"/>
              </w:rPr>
            </w:pPr>
            <w:r w:rsidRPr="00114CA9">
              <w:rPr>
                <w:rFonts w:ascii="Arial" w:hAnsi="Arial" w:cs="Arial"/>
              </w:rPr>
              <w:t>May pick up passengers on the street without prior arrangement</w:t>
            </w:r>
          </w:p>
        </w:tc>
        <w:tc>
          <w:tcPr>
            <w:tcW w:w="4382" w:type="dxa"/>
          </w:tcPr>
          <w:p w14:paraId="13DF97C3" w14:textId="77777777" w:rsidR="00662FC9" w:rsidRPr="00114CA9" w:rsidRDefault="00662FC9">
            <w:pPr>
              <w:tabs>
                <w:tab w:val="left" w:pos="0"/>
              </w:tabs>
              <w:jc w:val="both"/>
              <w:rPr>
                <w:rFonts w:ascii="Arial" w:hAnsi="Arial" w:cs="Arial"/>
              </w:rPr>
            </w:pPr>
            <w:r w:rsidRPr="00114CA9">
              <w:rPr>
                <w:rFonts w:ascii="Arial" w:hAnsi="Arial" w:cs="Arial"/>
              </w:rPr>
              <w:t>May pick up passengers ONLY by prior arrangement</w:t>
            </w:r>
          </w:p>
        </w:tc>
      </w:tr>
      <w:tr w:rsidR="00662FC9" w:rsidRPr="00114CA9" w14:paraId="0E684493" w14:textId="77777777">
        <w:tc>
          <w:tcPr>
            <w:tcW w:w="4382" w:type="dxa"/>
          </w:tcPr>
          <w:p w14:paraId="09F6ADFF" w14:textId="77777777" w:rsidR="00662FC9" w:rsidRPr="00114CA9" w:rsidRDefault="00662FC9">
            <w:pPr>
              <w:tabs>
                <w:tab w:val="left" w:pos="0"/>
              </w:tabs>
              <w:jc w:val="both"/>
              <w:rPr>
                <w:rFonts w:ascii="Arial" w:hAnsi="Arial" w:cs="Arial"/>
              </w:rPr>
            </w:pPr>
            <w:r w:rsidRPr="00114CA9">
              <w:rPr>
                <w:rFonts w:ascii="Arial" w:hAnsi="Arial" w:cs="Arial"/>
              </w:rPr>
              <w:t>MUST  have a meter affixed to the vehicle</w:t>
            </w:r>
          </w:p>
        </w:tc>
        <w:tc>
          <w:tcPr>
            <w:tcW w:w="4382" w:type="dxa"/>
          </w:tcPr>
          <w:p w14:paraId="577DC12A" w14:textId="77777777" w:rsidR="00662FC9" w:rsidRPr="00114CA9" w:rsidRDefault="00662FC9">
            <w:pPr>
              <w:tabs>
                <w:tab w:val="left" w:pos="0"/>
              </w:tabs>
              <w:jc w:val="both"/>
              <w:rPr>
                <w:rFonts w:ascii="Arial" w:hAnsi="Arial" w:cs="Arial"/>
              </w:rPr>
            </w:pPr>
            <w:r w:rsidRPr="00114CA9">
              <w:rPr>
                <w:rFonts w:ascii="Arial" w:hAnsi="Arial" w:cs="Arial"/>
              </w:rPr>
              <w:t>MAY have a meter affixed to the vehicle</w:t>
            </w:r>
          </w:p>
        </w:tc>
      </w:tr>
      <w:tr w:rsidR="00662FC9" w:rsidRPr="00114CA9" w14:paraId="254B64C8" w14:textId="77777777">
        <w:tc>
          <w:tcPr>
            <w:tcW w:w="4382" w:type="dxa"/>
          </w:tcPr>
          <w:p w14:paraId="511B667C" w14:textId="77777777" w:rsidR="00662FC9" w:rsidRPr="00114CA9" w:rsidRDefault="00662FC9">
            <w:pPr>
              <w:tabs>
                <w:tab w:val="left" w:pos="0"/>
              </w:tabs>
              <w:jc w:val="both"/>
              <w:rPr>
                <w:rFonts w:ascii="Arial" w:hAnsi="Arial" w:cs="Arial"/>
              </w:rPr>
            </w:pPr>
            <w:r w:rsidRPr="00114CA9">
              <w:rPr>
                <w:rFonts w:ascii="Arial" w:hAnsi="Arial" w:cs="Arial"/>
              </w:rPr>
              <w:t>MUST be driven by a licensed taxi driver</w:t>
            </w:r>
          </w:p>
        </w:tc>
        <w:tc>
          <w:tcPr>
            <w:tcW w:w="4382" w:type="dxa"/>
          </w:tcPr>
          <w:p w14:paraId="23378DE6" w14:textId="77777777" w:rsidR="00662FC9" w:rsidRPr="00114CA9" w:rsidRDefault="00662FC9">
            <w:pPr>
              <w:tabs>
                <w:tab w:val="left" w:pos="0"/>
              </w:tabs>
              <w:jc w:val="both"/>
              <w:rPr>
                <w:rFonts w:ascii="Arial" w:hAnsi="Arial" w:cs="Arial"/>
              </w:rPr>
            </w:pPr>
            <w:r w:rsidRPr="00114CA9">
              <w:rPr>
                <w:rFonts w:ascii="Arial" w:hAnsi="Arial" w:cs="Arial"/>
              </w:rPr>
              <w:t>Must be driven by EITHER a licensed taxi driver OR a licensed private hire car driver</w:t>
            </w:r>
          </w:p>
        </w:tc>
      </w:tr>
    </w:tbl>
    <w:p w14:paraId="58661749" w14:textId="77777777" w:rsidR="00662FC9" w:rsidRPr="00114CA9" w:rsidRDefault="00662FC9">
      <w:pPr>
        <w:tabs>
          <w:tab w:val="left" w:pos="0"/>
        </w:tabs>
        <w:jc w:val="both"/>
        <w:rPr>
          <w:rFonts w:ascii="Arial" w:hAnsi="Arial" w:cs="Arial"/>
        </w:rPr>
      </w:pPr>
    </w:p>
    <w:p w14:paraId="5F98220F" w14:textId="77777777" w:rsidR="00662FC9" w:rsidRPr="00114CA9" w:rsidRDefault="00662FC9">
      <w:pPr>
        <w:jc w:val="both"/>
        <w:rPr>
          <w:rFonts w:ascii="Arial" w:hAnsi="Arial" w:cs="Arial"/>
          <w:b/>
          <w:u w:val="single"/>
        </w:rPr>
      </w:pPr>
      <w:r w:rsidRPr="00114CA9">
        <w:rPr>
          <w:rFonts w:ascii="Arial" w:hAnsi="Arial" w:cs="Arial"/>
          <w:b/>
        </w:rPr>
        <w:t>3</w:t>
      </w:r>
      <w:r w:rsidRPr="00114CA9">
        <w:rPr>
          <w:rFonts w:ascii="Arial" w:hAnsi="Arial" w:cs="Arial"/>
          <w:b/>
        </w:rPr>
        <w:tab/>
      </w:r>
      <w:r w:rsidRPr="00114CA9">
        <w:rPr>
          <w:rFonts w:ascii="Arial" w:hAnsi="Arial" w:cs="Arial"/>
          <w:b/>
          <w:u w:val="single"/>
        </w:rPr>
        <w:t>OPERATOR’S LICENCE AND DRIVER’S LICENCE</w:t>
      </w:r>
    </w:p>
    <w:p w14:paraId="6A5F91C8" w14:textId="77777777" w:rsidR="00662FC9" w:rsidRPr="00114CA9" w:rsidRDefault="00662FC9">
      <w:pPr>
        <w:jc w:val="both"/>
        <w:rPr>
          <w:rFonts w:ascii="Arial" w:hAnsi="Arial" w:cs="Arial"/>
          <w:b/>
          <w:u w:val="single"/>
        </w:rPr>
      </w:pPr>
    </w:p>
    <w:p w14:paraId="6F689AEB" w14:textId="77777777" w:rsidR="00662FC9" w:rsidRPr="00114CA9" w:rsidRDefault="00662FC9">
      <w:pPr>
        <w:jc w:val="both"/>
        <w:rPr>
          <w:rFonts w:ascii="Arial" w:hAnsi="Arial" w:cs="Arial"/>
        </w:rPr>
      </w:pPr>
      <w:r w:rsidRPr="00114CA9">
        <w:rPr>
          <w:rFonts w:ascii="Arial" w:hAnsi="Arial" w:cs="Arial"/>
          <w:b/>
        </w:rPr>
        <w:t>The vehicle and the driver each require to be separately licensed</w:t>
      </w:r>
      <w:r w:rsidRPr="00114CA9">
        <w:rPr>
          <w:rFonts w:ascii="Arial" w:hAnsi="Arial" w:cs="Arial"/>
        </w:rPr>
        <w:t xml:space="preserve">. </w:t>
      </w:r>
      <w:r w:rsidRPr="00114CA9">
        <w:rPr>
          <w:rFonts w:ascii="Arial" w:hAnsi="Arial" w:cs="Arial"/>
          <w:color w:val="000000"/>
        </w:rPr>
        <w:t>The licence for the vehicle is referred to in these notes as an “Operator’s” Licence and each vehicle operated as a Taxi or a Private Hire Car requires a separate licence. The holder of an “Operator’s” Licence must also obtain a Taxi or Private Hire Car Driver’s licence in order to drive the vehicle to which his operator’s licence relates.</w:t>
      </w:r>
    </w:p>
    <w:p w14:paraId="1B0C0D7A" w14:textId="77777777" w:rsidR="00662FC9" w:rsidRPr="00114CA9" w:rsidRDefault="00662FC9">
      <w:pPr>
        <w:jc w:val="both"/>
        <w:rPr>
          <w:rFonts w:ascii="Arial" w:hAnsi="Arial" w:cs="Arial"/>
          <w:b/>
        </w:rPr>
      </w:pPr>
    </w:p>
    <w:p w14:paraId="386DCE92" w14:textId="77777777" w:rsidR="00662FC9" w:rsidRPr="00114CA9" w:rsidRDefault="00662FC9">
      <w:pPr>
        <w:jc w:val="both"/>
        <w:rPr>
          <w:rFonts w:ascii="Arial" w:hAnsi="Arial" w:cs="Arial"/>
          <w:b/>
          <w:u w:val="single"/>
        </w:rPr>
      </w:pPr>
      <w:r w:rsidRPr="00114CA9">
        <w:rPr>
          <w:rFonts w:ascii="Arial" w:hAnsi="Arial" w:cs="Arial"/>
          <w:b/>
        </w:rPr>
        <w:t>4</w:t>
      </w:r>
      <w:r w:rsidRPr="00114CA9">
        <w:rPr>
          <w:rFonts w:ascii="Arial" w:hAnsi="Arial" w:cs="Arial"/>
          <w:b/>
        </w:rPr>
        <w:tab/>
      </w:r>
      <w:r w:rsidRPr="00114CA9">
        <w:rPr>
          <w:rFonts w:ascii="Arial" w:hAnsi="Arial" w:cs="Arial"/>
          <w:b/>
          <w:u w:val="single"/>
        </w:rPr>
        <w:t>OPERATOR’S LICENCE</w:t>
      </w:r>
    </w:p>
    <w:p w14:paraId="679A9B4B" w14:textId="77777777" w:rsidR="00662FC9" w:rsidRPr="00114CA9" w:rsidRDefault="00662FC9">
      <w:pPr>
        <w:jc w:val="both"/>
        <w:rPr>
          <w:rFonts w:ascii="Arial" w:hAnsi="Arial" w:cs="Arial"/>
          <w:b/>
          <w:u w:val="single"/>
        </w:rPr>
      </w:pPr>
    </w:p>
    <w:p w14:paraId="3144676F" w14:textId="77777777" w:rsidR="00662FC9" w:rsidRPr="00114CA9" w:rsidRDefault="00662FC9">
      <w:pPr>
        <w:tabs>
          <w:tab w:val="left" w:pos="709"/>
        </w:tabs>
        <w:jc w:val="both"/>
        <w:rPr>
          <w:rFonts w:ascii="Arial" w:hAnsi="Arial" w:cs="Arial"/>
        </w:rPr>
      </w:pPr>
      <w:r w:rsidRPr="00114CA9">
        <w:rPr>
          <w:rFonts w:ascii="Arial" w:hAnsi="Arial" w:cs="Arial"/>
        </w:rPr>
        <w:tab/>
        <w:t>Any vehicle proposed to be used a Taxi or Private hire car must:-</w:t>
      </w:r>
    </w:p>
    <w:p w14:paraId="2840E957" w14:textId="77777777" w:rsidR="00662FC9" w:rsidRPr="00114CA9" w:rsidRDefault="00662FC9">
      <w:pPr>
        <w:tabs>
          <w:tab w:val="left" w:pos="709"/>
        </w:tabs>
        <w:jc w:val="both"/>
        <w:rPr>
          <w:rFonts w:ascii="Arial" w:hAnsi="Arial" w:cs="Arial"/>
        </w:rPr>
      </w:pPr>
    </w:p>
    <w:p w14:paraId="5D44642E" w14:textId="77777777" w:rsidR="00D92E09" w:rsidRPr="00114CA9" w:rsidRDefault="00662FC9">
      <w:pPr>
        <w:tabs>
          <w:tab w:val="left" w:pos="709"/>
          <w:tab w:val="left" w:pos="1418"/>
        </w:tabs>
        <w:ind w:left="1418" w:hanging="1418"/>
        <w:jc w:val="both"/>
        <w:rPr>
          <w:rFonts w:ascii="Arial" w:hAnsi="Arial" w:cs="Arial"/>
        </w:rPr>
      </w:pPr>
      <w:r w:rsidRPr="00114CA9">
        <w:rPr>
          <w:rFonts w:ascii="Arial" w:hAnsi="Arial" w:cs="Arial"/>
        </w:rPr>
        <w:lastRenderedPageBreak/>
        <w:tab/>
        <w:t>(</w:t>
      </w:r>
      <w:proofErr w:type="spellStart"/>
      <w:r w:rsidRPr="00114CA9">
        <w:rPr>
          <w:rFonts w:ascii="Arial" w:hAnsi="Arial" w:cs="Arial"/>
        </w:rPr>
        <w:t>i</w:t>
      </w:r>
      <w:proofErr w:type="spellEnd"/>
      <w:r w:rsidRPr="00114CA9">
        <w:rPr>
          <w:rFonts w:ascii="Arial" w:hAnsi="Arial" w:cs="Arial"/>
        </w:rPr>
        <w:t>)</w:t>
      </w:r>
      <w:r w:rsidRPr="00114CA9">
        <w:rPr>
          <w:rFonts w:ascii="Arial" w:hAnsi="Arial" w:cs="Arial"/>
        </w:rPr>
        <w:tab/>
      </w:r>
      <w:r w:rsidR="00D92E09" w:rsidRPr="00114CA9">
        <w:rPr>
          <w:rFonts w:ascii="Arial" w:hAnsi="Arial" w:cs="Arial"/>
        </w:rPr>
        <w:t>except with the approval of the Council, be less than five years old, unless it is a purpose built taxi, or equivalent, in which case it must be less than ten years old;</w:t>
      </w:r>
    </w:p>
    <w:p w14:paraId="23C40DAF" w14:textId="77777777" w:rsidR="00662FC9" w:rsidRPr="00114CA9" w:rsidRDefault="00662FC9">
      <w:pPr>
        <w:jc w:val="both"/>
        <w:rPr>
          <w:rFonts w:ascii="Arial" w:hAnsi="Arial" w:cs="Arial"/>
          <w:szCs w:val="24"/>
        </w:rPr>
      </w:pPr>
    </w:p>
    <w:p w14:paraId="334DA54D"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(ii)</w:t>
      </w:r>
      <w:r w:rsidRPr="00114CA9">
        <w:rPr>
          <w:rFonts w:ascii="Arial" w:hAnsi="Arial" w:cs="Arial"/>
        </w:rPr>
        <w:tab/>
        <w:t>be equipped to carry a minimum of four adult seated passengers (up to a maximum of eight adult seated passengers) in safety and comfort;</w:t>
      </w:r>
    </w:p>
    <w:p w14:paraId="44CB53B0" w14:textId="77777777" w:rsidR="00662FC9" w:rsidRPr="00114CA9" w:rsidRDefault="00662FC9">
      <w:pPr>
        <w:tabs>
          <w:tab w:val="left" w:pos="709"/>
          <w:tab w:val="left" w:pos="1418"/>
        </w:tabs>
        <w:ind w:left="1418" w:hanging="1418"/>
        <w:jc w:val="both"/>
        <w:rPr>
          <w:rFonts w:ascii="Arial" w:hAnsi="Arial" w:cs="Arial"/>
        </w:rPr>
      </w:pPr>
    </w:p>
    <w:p w14:paraId="4756632D"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(iii)</w:t>
      </w:r>
      <w:r w:rsidRPr="00114CA9">
        <w:rPr>
          <w:rFonts w:ascii="Arial" w:hAnsi="Arial" w:cs="Arial"/>
        </w:rPr>
        <w:tab/>
        <w:t xml:space="preserve">have a minimum engine capacity of </w:t>
      </w:r>
      <w:r w:rsidR="00BE100C" w:rsidRPr="00114CA9">
        <w:rPr>
          <w:rFonts w:ascii="Arial" w:hAnsi="Arial" w:cs="Arial"/>
        </w:rPr>
        <w:t>55kw or 1575cc</w:t>
      </w:r>
      <w:r w:rsidRPr="00114CA9">
        <w:rPr>
          <w:rFonts w:ascii="Arial" w:hAnsi="Arial" w:cs="Arial"/>
        </w:rPr>
        <w:t>;</w:t>
      </w:r>
    </w:p>
    <w:p w14:paraId="58277FD3" w14:textId="77777777" w:rsidR="00662FC9" w:rsidRPr="00114CA9" w:rsidRDefault="00662FC9">
      <w:pPr>
        <w:tabs>
          <w:tab w:val="left" w:pos="709"/>
          <w:tab w:val="left" w:pos="1418"/>
        </w:tabs>
        <w:ind w:left="1418" w:hanging="1418"/>
        <w:jc w:val="both"/>
        <w:rPr>
          <w:rFonts w:ascii="Arial" w:hAnsi="Arial" w:cs="Arial"/>
        </w:rPr>
      </w:pPr>
    </w:p>
    <w:p w14:paraId="7E5FB09E" w14:textId="0E029142"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(iv)</w:t>
      </w:r>
      <w:r w:rsidRPr="00114CA9">
        <w:rPr>
          <w:rFonts w:ascii="Arial" w:hAnsi="Arial" w:cs="Arial"/>
        </w:rPr>
        <w:tab/>
        <w:t>have a minimum width of 122 centimetres (48 inches) across the rear passenger seat or compartment of the vehicle</w:t>
      </w:r>
      <w:r w:rsidR="009922E8">
        <w:rPr>
          <w:rFonts w:ascii="Arial" w:hAnsi="Arial" w:cs="Arial"/>
        </w:rPr>
        <w:t xml:space="preserve">. Please note that it is the </w:t>
      </w:r>
      <w:r w:rsidR="009922E8" w:rsidRPr="009922E8">
        <w:rPr>
          <w:rFonts w:ascii="Arial" w:hAnsi="Arial" w:cs="Arial"/>
        </w:rPr>
        <w:t xml:space="preserve">narrowest part of the seat </w:t>
      </w:r>
      <w:r w:rsidR="00C92B40">
        <w:rPr>
          <w:rFonts w:ascii="Arial" w:hAnsi="Arial" w:cs="Arial"/>
        </w:rPr>
        <w:t xml:space="preserve">or compartment </w:t>
      </w:r>
      <w:r w:rsidR="009922E8" w:rsidRPr="009922E8">
        <w:rPr>
          <w:rFonts w:ascii="Arial" w:hAnsi="Arial" w:cs="Arial"/>
        </w:rPr>
        <w:t>which requires to be measured</w:t>
      </w:r>
      <w:r w:rsidR="00C92B40">
        <w:rPr>
          <w:rFonts w:ascii="Arial" w:hAnsi="Arial" w:cs="Arial"/>
        </w:rPr>
        <w:t>.</w:t>
      </w:r>
    </w:p>
    <w:p w14:paraId="38079DFA" w14:textId="77777777" w:rsidR="00662FC9" w:rsidRPr="00114CA9" w:rsidRDefault="00662FC9">
      <w:pPr>
        <w:tabs>
          <w:tab w:val="left" w:pos="709"/>
          <w:tab w:val="left" w:pos="1418"/>
        </w:tabs>
        <w:ind w:left="1418" w:hanging="1418"/>
        <w:jc w:val="both"/>
        <w:rPr>
          <w:rFonts w:ascii="Arial" w:hAnsi="Arial" w:cs="Arial"/>
        </w:rPr>
      </w:pPr>
    </w:p>
    <w:p w14:paraId="17444DF9"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(v)</w:t>
      </w:r>
      <w:r w:rsidRPr="00114CA9">
        <w:rPr>
          <w:rFonts w:ascii="Arial" w:hAnsi="Arial" w:cs="Arial"/>
        </w:rPr>
        <w:tab/>
        <w:t xml:space="preserve">have a minimum of four doors capable </w:t>
      </w:r>
      <w:r w:rsidR="00E02CD4" w:rsidRPr="00114CA9">
        <w:rPr>
          <w:rFonts w:ascii="Arial" w:hAnsi="Arial" w:cs="Arial"/>
        </w:rPr>
        <w:t>of being</w:t>
      </w:r>
      <w:r w:rsidRPr="00114CA9">
        <w:rPr>
          <w:rFonts w:ascii="Arial" w:hAnsi="Arial" w:cs="Arial"/>
        </w:rPr>
        <w:t xml:space="preserve"> opened from the inside;</w:t>
      </w:r>
    </w:p>
    <w:p w14:paraId="32700E3E" w14:textId="77777777" w:rsidR="00662FC9" w:rsidRPr="00114CA9" w:rsidRDefault="00662FC9">
      <w:pPr>
        <w:jc w:val="both"/>
        <w:rPr>
          <w:rFonts w:ascii="Arial" w:hAnsi="Arial" w:cs="Arial"/>
        </w:rPr>
      </w:pPr>
    </w:p>
    <w:p w14:paraId="0FDF30A0" w14:textId="77777777" w:rsidR="00662FC9" w:rsidRPr="00114CA9" w:rsidRDefault="00662FC9">
      <w:pPr>
        <w:jc w:val="both"/>
        <w:rPr>
          <w:rFonts w:ascii="Arial" w:hAnsi="Arial" w:cs="Arial"/>
        </w:rPr>
      </w:pPr>
      <w:r w:rsidRPr="00114CA9">
        <w:rPr>
          <w:rFonts w:ascii="Arial" w:hAnsi="Arial" w:cs="Arial"/>
        </w:rPr>
        <w:tab/>
        <w:t>(vi)</w:t>
      </w:r>
      <w:r w:rsidRPr="00114CA9">
        <w:rPr>
          <w:rFonts w:ascii="Arial" w:hAnsi="Arial" w:cs="Arial"/>
        </w:rPr>
        <w:tab/>
        <w:t>be fitted with a seat belt for each passenger;</w:t>
      </w:r>
    </w:p>
    <w:p w14:paraId="00592446" w14:textId="77777777" w:rsidR="00662FC9" w:rsidRDefault="00662FC9">
      <w:pPr>
        <w:jc w:val="both"/>
        <w:rPr>
          <w:rFonts w:ascii="Arial" w:hAnsi="Arial" w:cs="Arial"/>
        </w:rPr>
      </w:pPr>
    </w:p>
    <w:p w14:paraId="3A81100B" w14:textId="77777777" w:rsidR="00662FC9" w:rsidRPr="00114CA9" w:rsidRDefault="00BE100C" w:rsidP="00BE100C">
      <w:pPr>
        <w:tabs>
          <w:tab w:val="left" w:pos="709"/>
        </w:tabs>
        <w:ind w:left="1418" w:hanging="713"/>
        <w:jc w:val="both"/>
        <w:rPr>
          <w:rFonts w:ascii="Arial" w:hAnsi="Arial" w:cs="Arial"/>
        </w:rPr>
      </w:pPr>
      <w:r w:rsidRPr="00114CA9">
        <w:rPr>
          <w:rFonts w:ascii="Arial" w:hAnsi="Arial" w:cs="Arial"/>
        </w:rPr>
        <w:t>(vii)</w:t>
      </w:r>
      <w:r w:rsidRPr="00114CA9">
        <w:rPr>
          <w:rFonts w:ascii="Arial" w:hAnsi="Arial" w:cs="Arial"/>
        </w:rPr>
        <w:tab/>
      </w:r>
      <w:r w:rsidR="00662FC9" w:rsidRPr="00114CA9">
        <w:rPr>
          <w:rFonts w:ascii="Arial" w:hAnsi="Arial" w:cs="Arial"/>
        </w:rPr>
        <w:t>pass an initial inspection to an acceptable standard of safety and comfort and thereafter an annual inspection (except where the vehicle is older than five years the inspection period shall be every six months);</w:t>
      </w:r>
    </w:p>
    <w:p w14:paraId="04513670" w14:textId="77777777" w:rsidR="00662FC9" w:rsidRDefault="00662FC9" w:rsidP="00BE100C">
      <w:pPr>
        <w:tabs>
          <w:tab w:val="left" w:pos="709"/>
          <w:tab w:val="left" w:pos="1418"/>
        </w:tabs>
        <w:ind w:left="1418" w:hanging="1418"/>
        <w:jc w:val="both"/>
        <w:rPr>
          <w:rFonts w:ascii="Arial" w:hAnsi="Arial" w:cs="Arial"/>
        </w:rPr>
      </w:pPr>
      <w:r w:rsidRPr="00114CA9">
        <w:rPr>
          <w:rFonts w:ascii="Arial" w:hAnsi="Arial" w:cs="Arial"/>
        </w:rPr>
        <w:tab/>
      </w:r>
    </w:p>
    <w:p w14:paraId="00122701" w14:textId="77777777" w:rsidR="00566B18" w:rsidRDefault="00566B18" w:rsidP="00BE100C">
      <w:pPr>
        <w:tabs>
          <w:tab w:val="left" w:pos="709"/>
          <w:tab w:val="left" w:pos="1418"/>
        </w:tabs>
        <w:ind w:left="1418" w:hanging="1418"/>
        <w:jc w:val="both"/>
        <w:rPr>
          <w:rFonts w:ascii="Arial" w:hAnsi="Arial" w:cs="Arial"/>
        </w:rPr>
      </w:pPr>
    </w:p>
    <w:p w14:paraId="2C978131" w14:textId="77777777" w:rsidR="00566B18" w:rsidRPr="00114CA9" w:rsidRDefault="00566B18" w:rsidP="00BE100C">
      <w:pPr>
        <w:tabs>
          <w:tab w:val="left" w:pos="709"/>
          <w:tab w:val="left" w:pos="1418"/>
        </w:tabs>
        <w:ind w:left="1418" w:hanging="1418"/>
        <w:jc w:val="both"/>
        <w:rPr>
          <w:rFonts w:ascii="Arial" w:hAnsi="Arial" w:cs="Arial"/>
          <w:b/>
          <w:u w:val="single"/>
        </w:rPr>
      </w:pPr>
    </w:p>
    <w:p w14:paraId="4DEF2B5E" w14:textId="77777777" w:rsidR="00821DC3" w:rsidRDefault="00821DC3">
      <w:pPr>
        <w:jc w:val="both"/>
        <w:rPr>
          <w:rFonts w:ascii="Arial" w:hAnsi="Arial" w:cs="Arial"/>
          <w:b/>
        </w:rPr>
      </w:pPr>
    </w:p>
    <w:p w14:paraId="3AA22242" w14:textId="787C26F3" w:rsidR="00662FC9" w:rsidRPr="00114CA9" w:rsidRDefault="00662FC9">
      <w:pPr>
        <w:jc w:val="both"/>
        <w:rPr>
          <w:rFonts w:ascii="Arial" w:hAnsi="Arial" w:cs="Arial"/>
          <w:b/>
          <w:u w:val="single"/>
        </w:rPr>
      </w:pPr>
      <w:r w:rsidRPr="00114CA9">
        <w:rPr>
          <w:rFonts w:ascii="Arial" w:hAnsi="Arial" w:cs="Arial"/>
          <w:b/>
        </w:rPr>
        <w:t>5</w:t>
      </w:r>
      <w:r w:rsidRPr="00114CA9">
        <w:rPr>
          <w:rFonts w:ascii="Arial" w:hAnsi="Arial" w:cs="Arial"/>
          <w:b/>
        </w:rPr>
        <w:tab/>
      </w:r>
      <w:r w:rsidRPr="00114CA9">
        <w:rPr>
          <w:rFonts w:ascii="Arial" w:hAnsi="Arial" w:cs="Arial"/>
          <w:b/>
          <w:u w:val="single"/>
        </w:rPr>
        <w:t>METERS</w:t>
      </w:r>
    </w:p>
    <w:p w14:paraId="790900F6" w14:textId="77777777" w:rsidR="00662FC9" w:rsidRPr="00114CA9" w:rsidRDefault="00662FC9">
      <w:pPr>
        <w:jc w:val="both"/>
        <w:rPr>
          <w:rFonts w:ascii="Arial" w:hAnsi="Arial" w:cs="Arial"/>
          <w:b/>
          <w:u w:val="single"/>
        </w:rPr>
      </w:pPr>
    </w:p>
    <w:p w14:paraId="6976C60A" w14:textId="77777777" w:rsidR="004C4508" w:rsidRDefault="00662FC9">
      <w:pPr>
        <w:jc w:val="both"/>
        <w:rPr>
          <w:rStyle w:val="Hyperlink"/>
          <w:rFonts w:ascii="Arial" w:hAnsi="Arial" w:cs="Arial"/>
        </w:rPr>
      </w:pPr>
      <w:r w:rsidRPr="00114CA9">
        <w:rPr>
          <w:rFonts w:ascii="Arial" w:hAnsi="Arial" w:cs="Arial"/>
        </w:rPr>
        <w:t xml:space="preserve">All Taxis must have a Taxi Meter which has been tested and approved by the Council.  (Taxis </w:t>
      </w:r>
      <w:r w:rsidRPr="00114CA9">
        <w:rPr>
          <w:rFonts w:ascii="Arial" w:hAnsi="Arial" w:cs="Arial"/>
          <w:b/>
        </w:rPr>
        <w:t xml:space="preserve">must </w:t>
      </w:r>
      <w:r w:rsidRPr="00114CA9">
        <w:rPr>
          <w:rFonts w:ascii="Arial" w:hAnsi="Arial" w:cs="Arial"/>
        </w:rPr>
        <w:t xml:space="preserve">have a meter.  Private Hire Cars are not required to have a meter but may fit one if desired. If fitted it must be tested and approved by the Council).  Before a Taxi Operator’s Licence is issued, or PHC licence where a meter is fitted, the meter must be tested by the Council   The current fee for this </w:t>
      </w:r>
      <w:r w:rsidR="004C4508">
        <w:rPr>
          <w:rFonts w:ascii="Arial" w:hAnsi="Arial" w:cs="Arial"/>
        </w:rPr>
        <w:t xml:space="preserve">can be found on the Council’s website, see link below </w:t>
      </w:r>
      <w:hyperlink r:id="rId11" w:history="1">
        <w:r w:rsidR="00AF059A" w:rsidRPr="00931800">
          <w:rPr>
            <w:rStyle w:val="Hyperlink"/>
            <w:rFonts w:ascii="Arial" w:hAnsi="Arial" w:cs="Arial"/>
          </w:rPr>
          <w:t>http://www.highland.gov.uk/info/1125/licences_permits_and_permissions/306/licence_application_fees</w:t>
        </w:r>
      </w:hyperlink>
    </w:p>
    <w:p w14:paraId="0C986466" w14:textId="77777777" w:rsidR="00BF29D8" w:rsidRDefault="00BF29D8">
      <w:pPr>
        <w:jc w:val="both"/>
        <w:rPr>
          <w:rStyle w:val="Hyperlink"/>
          <w:rFonts w:ascii="Arial" w:hAnsi="Arial" w:cs="Arial"/>
        </w:rPr>
      </w:pPr>
    </w:p>
    <w:p w14:paraId="4D504CB5" w14:textId="77777777" w:rsidR="0067539C" w:rsidRDefault="00BF29D8">
      <w:pPr>
        <w:jc w:val="both"/>
        <w:rPr>
          <w:rFonts w:ascii="Arial" w:hAnsi="Arial" w:cs="Arial"/>
        </w:rPr>
      </w:pPr>
      <w:r w:rsidRPr="00BF29D8">
        <w:rPr>
          <w:rFonts w:ascii="Arial" w:hAnsi="Arial" w:cs="Arial"/>
        </w:rPr>
        <w:t>Please note that the current tariff allows for an extra of 50p to be added to the fare for booking ahead e.g. by telephone. You should advise your meter agent that when calibrating your meter they must ensure that only 50p can be added. The meter should be calibrated in a way that regardless of the number of times the extras button is pressed it will only add 50p to each fare, if a prior booking has been made and you are entitled to charge this.</w:t>
      </w:r>
    </w:p>
    <w:p w14:paraId="1C9BA9AD" w14:textId="77777777" w:rsidR="0067539C" w:rsidRDefault="0067539C">
      <w:pPr>
        <w:jc w:val="both"/>
        <w:rPr>
          <w:rFonts w:ascii="Arial" w:hAnsi="Arial" w:cs="Arial"/>
        </w:rPr>
      </w:pPr>
    </w:p>
    <w:p w14:paraId="1AC9173C" w14:textId="77777777" w:rsidR="00BF29D8" w:rsidRDefault="00055FFB">
      <w:pPr>
        <w:jc w:val="both"/>
        <w:rPr>
          <w:rFonts w:ascii="Arial" w:hAnsi="Arial" w:cs="Arial"/>
        </w:rPr>
      </w:pPr>
      <w:r>
        <w:rPr>
          <w:rFonts w:ascii="Arial" w:hAnsi="Arial" w:cs="Arial"/>
        </w:rPr>
        <w:t>Following a change to the law relating to surcharges for card payments p</w:t>
      </w:r>
      <w:r w:rsidR="0067539C">
        <w:rPr>
          <w:rFonts w:ascii="Arial" w:hAnsi="Arial" w:cs="Arial"/>
        </w:rPr>
        <w:t>lease</w:t>
      </w:r>
      <w:r w:rsidR="002770CB">
        <w:rPr>
          <w:rFonts w:ascii="Arial" w:hAnsi="Arial" w:cs="Arial"/>
        </w:rPr>
        <w:t xml:space="preserve"> </w:t>
      </w:r>
      <w:r w:rsidR="0067539C">
        <w:rPr>
          <w:rFonts w:ascii="Arial" w:hAnsi="Arial" w:cs="Arial"/>
        </w:rPr>
        <w:t>note that as from 13 January 2018 taxi/ PHC operators/drivers will no longer be permitted to charge a</w:t>
      </w:r>
      <w:r>
        <w:rPr>
          <w:rFonts w:ascii="Arial" w:hAnsi="Arial" w:cs="Arial"/>
        </w:rPr>
        <w:t xml:space="preserve">n additional fee </w:t>
      </w:r>
      <w:r w:rsidR="0067539C">
        <w:rPr>
          <w:rFonts w:ascii="Arial" w:hAnsi="Arial" w:cs="Arial"/>
        </w:rPr>
        <w:t>to those customers who wish to pay by card e.g. debit, credit etc.</w:t>
      </w:r>
      <w:r w:rsidR="00BF29D8" w:rsidRPr="00BF29D8">
        <w:rPr>
          <w:rFonts w:ascii="Arial" w:hAnsi="Arial" w:cs="Arial"/>
        </w:rPr>
        <w:t xml:space="preserve">  </w:t>
      </w:r>
    </w:p>
    <w:p w14:paraId="2F8D13EB" w14:textId="77777777" w:rsidR="00662FC9" w:rsidRPr="00114CA9" w:rsidRDefault="00662FC9">
      <w:pPr>
        <w:jc w:val="both"/>
        <w:rPr>
          <w:rFonts w:ascii="Arial" w:hAnsi="Arial" w:cs="Arial"/>
          <w:b/>
        </w:rPr>
      </w:pPr>
    </w:p>
    <w:p w14:paraId="3A3380F9" w14:textId="77777777" w:rsidR="00821DC3" w:rsidRDefault="00821DC3">
      <w:pPr>
        <w:jc w:val="both"/>
        <w:rPr>
          <w:rFonts w:ascii="Arial" w:hAnsi="Arial" w:cs="Arial"/>
          <w:b/>
        </w:rPr>
      </w:pPr>
    </w:p>
    <w:p w14:paraId="5241DDE9" w14:textId="3F083DB1" w:rsidR="00662FC9" w:rsidRPr="00114CA9" w:rsidRDefault="00662FC9">
      <w:pPr>
        <w:jc w:val="both"/>
        <w:rPr>
          <w:rFonts w:ascii="Arial" w:hAnsi="Arial" w:cs="Arial"/>
          <w:b/>
          <w:u w:val="single"/>
        </w:rPr>
      </w:pPr>
      <w:r w:rsidRPr="00114CA9">
        <w:rPr>
          <w:rFonts w:ascii="Arial" w:hAnsi="Arial" w:cs="Arial"/>
          <w:b/>
        </w:rPr>
        <w:t>6</w:t>
      </w:r>
      <w:r w:rsidRPr="00114CA9">
        <w:rPr>
          <w:rFonts w:ascii="Arial" w:hAnsi="Arial" w:cs="Arial"/>
          <w:b/>
        </w:rPr>
        <w:tab/>
      </w:r>
      <w:r w:rsidRPr="00114CA9">
        <w:rPr>
          <w:rFonts w:ascii="Arial" w:hAnsi="Arial" w:cs="Arial"/>
          <w:b/>
          <w:u w:val="single"/>
        </w:rPr>
        <w:t>OBLIGATORY TEST CERTIFICATES (MOT)</w:t>
      </w:r>
    </w:p>
    <w:p w14:paraId="43EB0EAF" w14:textId="77777777" w:rsidR="00662FC9" w:rsidRPr="00114CA9" w:rsidRDefault="00662FC9">
      <w:pPr>
        <w:jc w:val="both"/>
        <w:rPr>
          <w:rFonts w:ascii="Arial" w:hAnsi="Arial" w:cs="Arial"/>
          <w:b/>
          <w:u w:val="single"/>
        </w:rPr>
      </w:pPr>
    </w:p>
    <w:p w14:paraId="2B9F1DA7" w14:textId="2992E794" w:rsidR="00114CA9" w:rsidRDefault="00662FC9" w:rsidP="00114CA9">
      <w:pPr>
        <w:jc w:val="both"/>
        <w:rPr>
          <w:rFonts w:ascii="Arial" w:hAnsi="Arial" w:cs="Arial"/>
        </w:rPr>
      </w:pPr>
      <w:r w:rsidRPr="00114CA9">
        <w:rPr>
          <w:rFonts w:ascii="Arial" w:hAnsi="Arial" w:cs="Arial"/>
        </w:rPr>
        <w:t xml:space="preserve">Operators should be aware that, unlike ordinary vehicles which require an MOT after three years, </w:t>
      </w:r>
      <w:r w:rsidRPr="00114CA9">
        <w:rPr>
          <w:rFonts w:ascii="Arial" w:hAnsi="Arial" w:cs="Arial"/>
          <w:b/>
        </w:rPr>
        <w:t>Taxis require an MOT Certificate after one year</w:t>
      </w:r>
      <w:r w:rsidRPr="00114CA9">
        <w:rPr>
          <w:rFonts w:ascii="Arial" w:hAnsi="Arial" w:cs="Arial"/>
        </w:rPr>
        <w:t xml:space="preserve"> of the date of first registration, in accordance with section 47 of the Road Traffic Act, 1988, and annually thereafter.</w:t>
      </w:r>
    </w:p>
    <w:p w14:paraId="03CADFE0" w14:textId="18FB5651" w:rsidR="00081E89" w:rsidRDefault="00081E89" w:rsidP="00114CA9">
      <w:pPr>
        <w:jc w:val="both"/>
        <w:rPr>
          <w:rFonts w:ascii="Arial" w:hAnsi="Arial" w:cs="Arial"/>
        </w:rPr>
      </w:pPr>
    </w:p>
    <w:p w14:paraId="49FB3C58" w14:textId="77777777" w:rsidR="00D5131A" w:rsidRDefault="00D5131A" w:rsidP="00114CA9">
      <w:pPr>
        <w:jc w:val="both"/>
        <w:rPr>
          <w:rFonts w:ascii="Arial" w:hAnsi="Arial" w:cs="Arial"/>
        </w:rPr>
      </w:pPr>
    </w:p>
    <w:p w14:paraId="266BB80F" w14:textId="77777777" w:rsidR="00821DC3" w:rsidRDefault="00821DC3" w:rsidP="00081E89">
      <w:pPr>
        <w:ind w:left="720" w:hanging="720"/>
        <w:jc w:val="both"/>
        <w:rPr>
          <w:rFonts w:ascii="Arial" w:hAnsi="Arial" w:cs="Arial"/>
          <w:b/>
          <w:bCs/>
          <w:szCs w:val="24"/>
        </w:rPr>
      </w:pPr>
    </w:p>
    <w:p w14:paraId="77E7BDEF" w14:textId="64E7A9D8" w:rsidR="00081E89" w:rsidRPr="00081E89" w:rsidRDefault="00081E89" w:rsidP="00081E89">
      <w:pPr>
        <w:ind w:left="720" w:hanging="720"/>
        <w:jc w:val="both"/>
        <w:rPr>
          <w:rFonts w:ascii="Arial" w:hAnsi="Arial" w:cs="Arial"/>
          <w:b/>
          <w:bCs/>
          <w:szCs w:val="24"/>
          <w:u w:val="single"/>
        </w:rPr>
      </w:pPr>
      <w:r w:rsidRPr="00081E89">
        <w:rPr>
          <w:rFonts w:ascii="Arial" w:hAnsi="Arial" w:cs="Arial"/>
          <w:b/>
          <w:bCs/>
          <w:szCs w:val="24"/>
        </w:rPr>
        <w:lastRenderedPageBreak/>
        <w:t>7</w:t>
      </w:r>
      <w:r w:rsidRPr="00081E89">
        <w:rPr>
          <w:rFonts w:ascii="Arial" w:hAnsi="Arial" w:cs="Arial"/>
          <w:b/>
          <w:bCs/>
          <w:szCs w:val="24"/>
        </w:rPr>
        <w:tab/>
      </w:r>
      <w:r w:rsidRPr="00081E89">
        <w:rPr>
          <w:rFonts w:ascii="Arial" w:hAnsi="Arial" w:cs="Arial"/>
          <w:b/>
          <w:bCs/>
          <w:szCs w:val="24"/>
          <w:u w:val="single"/>
        </w:rPr>
        <w:t xml:space="preserve">CONVERTED VEHICLES OR IMPORTED VEHICLES (INCLUDING WHEELCHAIR ACCESSIBLE VEHICLES) </w:t>
      </w:r>
    </w:p>
    <w:p w14:paraId="106E6A25" w14:textId="77777777" w:rsidR="00081E89" w:rsidRDefault="00081E89" w:rsidP="00081E89">
      <w:pPr>
        <w:jc w:val="both"/>
        <w:rPr>
          <w:rFonts w:ascii="Arial" w:hAnsi="Arial" w:cs="Arial"/>
          <w:szCs w:val="24"/>
        </w:rPr>
      </w:pPr>
    </w:p>
    <w:p w14:paraId="76EACBB4" w14:textId="77777777" w:rsidR="00081E89" w:rsidRDefault="00081E89" w:rsidP="00081E89">
      <w:pPr>
        <w:jc w:val="both"/>
        <w:rPr>
          <w:rFonts w:ascii="Arial" w:hAnsi="Arial" w:cs="Arial"/>
          <w:szCs w:val="24"/>
        </w:rPr>
      </w:pPr>
      <w:r>
        <w:rPr>
          <w:rFonts w:ascii="Arial" w:hAnsi="Arial" w:cs="Arial"/>
          <w:szCs w:val="24"/>
        </w:rPr>
        <w:t>If you wish to licence a vehicle which has been converted or has been imported, the Council needs to be satisfied that the vehicle is built to certain safety standards.  This includes vehicles which have been converted for wheelchair accessibility.  A vehicle will not be licensed until satisfactory documentation has been received.</w:t>
      </w:r>
    </w:p>
    <w:p w14:paraId="2895B66C" w14:textId="77777777" w:rsidR="00081E89" w:rsidRDefault="00081E89" w:rsidP="00081E89">
      <w:pPr>
        <w:jc w:val="both"/>
        <w:rPr>
          <w:rFonts w:ascii="Arial" w:hAnsi="Arial" w:cs="Arial"/>
          <w:b/>
          <w:szCs w:val="24"/>
          <w:u w:val="single"/>
        </w:rPr>
      </w:pPr>
    </w:p>
    <w:p w14:paraId="128414CB" w14:textId="4B39488D" w:rsidR="00081E89" w:rsidRDefault="00081E89" w:rsidP="00081E89">
      <w:pPr>
        <w:jc w:val="both"/>
        <w:rPr>
          <w:rFonts w:ascii="Arial" w:hAnsi="Arial" w:cs="Arial"/>
          <w:b/>
          <w:szCs w:val="24"/>
          <w:u w:val="single"/>
        </w:rPr>
      </w:pPr>
      <w:r w:rsidRPr="000A2401">
        <w:rPr>
          <w:rFonts w:ascii="Arial" w:hAnsi="Arial" w:cs="Arial"/>
          <w:b/>
          <w:szCs w:val="24"/>
          <w:u w:val="single"/>
        </w:rPr>
        <w:t>Imported vehicles</w:t>
      </w:r>
    </w:p>
    <w:p w14:paraId="6FA12E86" w14:textId="77777777" w:rsidR="00081E89" w:rsidRDefault="00081E89" w:rsidP="00081E89">
      <w:pPr>
        <w:jc w:val="both"/>
        <w:rPr>
          <w:rFonts w:ascii="Arial" w:hAnsi="Arial" w:cs="Arial"/>
          <w:b/>
          <w:szCs w:val="24"/>
          <w:u w:val="single"/>
        </w:rPr>
      </w:pPr>
    </w:p>
    <w:p w14:paraId="701E7521" w14:textId="1582BAB3" w:rsidR="00081E89" w:rsidRDefault="00081E89" w:rsidP="00081E89">
      <w:pPr>
        <w:jc w:val="both"/>
        <w:rPr>
          <w:rFonts w:ascii="Arial" w:hAnsi="Arial" w:cs="Arial"/>
          <w:bCs/>
          <w:szCs w:val="24"/>
          <w:u w:val="single"/>
        </w:rPr>
      </w:pPr>
      <w:r>
        <w:rPr>
          <w:rFonts w:ascii="Arial" w:hAnsi="Arial" w:cs="Arial"/>
          <w:bCs/>
          <w:szCs w:val="24"/>
          <w:u w:val="single"/>
        </w:rPr>
        <w:t>If the vehicle is not registered in the EU, you will need to apply for an Individual Vehicle Approval:</w:t>
      </w:r>
    </w:p>
    <w:p w14:paraId="53412DC8" w14:textId="77777777" w:rsidR="00081E89" w:rsidRDefault="00081E89" w:rsidP="00081E89">
      <w:pPr>
        <w:jc w:val="both"/>
        <w:rPr>
          <w:rFonts w:ascii="Arial" w:hAnsi="Arial" w:cs="Arial"/>
          <w:bCs/>
          <w:szCs w:val="24"/>
          <w:u w:val="single"/>
        </w:rPr>
      </w:pPr>
    </w:p>
    <w:p w14:paraId="5B805478" w14:textId="068639CF" w:rsidR="00081E89" w:rsidRDefault="00081E89" w:rsidP="00081E89">
      <w:pPr>
        <w:jc w:val="both"/>
        <w:rPr>
          <w:rFonts w:ascii="Arial" w:hAnsi="Arial" w:cs="Arial"/>
          <w:bCs/>
          <w:szCs w:val="24"/>
          <w:u w:val="single"/>
        </w:rPr>
      </w:pPr>
      <w:hyperlink r:id="rId12" w:history="1">
        <w:r w:rsidRPr="00F60D5C">
          <w:rPr>
            <w:rStyle w:val="Hyperlink"/>
            <w:rFonts w:ascii="Arial" w:hAnsi="Arial" w:cs="Arial"/>
            <w:bCs/>
            <w:szCs w:val="24"/>
          </w:rPr>
          <w:t>https://www.gov.uk/importing-vehicles-into-the-uk/getting-vehicle-approval</w:t>
        </w:r>
      </w:hyperlink>
    </w:p>
    <w:p w14:paraId="6664801B" w14:textId="77777777" w:rsidR="00081E89" w:rsidRDefault="00081E89" w:rsidP="00081E89">
      <w:pPr>
        <w:jc w:val="both"/>
        <w:rPr>
          <w:rFonts w:ascii="Arial" w:hAnsi="Arial" w:cs="Arial"/>
          <w:bCs/>
          <w:szCs w:val="24"/>
          <w:u w:val="single"/>
        </w:rPr>
      </w:pPr>
    </w:p>
    <w:p w14:paraId="65356592" w14:textId="77777777" w:rsidR="00081E89" w:rsidRDefault="00081E89" w:rsidP="00081E89">
      <w:pPr>
        <w:jc w:val="both"/>
        <w:rPr>
          <w:rFonts w:ascii="Arial" w:hAnsi="Arial" w:cs="Arial"/>
          <w:bCs/>
          <w:szCs w:val="24"/>
          <w:u w:val="single"/>
        </w:rPr>
      </w:pPr>
      <w:r>
        <w:rPr>
          <w:rFonts w:ascii="Arial" w:hAnsi="Arial" w:cs="Arial"/>
          <w:bCs/>
          <w:szCs w:val="24"/>
          <w:u w:val="single"/>
        </w:rPr>
        <w:t>If the vehicle is registered in the EU, you need to be able to provide the European Certificate of Conformity from the manufacturer to show you have approval for an EU registered vehicle.</w:t>
      </w:r>
    </w:p>
    <w:p w14:paraId="4C86740B" w14:textId="77777777" w:rsidR="00081E89" w:rsidRDefault="00081E89" w:rsidP="00081E89">
      <w:pPr>
        <w:jc w:val="both"/>
        <w:rPr>
          <w:rFonts w:ascii="Arial" w:hAnsi="Arial" w:cs="Arial"/>
          <w:bCs/>
          <w:szCs w:val="24"/>
          <w:u w:val="single"/>
        </w:rPr>
      </w:pPr>
    </w:p>
    <w:p w14:paraId="7EB71845" w14:textId="77777777" w:rsidR="00821DC3" w:rsidRDefault="00821DC3" w:rsidP="00081E89">
      <w:pPr>
        <w:jc w:val="both"/>
        <w:rPr>
          <w:rFonts w:ascii="Arial" w:hAnsi="Arial" w:cs="Arial"/>
          <w:b/>
          <w:szCs w:val="24"/>
          <w:u w:val="single"/>
        </w:rPr>
      </w:pPr>
    </w:p>
    <w:p w14:paraId="5D1EBA50" w14:textId="7A17D0ED" w:rsidR="00081E89" w:rsidRPr="00081E89" w:rsidRDefault="00081E89" w:rsidP="00081E89">
      <w:pPr>
        <w:jc w:val="both"/>
        <w:rPr>
          <w:rFonts w:ascii="Arial" w:hAnsi="Arial" w:cs="Arial"/>
          <w:b/>
          <w:szCs w:val="24"/>
          <w:u w:val="single"/>
        </w:rPr>
      </w:pPr>
      <w:r w:rsidRPr="00081E89">
        <w:rPr>
          <w:rFonts w:ascii="Arial" w:hAnsi="Arial" w:cs="Arial"/>
          <w:b/>
          <w:szCs w:val="24"/>
          <w:u w:val="single"/>
        </w:rPr>
        <w:t>Converted vehicles</w:t>
      </w:r>
    </w:p>
    <w:p w14:paraId="0C6423D0" w14:textId="77777777" w:rsidR="00081E89" w:rsidRDefault="00081E89" w:rsidP="00081E89">
      <w:pPr>
        <w:jc w:val="both"/>
        <w:rPr>
          <w:rFonts w:ascii="Arial" w:hAnsi="Arial" w:cs="Arial"/>
          <w:szCs w:val="24"/>
        </w:rPr>
      </w:pPr>
    </w:p>
    <w:p w14:paraId="7EDE739D" w14:textId="389377B5" w:rsidR="00081E89" w:rsidRDefault="00081E89" w:rsidP="00081E89">
      <w:pPr>
        <w:jc w:val="both"/>
        <w:rPr>
          <w:rFonts w:ascii="Arial" w:hAnsi="Arial" w:cs="Arial"/>
          <w:szCs w:val="24"/>
        </w:rPr>
      </w:pPr>
      <w:r>
        <w:rPr>
          <w:rFonts w:ascii="Arial" w:hAnsi="Arial" w:cs="Arial"/>
          <w:szCs w:val="24"/>
        </w:rPr>
        <w:t>If the vehicle you propose to licence has been converted, you will need to provide the appropriate certification:</w:t>
      </w:r>
    </w:p>
    <w:p w14:paraId="049B63D0" w14:textId="77777777" w:rsidR="006A7AEB" w:rsidRDefault="006A7AEB" w:rsidP="00081E89">
      <w:pPr>
        <w:jc w:val="both"/>
        <w:rPr>
          <w:rFonts w:ascii="Arial" w:hAnsi="Arial" w:cs="Arial"/>
          <w:szCs w:val="24"/>
        </w:rPr>
      </w:pPr>
    </w:p>
    <w:p w14:paraId="37064519" w14:textId="77777777" w:rsidR="00081E89" w:rsidRDefault="00081E89" w:rsidP="00081E89">
      <w:pPr>
        <w:pStyle w:val="ListParagraph"/>
        <w:numPr>
          <w:ilvl w:val="0"/>
          <w:numId w:val="6"/>
        </w:numPr>
        <w:spacing w:after="160" w:line="259" w:lineRule="auto"/>
        <w:contextualSpacing/>
        <w:jc w:val="both"/>
        <w:rPr>
          <w:rFonts w:ascii="Arial" w:hAnsi="Arial" w:cs="Arial"/>
          <w:szCs w:val="24"/>
        </w:rPr>
      </w:pPr>
      <w:r>
        <w:rPr>
          <w:rFonts w:ascii="Arial" w:hAnsi="Arial" w:cs="Arial"/>
          <w:szCs w:val="24"/>
        </w:rPr>
        <w:t>European Community Whole Vehicle Type Approval (ECWVTA) – a Certificate of Conformity is issued for each vehicle</w:t>
      </w:r>
    </w:p>
    <w:p w14:paraId="06959BB0" w14:textId="77777777" w:rsidR="00081E89" w:rsidRDefault="00081E89" w:rsidP="00081E89">
      <w:pPr>
        <w:pStyle w:val="ListParagraph"/>
        <w:jc w:val="both"/>
        <w:rPr>
          <w:rFonts w:ascii="Arial" w:hAnsi="Arial" w:cs="Arial"/>
          <w:szCs w:val="24"/>
        </w:rPr>
      </w:pPr>
    </w:p>
    <w:p w14:paraId="34826CFB" w14:textId="77777777" w:rsidR="00081E89" w:rsidRDefault="00081E89" w:rsidP="00081E89">
      <w:pPr>
        <w:pStyle w:val="ListParagraph"/>
        <w:numPr>
          <w:ilvl w:val="0"/>
          <w:numId w:val="6"/>
        </w:numPr>
        <w:spacing w:after="160" w:line="259" w:lineRule="auto"/>
        <w:contextualSpacing/>
        <w:jc w:val="both"/>
        <w:rPr>
          <w:rFonts w:ascii="Arial" w:hAnsi="Arial" w:cs="Arial"/>
          <w:szCs w:val="24"/>
        </w:rPr>
      </w:pPr>
      <w:r>
        <w:rPr>
          <w:rFonts w:ascii="Arial" w:hAnsi="Arial" w:cs="Arial"/>
          <w:szCs w:val="24"/>
        </w:rPr>
        <w:t>Individual Vehicle Approval (IVA) – This involves a physical inspection of the vehicle ensuring it is designed and constructed to modern safety standards.</w:t>
      </w:r>
    </w:p>
    <w:p w14:paraId="0EBA66B0" w14:textId="77777777" w:rsidR="00081E89" w:rsidRDefault="00081E89" w:rsidP="00081E89">
      <w:pPr>
        <w:rPr>
          <w:rFonts w:ascii="Arial" w:hAnsi="Arial" w:cs="Arial"/>
          <w:szCs w:val="24"/>
        </w:rPr>
      </w:pPr>
      <w:r w:rsidRPr="000A2401">
        <w:rPr>
          <w:rFonts w:ascii="Arial" w:hAnsi="Arial" w:cs="Arial"/>
          <w:szCs w:val="24"/>
        </w:rPr>
        <w:t>There is further guidance on this available at the following link</w:t>
      </w:r>
      <w:r>
        <w:rPr>
          <w:rFonts w:ascii="Arial" w:hAnsi="Arial" w:cs="Arial"/>
          <w:szCs w:val="24"/>
        </w:rPr>
        <w:t>:</w:t>
      </w:r>
    </w:p>
    <w:p w14:paraId="20022443" w14:textId="77777777" w:rsidR="00081E89" w:rsidRDefault="00081E89" w:rsidP="00081E89">
      <w:pPr>
        <w:rPr>
          <w:rFonts w:ascii="Arial" w:hAnsi="Arial" w:cs="Arial"/>
          <w:szCs w:val="24"/>
        </w:rPr>
      </w:pPr>
    </w:p>
    <w:p w14:paraId="0D35EC45" w14:textId="77777777" w:rsidR="00081E89" w:rsidRDefault="00081E89" w:rsidP="00081E89">
      <w:pPr>
        <w:rPr>
          <w:rFonts w:ascii="Arial" w:hAnsi="Arial" w:cs="Arial"/>
          <w:szCs w:val="24"/>
        </w:rPr>
      </w:pPr>
      <w:hyperlink r:id="rId13" w:history="1">
        <w:r w:rsidRPr="00F60D5C">
          <w:rPr>
            <w:rStyle w:val="Hyperlink"/>
            <w:rFonts w:ascii="Arial" w:hAnsi="Arial" w:cs="Arial"/>
            <w:szCs w:val="24"/>
          </w:rPr>
          <w:t>https://www.gov.uk/vehicle-approval</w:t>
        </w:r>
      </w:hyperlink>
    </w:p>
    <w:p w14:paraId="68B5C2F2" w14:textId="77777777" w:rsidR="00081E89" w:rsidRDefault="00081E89" w:rsidP="00081E89">
      <w:pPr>
        <w:jc w:val="both"/>
        <w:rPr>
          <w:rFonts w:ascii="Arial" w:hAnsi="Arial" w:cs="Arial"/>
          <w:szCs w:val="24"/>
        </w:rPr>
      </w:pPr>
    </w:p>
    <w:p w14:paraId="7D2B0EE7" w14:textId="20049A61" w:rsidR="00081E89" w:rsidRPr="00114CA9" w:rsidRDefault="00081E89" w:rsidP="00081E89">
      <w:pPr>
        <w:jc w:val="both"/>
        <w:rPr>
          <w:rFonts w:ascii="Arial" w:hAnsi="Arial" w:cs="Arial"/>
        </w:rPr>
      </w:pPr>
      <w:r>
        <w:rPr>
          <w:rFonts w:ascii="Arial" w:hAnsi="Arial" w:cs="Arial"/>
          <w:szCs w:val="24"/>
        </w:rPr>
        <w:t>If you do not have a copy of the Certification you should obtain this from the company who carried out the conversion to the vehicle.</w:t>
      </w:r>
    </w:p>
    <w:p w14:paraId="12414D7D" w14:textId="77777777" w:rsidR="00662FC9" w:rsidRPr="00114CA9" w:rsidRDefault="00662FC9">
      <w:pPr>
        <w:jc w:val="both"/>
        <w:rPr>
          <w:rFonts w:ascii="Arial" w:hAnsi="Arial" w:cs="Arial"/>
        </w:rPr>
      </w:pPr>
    </w:p>
    <w:p w14:paraId="4B75F0AA" w14:textId="77777777" w:rsidR="004B78C8" w:rsidRDefault="004B78C8">
      <w:pPr>
        <w:jc w:val="both"/>
        <w:rPr>
          <w:rFonts w:ascii="Arial" w:hAnsi="Arial" w:cs="Arial"/>
          <w:b/>
        </w:rPr>
      </w:pPr>
    </w:p>
    <w:p w14:paraId="6E466244" w14:textId="74BB2B38" w:rsidR="00662FC9" w:rsidRPr="00114CA9" w:rsidRDefault="00081E89">
      <w:pPr>
        <w:jc w:val="both"/>
        <w:rPr>
          <w:rFonts w:ascii="Arial" w:hAnsi="Arial" w:cs="Arial"/>
          <w:b/>
          <w:u w:val="single"/>
        </w:rPr>
      </w:pPr>
      <w:r>
        <w:rPr>
          <w:rFonts w:ascii="Arial" w:hAnsi="Arial" w:cs="Arial"/>
          <w:b/>
        </w:rPr>
        <w:t>8</w:t>
      </w:r>
      <w:r w:rsidR="00662FC9" w:rsidRPr="00114CA9">
        <w:rPr>
          <w:rFonts w:ascii="Arial" w:hAnsi="Arial" w:cs="Arial"/>
          <w:b/>
        </w:rPr>
        <w:tab/>
      </w:r>
      <w:r w:rsidR="00662FC9" w:rsidRPr="00114CA9">
        <w:rPr>
          <w:rFonts w:ascii="Arial" w:hAnsi="Arial" w:cs="Arial"/>
          <w:b/>
          <w:u w:val="single"/>
        </w:rPr>
        <w:t>DRIVERS’ LICENCES</w:t>
      </w:r>
    </w:p>
    <w:p w14:paraId="1D34AAD7" w14:textId="77777777" w:rsidR="00662FC9" w:rsidRPr="00114CA9" w:rsidRDefault="00662FC9">
      <w:pPr>
        <w:jc w:val="both"/>
        <w:rPr>
          <w:rFonts w:ascii="Arial" w:hAnsi="Arial" w:cs="Arial"/>
          <w:b/>
          <w:u w:val="single"/>
        </w:rPr>
      </w:pPr>
    </w:p>
    <w:p w14:paraId="088AAF62" w14:textId="77777777" w:rsidR="00662FC9" w:rsidRPr="00114CA9" w:rsidRDefault="00662FC9">
      <w:pPr>
        <w:tabs>
          <w:tab w:val="left" w:pos="709"/>
        </w:tabs>
        <w:ind w:left="709" w:hanging="709"/>
        <w:jc w:val="both"/>
        <w:rPr>
          <w:rFonts w:ascii="Arial" w:hAnsi="Arial" w:cs="Arial"/>
        </w:rPr>
      </w:pPr>
      <w:r w:rsidRPr="00114CA9">
        <w:rPr>
          <w:rFonts w:ascii="Arial" w:hAnsi="Arial" w:cs="Arial"/>
        </w:rPr>
        <w:t>(a)</w:t>
      </w:r>
      <w:r w:rsidRPr="00114CA9">
        <w:rPr>
          <w:rFonts w:ascii="Arial" w:hAnsi="Arial" w:cs="Arial"/>
        </w:rPr>
        <w:tab/>
        <w:t>The appropriate licence is required for driving, or otherwise having charge of, a Taxi or Private Hire Car.  A person holding a Taxi Driver’s Licence does not require a Private Hire Car Driver’s Licence.</w:t>
      </w:r>
    </w:p>
    <w:p w14:paraId="4B76FBB2" w14:textId="77777777" w:rsidR="00662FC9" w:rsidRPr="00114CA9" w:rsidRDefault="00662FC9">
      <w:pPr>
        <w:tabs>
          <w:tab w:val="left" w:pos="709"/>
        </w:tabs>
        <w:ind w:left="709" w:hanging="709"/>
        <w:jc w:val="both"/>
        <w:rPr>
          <w:rFonts w:ascii="Arial" w:hAnsi="Arial" w:cs="Arial"/>
        </w:rPr>
      </w:pPr>
    </w:p>
    <w:p w14:paraId="2EA2C53D" w14:textId="77777777" w:rsidR="00662FC9" w:rsidRPr="00114CA9" w:rsidRDefault="00662FC9">
      <w:pPr>
        <w:tabs>
          <w:tab w:val="left" w:pos="709"/>
        </w:tabs>
        <w:ind w:left="709" w:hanging="709"/>
        <w:jc w:val="both"/>
        <w:rPr>
          <w:rFonts w:ascii="Arial" w:hAnsi="Arial" w:cs="Arial"/>
        </w:rPr>
      </w:pPr>
      <w:r w:rsidRPr="00114CA9">
        <w:rPr>
          <w:rFonts w:ascii="Arial" w:hAnsi="Arial" w:cs="Arial"/>
        </w:rPr>
        <w:t>(b)</w:t>
      </w:r>
      <w:r w:rsidRPr="00114CA9">
        <w:rPr>
          <w:rFonts w:ascii="Arial" w:hAnsi="Arial" w:cs="Arial"/>
        </w:rPr>
        <w:tab/>
        <w:t>Any person who wishes to obtain a Licence to drive either a Taxi or a Private Hire Car must:-</w:t>
      </w:r>
    </w:p>
    <w:p w14:paraId="35758C61" w14:textId="77777777" w:rsidR="00662FC9" w:rsidRPr="00114CA9" w:rsidRDefault="00662FC9">
      <w:pPr>
        <w:tabs>
          <w:tab w:val="left" w:pos="709"/>
        </w:tabs>
        <w:ind w:left="709" w:hanging="709"/>
        <w:jc w:val="both"/>
        <w:rPr>
          <w:rFonts w:ascii="Arial" w:hAnsi="Arial" w:cs="Arial"/>
        </w:rPr>
      </w:pPr>
    </w:p>
    <w:p w14:paraId="79972932" w14:textId="77777777" w:rsidR="00662FC9" w:rsidRPr="00114CA9" w:rsidRDefault="00662FC9">
      <w:pPr>
        <w:tabs>
          <w:tab w:val="left" w:pos="709"/>
          <w:tab w:val="left" w:pos="1418"/>
        </w:tabs>
        <w:ind w:left="1418" w:hanging="1418"/>
        <w:jc w:val="both"/>
        <w:rPr>
          <w:rFonts w:ascii="Arial" w:hAnsi="Arial" w:cs="Arial"/>
        </w:rPr>
      </w:pPr>
      <w:r w:rsidRPr="00114CA9">
        <w:rPr>
          <w:rFonts w:ascii="Arial" w:hAnsi="Arial" w:cs="Arial"/>
        </w:rPr>
        <w:tab/>
        <w:t>(</w:t>
      </w:r>
      <w:proofErr w:type="spellStart"/>
      <w:r w:rsidRPr="00114CA9">
        <w:rPr>
          <w:rFonts w:ascii="Arial" w:hAnsi="Arial" w:cs="Arial"/>
        </w:rPr>
        <w:t>i</w:t>
      </w:r>
      <w:proofErr w:type="spellEnd"/>
      <w:r w:rsidRPr="00114CA9">
        <w:rPr>
          <w:rFonts w:ascii="Arial" w:hAnsi="Arial" w:cs="Arial"/>
        </w:rPr>
        <w:t>)</w:t>
      </w:r>
      <w:r w:rsidRPr="00114CA9">
        <w:rPr>
          <w:rFonts w:ascii="Arial" w:hAnsi="Arial" w:cs="Arial"/>
        </w:rPr>
        <w:tab/>
      </w:r>
      <w:r w:rsidRPr="004C4508">
        <w:rPr>
          <w:rFonts w:ascii="Arial" w:hAnsi="Arial" w:cs="Arial"/>
        </w:rPr>
        <w:t xml:space="preserve">have held </w:t>
      </w:r>
      <w:r w:rsidR="00010AFC" w:rsidRPr="004C4508">
        <w:rPr>
          <w:rFonts w:ascii="Arial" w:hAnsi="Arial" w:cs="Arial"/>
        </w:rPr>
        <w:t>a full driving licence for the</w:t>
      </w:r>
      <w:r w:rsidRPr="004C4508">
        <w:rPr>
          <w:rFonts w:ascii="Arial" w:hAnsi="Arial" w:cs="Arial"/>
        </w:rPr>
        <w:t xml:space="preserve"> continuous period of </w:t>
      </w:r>
      <w:r w:rsidR="001F3366" w:rsidRPr="004C4508">
        <w:rPr>
          <w:rFonts w:ascii="Arial" w:hAnsi="Arial" w:cs="Arial"/>
        </w:rPr>
        <w:t xml:space="preserve">at least </w:t>
      </w:r>
      <w:r w:rsidRPr="004C4508">
        <w:rPr>
          <w:rFonts w:ascii="Arial" w:hAnsi="Arial" w:cs="Arial"/>
        </w:rPr>
        <w:t xml:space="preserve">12 months </w:t>
      </w:r>
      <w:r w:rsidR="00010AFC" w:rsidRPr="004C4508">
        <w:rPr>
          <w:rFonts w:ascii="Arial" w:hAnsi="Arial" w:cs="Arial"/>
          <w:b/>
        </w:rPr>
        <w:t>immediately</w:t>
      </w:r>
      <w:r w:rsidR="00010AFC" w:rsidRPr="004C4508">
        <w:rPr>
          <w:rFonts w:ascii="Arial" w:hAnsi="Arial" w:cs="Arial"/>
        </w:rPr>
        <w:t xml:space="preserve"> </w:t>
      </w:r>
      <w:r w:rsidRPr="004C4508">
        <w:rPr>
          <w:rFonts w:ascii="Arial" w:hAnsi="Arial" w:cs="Arial"/>
        </w:rPr>
        <w:t>prior to the date of the application;</w:t>
      </w:r>
    </w:p>
    <w:p w14:paraId="371459B4" w14:textId="77777777" w:rsidR="00662FC9" w:rsidRPr="00114CA9" w:rsidRDefault="00662FC9">
      <w:pPr>
        <w:jc w:val="both"/>
        <w:rPr>
          <w:rFonts w:ascii="Arial" w:hAnsi="Arial" w:cs="Arial"/>
        </w:rPr>
      </w:pPr>
    </w:p>
    <w:p w14:paraId="22C20FA8" w14:textId="77777777" w:rsidR="00662FC9" w:rsidRPr="00114CA9" w:rsidRDefault="00662FC9">
      <w:pPr>
        <w:jc w:val="both"/>
        <w:rPr>
          <w:rFonts w:ascii="Arial" w:hAnsi="Arial" w:cs="Arial"/>
        </w:rPr>
      </w:pPr>
      <w:r w:rsidRPr="00114CA9">
        <w:rPr>
          <w:rFonts w:ascii="Arial" w:hAnsi="Arial" w:cs="Arial"/>
        </w:rPr>
        <w:tab/>
        <w:t>(ii)</w:t>
      </w:r>
      <w:r w:rsidRPr="00114CA9">
        <w:rPr>
          <w:rFonts w:ascii="Arial" w:hAnsi="Arial" w:cs="Arial"/>
        </w:rPr>
        <w:tab/>
        <w:t>be a fit and proper person to hold a Licence;</w:t>
      </w:r>
    </w:p>
    <w:p w14:paraId="09DF5B87" w14:textId="77777777" w:rsidR="00662FC9" w:rsidRPr="00114CA9" w:rsidRDefault="00662FC9">
      <w:pPr>
        <w:jc w:val="both"/>
        <w:rPr>
          <w:rFonts w:ascii="Arial" w:hAnsi="Arial" w:cs="Arial"/>
        </w:rPr>
      </w:pPr>
    </w:p>
    <w:p w14:paraId="58C7060F" w14:textId="77777777" w:rsidR="00662FC9" w:rsidRPr="00114CA9" w:rsidRDefault="00662FC9">
      <w:pPr>
        <w:jc w:val="both"/>
        <w:rPr>
          <w:rFonts w:ascii="Arial" w:hAnsi="Arial" w:cs="Arial"/>
        </w:rPr>
      </w:pPr>
      <w:r w:rsidRPr="00114CA9">
        <w:rPr>
          <w:rFonts w:ascii="Arial" w:hAnsi="Arial" w:cs="Arial"/>
        </w:rPr>
        <w:tab/>
        <w:t>(iii)</w:t>
      </w:r>
      <w:r w:rsidRPr="00114CA9">
        <w:rPr>
          <w:rFonts w:ascii="Arial" w:hAnsi="Arial" w:cs="Arial"/>
        </w:rPr>
        <w:tab/>
        <w:t>be 18 years of age or more;</w:t>
      </w:r>
    </w:p>
    <w:p w14:paraId="66405A3E" w14:textId="77777777" w:rsidR="00662FC9" w:rsidRPr="00114CA9" w:rsidRDefault="00662FC9">
      <w:pPr>
        <w:jc w:val="both"/>
        <w:rPr>
          <w:rFonts w:ascii="Arial" w:hAnsi="Arial" w:cs="Arial"/>
        </w:rPr>
      </w:pPr>
    </w:p>
    <w:p w14:paraId="4DD2F2D6" w14:textId="77777777" w:rsidR="00662FC9" w:rsidRPr="00114CA9" w:rsidRDefault="00662FC9">
      <w:pPr>
        <w:tabs>
          <w:tab w:val="left" w:pos="709"/>
        </w:tabs>
        <w:ind w:left="1440" w:hanging="1440"/>
        <w:jc w:val="both"/>
        <w:rPr>
          <w:rFonts w:ascii="Arial" w:hAnsi="Arial" w:cs="Arial"/>
        </w:rPr>
      </w:pPr>
      <w:r w:rsidRPr="00114CA9">
        <w:rPr>
          <w:rFonts w:ascii="Arial" w:hAnsi="Arial" w:cs="Arial"/>
        </w:rPr>
        <w:lastRenderedPageBreak/>
        <w:tab/>
        <w:t>(iv)</w:t>
      </w:r>
      <w:r w:rsidRPr="00114CA9">
        <w:rPr>
          <w:rFonts w:ascii="Arial" w:hAnsi="Arial" w:cs="Arial"/>
        </w:rPr>
        <w:tab/>
        <w:t>if suffering from any physical or mental condition likely to affect his/her fitness as a  driver or which might do so in the future or if over 65 years of age, undertake and pass an annual medical examination as to his/her physical and mental fitness to carry out the duties of a Taxi or Private Hire Car Driver;</w:t>
      </w:r>
    </w:p>
    <w:p w14:paraId="30BACE50" w14:textId="77777777" w:rsidR="00662FC9" w:rsidRPr="00114CA9" w:rsidRDefault="00662FC9">
      <w:pPr>
        <w:tabs>
          <w:tab w:val="left" w:pos="709"/>
        </w:tabs>
        <w:ind w:left="1440" w:hanging="1440"/>
        <w:jc w:val="both"/>
        <w:rPr>
          <w:rFonts w:ascii="Arial" w:hAnsi="Arial" w:cs="Arial"/>
        </w:rPr>
      </w:pPr>
    </w:p>
    <w:p w14:paraId="0989B359" w14:textId="77777777" w:rsidR="00662FC9" w:rsidRPr="00114CA9" w:rsidRDefault="00662FC9">
      <w:pPr>
        <w:tabs>
          <w:tab w:val="left" w:pos="709"/>
        </w:tabs>
        <w:ind w:left="1440" w:hanging="1440"/>
        <w:jc w:val="both"/>
        <w:rPr>
          <w:rFonts w:ascii="Arial" w:hAnsi="Arial" w:cs="Arial"/>
        </w:rPr>
      </w:pPr>
      <w:r w:rsidRPr="00114CA9">
        <w:rPr>
          <w:rFonts w:ascii="Arial" w:hAnsi="Arial" w:cs="Arial"/>
        </w:rPr>
        <w:tab/>
        <w:t>(v)</w:t>
      </w:r>
      <w:r w:rsidRPr="00114CA9">
        <w:rPr>
          <w:rFonts w:ascii="Arial" w:hAnsi="Arial" w:cs="Arial"/>
        </w:rPr>
        <w:tab/>
      </w:r>
      <w:r w:rsidRPr="00114CA9">
        <w:rPr>
          <w:rFonts w:ascii="Arial" w:hAnsi="Arial" w:cs="Arial"/>
          <w:b/>
        </w:rPr>
        <w:t>for Taxi Drivers only</w:t>
      </w:r>
      <w:r w:rsidRPr="00114CA9">
        <w:rPr>
          <w:rFonts w:ascii="Arial" w:hAnsi="Arial" w:cs="Arial"/>
        </w:rPr>
        <w:t xml:space="preserve"> undertake and pass a knowledge test, which will include a general test of knowledge of the </w:t>
      </w:r>
      <w:smartTag w:uri="urn:schemas-microsoft-com:office:smarttags" w:element="place">
        <w:smartTag w:uri="urn:schemas-microsoft-com:office:smarttags" w:element="City">
          <w:r w:rsidRPr="00114CA9">
            <w:rPr>
              <w:rFonts w:ascii="Arial" w:hAnsi="Arial" w:cs="Arial"/>
            </w:rPr>
            <w:t>Highland</w:t>
          </w:r>
        </w:smartTag>
      </w:smartTag>
      <w:r w:rsidRPr="00114CA9">
        <w:rPr>
          <w:rFonts w:ascii="Arial" w:hAnsi="Arial" w:cs="Arial"/>
        </w:rPr>
        <w:t xml:space="preserve"> and relevant local road network, tourist facilities and the Highway Code.</w:t>
      </w:r>
    </w:p>
    <w:p w14:paraId="02B22079" w14:textId="77777777" w:rsidR="00662FC9" w:rsidRPr="00114CA9" w:rsidRDefault="00662FC9">
      <w:pPr>
        <w:tabs>
          <w:tab w:val="left" w:pos="709"/>
        </w:tabs>
        <w:ind w:left="1440" w:hanging="1440"/>
        <w:jc w:val="both"/>
        <w:rPr>
          <w:rFonts w:ascii="Arial" w:hAnsi="Arial" w:cs="Arial"/>
        </w:rPr>
      </w:pPr>
    </w:p>
    <w:p w14:paraId="06946BD9" w14:textId="77777777" w:rsidR="00552FD0" w:rsidRPr="00B75B14" w:rsidRDefault="00552FD0" w:rsidP="00552FD0">
      <w:pPr>
        <w:tabs>
          <w:tab w:val="left" w:pos="0"/>
        </w:tabs>
        <w:ind w:left="709" w:hanging="1276"/>
        <w:jc w:val="both"/>
        <w:rPr>
          <w:rFonts w:ascii="Arial" w:hAnsi="Arial" w:cs="Arial"/>
        </w:rPr>
      </w:pPr>
      <w:r w:rsidRPr="00114CA9">
        <w:rPr>
          <w:rFonts w:ascii="Arial" w:hAnsi="Arial" w:cs="Arial"/>
        </w:rPr>
        <w:t>(c)</w:t>
      </w:r>
      <w:r w:rsidRPr="00114CA9">
        <w:rPr>
          <w:rFonts w:ascii="Arial" w:hAnsi="Arial" w:cs="Arial"/>
        </w:rPr>
        <w:tab/>
      </w:r>
      <w:r w:rsidRPr="00114CA9">
        <w:rPr>
          <w:rFonts w:ascii="Arial" w:hAnsi="Arial" w:cs="Arial"/>
        </w:rPr>
        <w:tab/>
      </w:r>
      <w:r w:rsidRPr="00B75B14">
        <w:rPr>
          <w:rFonts w:ascii="Arial" w:hAnsi="Arial" w:cs="Arial"/>
        </w:rPr>
        <w:t>Comply with the Council’s approved dress code as detailed below, be clean and tidy in their person or clothing, conduct themselves in a proper and civil manner and</w:t>
      </w:r>
      <w:r w:rsidR="00961DA2" w:rsidRPr="00B75B14">
        <w:rPr>
          <w:rFonts w:ascii="Arial" w:hAnsi="Arial" w:cs="Arial"/>
        </w:rPr>
        <w:t xml:space="preserve"> shall</w:t>
      </w:r>
      <w:r w:rsidRPr="00B75B14">
        <w:rPr>
          <w:rFonts w:ascii="Arial" w:hAnsi="Arial" w:cs="Arial"/>
        </w:rPr>
        <w:t xml:space="preserve"> refrain from smoking</w:t>
      </w:r>
      <w:r w:rsidR="00906F61" w:rsidRPr="00B75B14">
        <w:rPr>
          <w:rFonts w:ascii="Arial" w:hAnsi="Arial" w:cs="Arial"/>
        </w:rPr>
        <w:t xml:space="preserve"> in the vehicle at  any time</w:t>
      </w:r>
      <w:r w:rsidRPr="00B75B14">
        <w:rPr>
          <w:rFonts w:ascii="Arial" w:hAnsi="Arial" w:cs="Arial"/>
        </w:rPr>
        <w:t>.</w:t>
      </w:r>
    </w:p>
    <w:p w14:paraId="06FA058E" w14:textId="77777777" w:rsidR="00552FD0" w:rsidRPr="00B75B14" w:rsidRDefault="00552FD0" w:rsidP="00552FD0">
      <w:pPr>
        <w:rPr>
          <w:rFonts w:ascii="Arial" w:hAnsi="Arial" w:cs="Arial"/>
        </w:rPr>
      </w:pPr>
      <w:r w:rsidRPr="00B75B14">
        <w:rPr>
          <w:rFonts w:ascii="Arial" w:hAnsi="Arial" w:cs="Arial"/>
        </w:rPr>
        <w:tab/>
      </w:r>
    </w:p>
    <w:p w14:paraId="40B3D904" w14:textId="77777777" w:rsidR="00552FD0" w:rsidRPr="00B75B14" w:rsidRDefault="00552FD0" w:rsidP="00552FD0">
      <w:pPr>
        <w:rPr>
          <w:rFonts w:ascii="Arial" w:hAnsi="Arial" w:cs="Arial"/>
          <w:b/>
          <w:szCs w:val="24"/>
        </w:rPr>
      </w:pPr>
      <w:r w:rsidRPr="00B75B14">
        <w:rPr>
          <w:rFonts w:ascii="Arial" w:hAnsi="Arial" w:cs="Arial"/>
        </w:rPr>
        <w:tab/>
      </w:r>
      <w:r w:rsidRPr="00B75B14">
        <w:rPr>
          <w:rFonts w:ascii="Arial" w:hAnsi="Arial" w:cs="Arial"/>
          <w:b/>
          <w:szCs w:val="24"/>
        </w:rPr>
        <w:t>Male Drivers</w:t>
      </w:r>
    </w:p>
    <w:p w14:paraId="4E994120" w14:textId="77777777" w:rsidR="00552FD0" w:rsidRPr="00B75B14" w:rsidRDefault="00552FD0" w:rsidP="007D4483">
      <w:pPr>
        <w:numPr>
          <w:ilvl w:val="0"/>
          <w:numId w:val="3"/>
        </w:numPr>
        <w:rPr>
          <w:rFonts w:ascii="Arial" w:hAnsi="Arial" w:cs="Arial"/>
          <w:szCs w:val="24"/>
        </w:rPr>
      </w:pPr>
      <w:r w:rsidRPr="00B75B14">
        <w:rPr>
          <w:rFonts w:ascii="Arial" w:hAnsi="Arial" w:cs="Arial"/>
          <w:szCs w:val="24"/>
        </w:rPr>
        <w:t>Shirt with collar open neck or (preferably) with tie</w:t>
      </w:r>
    </w:p>
    <w:p w14:paraId="6864574B" w14:textId="77777777" w:rsidR="00552FD0" w:rsidRPr="00B75B14" w:rsidRDefault="00552FD0" w:rsidP="007D4483">
      <w:pPr>
        <w:numPr>
          <w:ilvl w:val="0"/>
          <w:numId w:val="3"/>
        </w:numPr>
        <w:rPr>
          <w:rFonts w:ascii="Arial" w:hAnsi="Arial" w:cs="Arial"/>
          <w:szCs w:val="24"/>
        </w:rPr>
      </w:pPr>
      <w:r w:rsidRPr="00B75B14">
        <w:rPr>
          <w:rFonts w:ascii="Arial" w:hAnsi="Arial" w:cs="Arial"/>
          <w:szCs w:val="24"/>
        </w:rPr>
        <w:t>Trousers and shoes</w:t>
      </w:r>
    </w:p>
    <w:p w14:paraId="6C75BCF3" w14:textId="77777777" w:rsidR="00552FD0" w:rsidRPr="00B75B14" w:rsidRDefault="00552FD0" w:rsidP="00552FD0">
      <w:pPr>
        <w:rPr>
          <w:rFonts w:ascii="Arial" w:hAnsi="Arial" w:cs="Arial"/>
          <w:szCs w:val="24"/>
        </w:rPr>
      </w:pPr>
    </w:p>
    <w:p w14:paraId="7BDE94E9" w14:textId="5DE343B8" w:rsidR="00552FD0" w:rsidRPr="00B75B14" w:rsidRDefault="00552FD0" w:rsidP="00552FD0">
      <w:pPr>
        <w:ind w:firstLine="720"/>
        <w:rPr>
          <w:rFonts w:ascii="Arial" w:hAnsi="Arial" w:cs="Arial"/>
          <w:b/>
          <w:szCs w:val="24"/>
        </w:rPr>
      </w:pPr>
      <w:r w:rsidRPr="00B75B14">
        <w:rPr>
          <w:rFonts w:ascii="Arial" w:hAnsi="Arial" w:cs="Arial"/>
          <w:b/>
          <w:szCs w:val="24"/>
        </w:rPr>
        <w:t>Female Drivers</w:t>
      </w:r>
    </w:p>
    <w:p w14:paraId="72A9DD28" w14:textId="77777777" w:rsidR="00821DC3" w:rsidRPr="00B75B14" w:rsidRDefault="00821DC3" w:rsidP="00552FD0">
      <w:pPr>
        <w:ind w:firstLine="720"/>
        <w:rPr>
          <w:rFonts w:ascii="Arial" w:hAnsi="Arial" w:cs="Arial"/>
          <w:b/>
          <w:szCs w:val="24"/>
        </w:rPr>
      </w:pPr>
    </w:p>
    <w:p w14:paraId="2503985F"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A blouse, skirt or trousers and shoes.</w:t>
      </w:r>
    </w:p>
    <w:p w14:paraId="15F93361" w14:textId="77777777" w:rsidR="00552FD0" w:rsidRPr="00B75B14" w:rsidRDefault="00552FD0" w:rsidP="00552FD0">
      <w:pPr>
        <w:rPr>
          <w:rFonts w:ascii="Arial" w:hAnsi="Arial" w:cs="Arial"/>
          <w:szCs w:val="24"/>
        </w:rPr>
      </w:pPr>
    </w:p>
    <w:p w14:paraId="1434D2ED" w14:textId="2E8CAA08" w:rsidR="00552FD0" w:rsidRPr="00B75B14" w:rsidRDefault="00552FD0" w:rsidP="00552FD0">
      <w:pPr>
        <w:ind w:firstLine="720"/>
        <w:rPr>
          <w:rFonts w:ascii="Arial" w:hAnsi="Arial" w:cs="Arial"/>
          <w:b/>
          <w:szCs w:val="24"/>
        </w:rPr>
      </w:pPr>
      <w:r w:rsidRPr="00B75B14">
        <w:rPr>
          <w:rFonts w:ascii="Arial" w:hAnsi="Arial" w:cs="Arial"/>
          <w:b/>
          <w:szCs w:val="24"/>
        </w:rPr>
        <w:t>The following must not be worn:-</w:t>
      </w:r>
    </w:p>
    <w:p w14:paraId="6563C1A2" w14:textId="77777777" w:rsidR="00821DC3" w:rsidRPr="00B75B14" w:rsidRDefault="00821DC3" w:rsidP="00552FD0">
      <w:pPr>
        <w:ind w:firstLine="720"/>
        <w:rPr>
          <w:rFonts w:ascii="Arial" w:hAnsi="Arial" w:cs="Arial"/>
          <w:b/>
          <w:szCs w:val="24"/>
        </w:rPr>
      </w:pPr>
    </w:p>
    <w:p w14:paraId="498C9AE6"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Training shoes</w:t>
      </w:r>
    </w:p>
    <w:p w14:paraId="321F4A5D"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Baseball caps</w:t>
      </w:r>
    </w:p>
    <w:p w14:paraId="75749F55"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Track suits</w:t>
      </w:r>
    </w:p>
    <w:p w14:paraId="16118002" w14:textId="77777777" w:rsidR="00552FD0" w:rsidRPr="00B75B14" w:rsidRDefault="00552FD0" w:rsidP="007D4483">
      <w:pPr>
        <w:numPr>
          <w:ilvl w:val="0"/>
          <w:numId w:val="4"/>
        </w:numPr>
        <w:rPr>
          <w:rFonts w:ascii="Arial" w:hAnsi="Arial" w:cs="Arial"/>
          <w:szCs w:val="24"/>
        </w:rPr>
      </w:pPr>
      <w:r w:rsidRPr="00B75B14">
        <w:rPr>
          <w:rFonts w:ascii="Arial" w:hAnsi="Arial" w:cs="Arial"/>
          <w:szCs w:val="24"/>
        </w:rPr>
        <w:t>Denims or corduroy jeans</w:t>
      </w:r>
    </w:p>
    <w:p w14:paraId="38689795" w14:textId="77777777" w:rsidR="00552FD0" w:rsidRPr="00B75B14" w:rsidRDefault="00552FD0" w:rsidP="007D4483">
      <w:pPr>
        <w:numPr>
          <w:ilvl w:val="0"/>
          <w:numId w:val="4"/>
        </w:numPr>
        <w:rPr>
          <w:rFonts w:ascii="Arial" w:hAnsi="Arial" w:cs="Arial"/>
        </w:rPr>
      </w:pPr>
      <w:r w:rsidRPr="00B75B14">
        <w:rPr>
          <w:rFonts w:ascii="Arial" w:hAnsi="Arial" w:cs="Arial"/>
          <w:szCs w:val="24"/>
        </w:rPr>
        <w:t>T-shirts</w:t>
      </w:r>
    </w:p>
    <w:p w14:paraId="1F8BF437" w14:textId="77777777" w:rsidR="00552FD0" w:rsidRPr="00B75B14" w:rsidRDefault="00552FD0" w:rsidP="007D4483">
      <w:pPr>
        <w:numPr>
          <w:ilvl w:val="0"/>
          <w:numId w:val="4"/>
        </w:numPr>
        <w:rPr>
          <w:rFonts w:ascii="Arial" w:hAnsi="Arial" w:cs="Arial"/>
        </w:rPr>
      </w:pPr>
      <w:r w:rsidRPr="00B75B14">
        <w:rPr>
          <w:rFonts w:ascii="Arial" w:hAnsi="Arial" w:cs="Arial"/>
          <w:szCs w:val="24"/>
        </w:rPr>
        <w:t xml:space="preserve">Football and other sports related shirts </w:t>
      </w:r>
    </w:p>
    <w:p w14:paraId="5724A796" w14:textId="77777777" w:rsidR="00EE1B5E" w:rsidRPr="00B75B14" w:rsidRDefault="00552FD0" w:rsidP="007D4483">
      <w:pPr>
        <w:numPr>
          <w:ilvl w:val="0"/>
          <w:numId w:val="4"/>
        </w:numPr>
        <w:jc w:val="both"/>
        <w:rPr>
          <w:rFonts w:ascii="Arial" w:hAnsi="Arial" w:cs="Arial"/>
        </w:rPr>
      </w:pPr>
      <w:r w:rsidRPr="00B75B14">
        <w:rPr>
          <w:rFonts w:ascii="Arial" w:hAnsi="Arial" w:cs="Arial"/>
          <w:szCs w:val="24"/>
        </w:rPr>
        <w:t>Polo shirts (unless they carry a logo specific to a taxi/PHC company)</w:t>
      </w:r>
    </w:p>
    <w:p w14:paraId="343E1BE1" w14:textId="77777777" w:rsidR="00552FD0" w:rsidRPr="00114CA9" w:rsidRDefault="00552FD0" w:rsidP="00EE1B5E">
      <w:pPr>
        <w:ind w:left="720"/>
        <w:jc w:val="both"/>
        <w:rPr>
          <w:rFonts w:ascii="Arial" w:hAnsi="Arial" w:cs="Arial"/>
        </w:rPr>
      </w:pPr>
      <w:r w:rsidRPr="00114CA9">
        <w:rPr>
          <w:rFonts w:ascii="Arial" w:hAnsi="Arial" w:cs="Arial"/>
        </w:rPr>
        <w:t xml:space="preserve"> </w:t>
      </w:r>
    </w:p>
    <w:p w14:paraId="4DC06047" w14:textId="77777777" w:rsidR="00EE1B5E" w:rsidRPr="00DA4BFB" w:rsidRDefault="008234EA" w:rsidP="008234EA">
      <w:pPr>
        <w:pStyle w:val="ListParagraph"/>
        <w:ind w:hanging="1287"/>
        <w:jc w:val="both"/>
        <w:rPr>
          <w:rFonts w:ascii="Arial" w:hAnsi="Arial" w:cs="Arial"/>
          <w:b/>
          <w:sz w:val="28"/>
          <w:szCs w:val="28"/>
        </w:rPr>
      </w:pPr>
      <w:r w:rsidRPr="00DA4BFB">
        <w:rPr>
          <w:rFonts w:ascii="Arial" w:hAnsi="Arial" w:cs="Arial"/>
          <w:b/>
          <w:sz w:val="28"/>
          <w:szCs w:val="28"/>
        </w:rPr>
        <w:t xml:space="preserve">(d) </w:t>
      </w:r>
      <w:r w:rsidRPr="00DA4BFB">
        <w:rPr>
          <w:rFonts w:ascii="Arial" w:hAnsi="Arial" w:cs="Arial"/>
          <w:b/>
          <w:sz w:val="28"/>
          <w:szCs w:val="28"/>
        </w:rPr>
        <w:tab/>
      </w:r>
      <w:r w:rsidR="00EE1B5E" w:rsidRPr="00DA4BFB">
        <w:rPr>
          <w:rFonts w:ascii="Arial" w:hAnsi="Arial" w:cs="Arial"/>
          <w:b/>
          <w:sz w:val="28"/>
          <w:szCs w:val="28"/>
        </w:rPr>
        <w:t>Immigration Act</w:t>
      </w:r>
    </w:p>
    <w:p w14:paraId="683A5FF4" w14:textId="77777777" w:rsidR="00EE1B5E" w:rsidRPr="00DA4BFB" w:rsidRDefault="00EE1B5E" w:rsidP="00EE1B5E">
      <w:pPr>
        <w:pStyle w:val="ListParagraph"/>
        <w:jc w:val="both"/>
        <w:rPr>
          <w:rFonts w:ascii="Arial" w:hAnsi="Arial" w:cs="Arial"/>
          <w:szCs w:val="24"/>
        </w:rPr>
      </w:pPr>
    </w:p>
    <w:p w14:paraId="3E9537ED" w14:textId="77777777" w:rsidR="00071013" w:rsidRDefault="00EE1B5E" w:rsidP="00EE1B5E">
      <w:pPr>
        <w:pStyle w:val="ListParagraph"/>
        <w:jc w:val="both"/>
        <w:rPr>
          <w:rFonts w:ascii="Arial" w:hAnsi="Arial" w:cs="Arial"/>
          <w:szCs w:val="24"/>
        </w:rPr>
      </w:pPr>
      <w:r w:rsidRPr="00DA4BFB">
        <w:rPr>
          <w:rFonts w:ascii="Arial" w:hAnsi="Arial" w:cs="Arial"/>
          <w:szCs w:val="24"/>
        </w:rPr>
        <w:t xml:space="preserve">Under the provisions of the Immigration Act 2016 which come into force on 1 December 2016, the Council will be unable, from that date, to grant a taxi driver or private hire car (PHC) driver </w:t>
      </w:r>
      <w:proofErr w:type="spellStart"/>
      <w:r w:rsidRPr="00DA4BFB">
        <w:rPr>
          <w:rFonts w:ascii="Arial" w:hAnsi="Arial" w:cs="Arial"/>
          <w:szCs w:val="24"/>
        </w:rPr>
        <w:t>licen</w:t>
      </w:r>
      <w:proofErr w:type="spellEnd"/>
    </w:p>
    <w:p w14:paraId="227FFD84" w14:textId="06BDE8B6" w:rsidR="00EE1B5E" w:rsidRPr="00DA4BFB" w:rsidRDefault="00EE1B5E" w:rsidP="00EE1B5E">
      <w:pPr>
        <w:pStyle w:val="ListParagraph"/>
        <w:jc w:val="both"/>
        <w:rPr>
          <w:rFonts w:ascii="Arial" w:hAnsi="Arial" w:cs="Arial"/>
          <w:szCs w:val="24"/>
        </w:rPr>
      </w:pPr>
      <w:proofErr w:type="spellStart"/>
      <w:r w:rsidRPr="00DA4BFB">
        <w:rPr>
          <w:rFonts w:ascii="Arial" w:hAnsi="Arial" w:cs="Arial"/>
          <w:szCs w:val="24"/>
        </w:rPr>
        <w:t>ce</w:t>
      </w:r>
      <w:proofErr w:type="spellEnd"/>
      <w:r w:rsidRPr="00DA4BFB">
        <w:rPr>
          <w:rFonts w:ascii="Arial" w:hAnsi="Arial" w:cs="Arial"/>
          <w:szCs w:val="24"/>
        </w:rPr>
        <w:t xml:space="preserve"> unless a face-to-face check has first been made to verify that, as at 1 December 2016, the applicant is not disqualified by reason of his or her immigration status from driving a taxi or private hire car.</w:t>
      </w:r>
    </w:p>
    <w:p w14:paraId="232D7DAF" w14:textId="77777777" w:rsidR="00EE1B5E" w:rsidRPr="00DA4BFB" w:rsidRDefault="00EE1B5E" w:rsidP="00EE1B5E">
      <w:pPr>
        <w:pStyle w:val="ListParagraph"/>
        <w:jc w:val="both"/>
        <w:rPr>
          <w:rFonts w:ascii="Arial" w:hAnsi="Arial" w:cs="Arial"/>
          <w:szCs w:val="24"/>
        </w:rPr>
      </w:pPr>
    </w:p>
    <w:p w14:paraId="233B560D"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t>This means that all applicants for taxi or PHC driver licences, including UK passport holders, will require to attend their nearest licensing office in person with original documents (passport or other acceptable documents) demonstrating that they have the right to work in the UK.</w:t>
      </w:r>
    </w:p>
    <w:p w14:paraId="36610265" w14:textId="77777777" w:rsidR="00EE1B5E" w:rsidRPr="00DA4BFB" w:rsidRDefault="00EE1B5E" w:rsidP="00EE1B5E">
      <w:pPr>
        <w:pStyle w:val="ListParagraph"/>
        <w:jc w:val="both"/>
        <w:rPr>
          <w:rFonts w:ascii="Arial" w:hAnsi="Arial" w:cs="Arial"/>
          <w:szCs w:val="24"/>
        </w:rPr>
      </w:pPr>
    </w:p>
    <w:p w14:paraId="42A5B615"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t>Licensing staff will require to check the validity of the original documents in the presence of the applicant before the licence can be issued.  The Council is required by law to retain copies of these documents.</w:t>
      </w:r>
    </w:p>
    <w:p w14:paraId="6A4711DA" w14:textId="77777777" w:rsidR="00EE1B5E" w:rsidRPr="00DA4BFB" w:rsidRDefault="00EE1B5E" w:rsidP="00EE1B5E">
      <w:pPr>
        <w:pStyle w:val="ListParagraph"/>
        <w:jc w:val="both"/>
        <w:rPr>
          <w:rFonts w:ascii="Arial" w:hAnsi="Arial" w:cs="Arial"/>
          <w:szCs w:val="24"/>
        </w:rPr>
      </w:pPr>
    </w:p>
    <w:p w14:paraId="4384CA50" w14:textId="77777777" w:rsidR="00EE1B5E" w:rsidRPr="00DA4BFB" w:rsidRDefault="00EE1B5E" w:rsidP="00EE1B5E">
      <w:pPr>
        <w:pStyle w:val="ListParagraph"/>
        <w:jc w:val="both"/>
        <w:rPr>
          <w:rFonts w:ascii="Arial" w:hAnsi="Arial" w:cs="Arial"/>
          <w:szCs w:val="24"/>
        </w:rPr>
      </w:pPr>
      <w:r w:rsidRPr="00DA4BFB">
        <w:rPr>
          <w:rFonts w:ascii="Arial" w:hAnsi="Arial" w:cs="Arial"/>
          <w:b/>
          <w:szCs w:val="24"/>
        </w:rPr>
        <w:t>This checking process is required for all current new applications and renewal applications.</w:t>
      </w:r>
      <w:r w:rsidR="007D4483" w:rsidRPr="00DA4BFB">
        <w:rPr>
          <w:rFonts w:ascii="Arial" w:hAnsi="Arial" w:cs="Arial"/>
          <w:b/>
          <w:szCs w:val="24"/>
        </w:rPr>
        <w:t xml:space="preserve"> </w:t>
      </w:r>
      <w:r w:rsidRPr="00DA4BFB">
        <w:rPr>
          <w:rFonts w:ascii="Arial" w:hAnsi="Arial" w:cs="Arial"/>
          <w:szCs w:val="24"/>
        </w:rPr>
        <w:t>A further document check will only be required at subsequent renewal where the applicant’s immigration permission to work in the UK is time-limited.</w:t>
      </w:r>
    </w:p>
    <w:p w14:paraId="58522B0A" w14:textId="77777777" w:rsidR="00EE1B5E" w:rsidRPr="00DA4BFB" w:rsidRDefault="00EE1B5E" w:rsidP="00EE1B5E">
      <w:pPr>
        <w:pStyle w:val="ListParagraph"/>
        <w:jc w:val="both"/>
        <w:rPr>
          <w:rFonts w:ascii="Arial" w:hAnsi="Arial" w:cs="Arial"/>
          <w:szCs w:val="24"/>
        </w:rPr>
      </w:pPr>
    </w:p>
    <w:p w14:paraId="6349FF83" w14:textId="77777777" w:rsidR="00EE1B5E" w:rsidRPr="00DA4BFB" w:rsidRDefault="00EE1B5E" w:rsidP="00EE1B5E">
      <w:pPr>
        <w:pStyle w:val="ListParagraph"/>
        <w:jc w:val="both"/>
        <w:rPr>
          <w:rFonts w:ascii="Arial" w:hAnsi="Arial" w:cs="Arial"/>
          <w:szCs w:val="24"/>
        </w:rPr>
      </w:pPr>
      <w:r w:rsidRPr="00DA4BFB">
        <w:rPr>
          <w:rFonts w:ascii="Arial" w:hAnsi="Arial" w:cs="Arial"/>
          <w:szCs w:val="24"/>
        </w:rPr>
        <w:lastRenderedPageBreak/>
        <w:t>A list of documents which can be accepted for these “right to a licence” checks is attached</w:t>
      </w:r>
      <w:r w:rsidR="008234EA" w:rsidRPr="00DA4BFB">
        <w:rPr>
          <w:rFonts w:ascii="Arial" w:hAnsi="Arial" w:cs="Arial"/>
          <w:szCs w:val="24"/>
        </w:rPr>
        <w:t xml:space="preserve"> below</w:t>
      </w:r>
      <w:r w:rsidRPr="00DA4BFB">
        <w:rPr>
          <w:rFonts w:ascii="Arial" w:hAnsi="Arial" w:cs="Arial"/>
          <w:szCs w:val="24"/>
        </w:rPr>
        <w:t>.</w:t>
      </w:r>
    </w:p>
    <w:p w14:paraId="28DC3F79" w14:textId="77777777" w:rsidR="00EE1B5E" w:rsidRPr="00DA4BFB" w:rsidRDefault="00EE1B5E" w:rsidP="00EE1B5E">
      <w:pPr>
        <w:pStyle w:val="ListParagraph"/>
        <w:jc w:val="both"/>
        <w:rPr>
          <w:rFonts w:ascii="Arial" w:hAnsi="Arial" w:cs="Arial"/>
          <w:szCs w:val="24"/>
        </w:rPr>
      </w:pPr>
    </w:p>
    <w:p w14:paraId="247BDA9A" w14:textId="77777777" w:rsidR="00552FD0" w:rsidRPr="00DA4BFB" w:rsidRDefault="00EE1B5E" w:rsidP="00EE1B5E">
      <w:pPr>
        <w:pStyle w:val="ListParagraph"/>
        <w:tabs>
          <w:tab w:val="left" w:pos="709"/>
        </w:tabs>
        <w:jc w:val="both"/>
        <w:rPr>
          <w:rFonts w:ascii="Arial" w:hAnsi="Arial" w:cs="Arial"/>
          <w:szCs w:val="24"/>
        </w:rPr>
      </w:pPr>
      <w:r w:rsidRPr="00DA4BFB">
        <w:rPr>
          <w:rFonts w:ascii="Arial" w:hAnsi="Arial" w:cs="Arial"/>
          <w:szCs w:val="24"/>
        </w:rPr>
        <w:t>Please note that this checking process under the Immigration Act 2016 is in addition to the criminal history check which the Council carries out with Police Scotland for each applicant to determine the applicant’s fitness to hold a licence.</w:t>
      </w:r>
    </w:p>
    <w:p w14:paraId="3E7E1106" w14:textId="77777777" w:rsidR="008234EA" w:rsidRPr="00DA4BFB" w:rsidRDefault="008234EA" w:rsidP="00EE1B5E">
      <w:pPr>
        <w:pStyle w:val="ListParagraph"/>
        <w:tabs>
          <w:tab w:val="left" w:pos="709"/>
        </w:tabs>
        <w:jc w:val="both"/>
        <w:rPr>
          <w:rFonts w:ascii="Arial" w:hAnsi="Arial" w:cs="Arial"/>
          <w:szCs w:val="24"/>
        </w:rPr>
      </w:pPr>
    </w:p>
    <w:p w14:paraId="4C1A6A3B" w14:textId="77777777" w:rsidR="008234EA" w:rsidRPr="00DA4BFB" w:rsidRDefault="008234EA" w:rsidP="008234EA">
      <w:pPr>
        <w:ind w:left="113" w:right="403"/>
        <w:outlineLvl w:val="1"/>
        <w:rPr>
          <w:rFonts w:ascii="Arial" w:eastAsia="Arial" w:hAnsi="Arial" w:cs="Arial"/>
          <w:b/>
          <w:color w:val="7030A0"/>
          <w:sz w:val="32"/>
          <w:szCs w:val="32"/>
          <w:lang w:val="en-US" w:eastAsia="en-US"/>
        </w:rPr>
      </w:pPr>
      <w:bookmarkStart w:id="0" w:name="_Toc458070983"/>
      <w:bookmarkStart w:id="1" w:name="_Toc465866034"/>
      <w:r w:rsidRPr="00DA4BFB">
        <w:rPr>
          <w:rFonts w:ascii="Arial" w:eastAsia="Arial" w:hAnsi="Arial" w:cs="Arial"/>
          <w:b/>
          <w:color w:val="7030A0"/>
          <w:sz w:val="32"/>
          <w:szCs w:val="32"/>
          <w:lang w:val="en-US" w:eastAsia="en-US"/>
        </w:rPr>
        <w:t>Lis</w:t>
      </w:r>
      <w:r w:rsidRPr="00DA4BFB">
        <w:rPr>
          <w:rFonts w:ascii="Arial" w:eastAsia="Arial" w:hAnsi="Arial" w:cs="Arial"/>
          <w:b/>
          <w:color w:val="7030A0"/>
          <w:spacing w:val="-1"/>
          <w:sz w:val="32"/>
          <w:szCs w:val="32"/>
          <w:lang w:val="en-US" w:eastAsia="en-US"/>
        </w:rPr>
        <w:t>t</w:t>
      </w:r>
      <w:r w:rsidRPr="00DA4BFB">
        <w:rPr>
          <w:rFonts w:ascii="Arial" w:eastAsia="Arial" w:hAnsi="Arial" w:cs="Arial"/>
          <w:b/>
          <w:color w:val="7030A0"/>
          <w:sz w:val="32"/>
          <w:szCs w:val="32"/>
          <w:lang w:val="en-US" w:eastAsia="en-US"/>
        </w:rPr>
        <w:t>s</w:t>
      </w:r>
      <w:r w:rsidRPr="00DA4BFB">
        <w:rPr>
          <w:rFonts w:ascii="Arial" w:eastAsia="Arial" w:hAnsi="Arial" w:cs="Arial"/>
          <w:b/>
          <w:color w:val="7030A0"/>
          <w:spacing w:val="-5"/>
          <w:sz w:val="32"/>
          <w:szCs w:val="32"/>
          <w:lang w:val="en-US" w:eastAsia="en-US"/>
        </w:rPr>
        <w:t xml:space="preserve"> </w:t>
      </w:r>
      <w:r w:rsidRPr="00DA4BFB">
        <w:rPr>
          <w:rFonts w:ascii="Arial" w:eastAsia="Arial" w:hAnsi="Arial" w:cs="Arial"/>
          <w:b/>
          <w:color w:val="7030A0"/>
          <w:sz w:val="32"/>
          <w:szCs w:val="32"/>
          <w:lang w:val="en-US" w:eastAsia="en-US"/>
        </w:rPr>
        <w:t>of</w:t>
      </w:r>
      <w:r w:rsidRPr="00DA4BFB">
        <w:rPr>
          <w:rFonts w:ascii="Arial" w:eastAsia="Arial" w:hAnsi="Arial" w:cs="Arial"/>
          <w:b/>
          <w:color w:val="7030A0"/>
          <w:spacing w:val="-4"/>
          <w:sz w:val="32"/>
          <w:szCs w:val="32"/>
          <w:lang w:val="en-US" w:eastAsia="en-US"/>
        </w:rPr>
        <w:t xml:space="preserve"> </w:t>
      </w:r>
      <w:r w:rsidRPr="00DA4BFB">
        <w:rPr>
          <w:rFonts w:ascii="Arial" w:eastAsia="Arial" w:hAnsi="Arial" w:cs="Arial"/>
          <w:b/>
          <w:color w:val="7030A0"/>
          <w:sz w:val="32"/>
          <w:szCs w:val="32"/>
          <w:lang w:val="en-US" w:eastAsia="en-US"/>
        </w:rPr>
        <w:t>a</w:t>
      </w:r>
      <w:r w:rsidRPr="00DA4BFB">
        <w:rPr>
          <w:rFonts w:ascii="Arial" w:eastAsia="Arial" w:hAnsi="Arial" w:cs="Arial"/>
          <w:b/>
          <w:color w:val="7030A0"/>
          <w:spacing w:val="2"/>
          <w:sz w:val="32"/>
          <w:szCs w:val="32"/>
          <w:lang w:val="en-US" w:eastAsia="en-US"/>
        </w:rPr>
        <w:t>c</w:t>
      </w:r>
      <w:r w:rsidRPr="00DA4BFB">
        <w:rPr>
          <w:rFonts w:ascii="Arial" w:eastAsia="Arial" w:hAnsi="Arial" w:cs="Arial"/>
          <w:b/>
          <w:color w:val="7030A0"/>
          <w:sz w:val="32"/>
          <w:szCs w:val="32"/>
          <w:lang w:val="en-US" w:eastAsia="en-US"/>
        </w:rPr>
        <w:t>ce</w:t>
      </w:r>
      <w:r w:rsidRPr="00DA4BFB">
        <w:rPr>
          <w:rFonts w:ascii="Arial" w:eastAsia="Arial" w:hAnsi="Arial" w:cs="Arial"/>
          <w:b/>
          <w:color w:val="7030A0"/>
          <w:spacing w:val="2"/>
          <w:sz w:val="32"/>
          <w:szCs w:val="32"/>
          <w:lang w:val="en-US" w:eastAsia="en-US"/>
        </w:rPr>
        <w:t>p</w:t>
      </w:r>
      <w:r w:rsidRPr="00DA4BFB">
        <w:rPr>
          <w:rFonts w:ascii="Arial" w:eastAsia="Arial" w:hAnsi="Arial" w:cs="Arial"/>
          <w:b/>
          <w:color w:val="7030A0"/>
          <w:sz w:val="32"/>
          <w:szCs w:val="32"/>
          <w:lang w:val="en-US" w:eastAsia="en-US"/>
        </w:rPr>
        <w:t>t</w:t>
      </w:r>
      <w:r w:rsidRPr="00DA4BFB">
        <w:rPr>
          <w:rFonts w:ascii="Arial" w:eastAsia="Arial" w:hAnsi="Arial" w:cs="Arial"/>
          <w:b/>
          <w:color w:val="7030A0"/>
          <w:spacing w:val="2"/>
          <w:sz w:val="32"/>
          <w:szCs w:val="32"/>
          <w:lang w:val="en-US" w:eastAsia="en-US"/>
        </w:rPr>
        <w:t>a</w:t>
      </w:r>
      <w:r w:rsidRPr="00DA4BFB">
        <w:rPr>
          <w:rFonts w:ascii="Arial" w:eastAsia="Arial" w:hAnsi="Arial" w:cs="Arial"/>
          <w:b/>
          <w:color w:val="7030A0"/>
          <w:sz w:val="32"/>
          <w:szCs w:val="32"/>
          <w:lang w:val="en-US" w:eastAsia="en-US"/>
        </w:rPr>
        <w:t>ble</w:t>
      </w:r>
      <w:r w:rsidRPr="00DA4BFB">
        <w:rPr>
          <w:rFonts w:ascii="Arial" w:eastAsia="Arial" w:hAnsi="Arial" w:cs="Arial"/>
          <w:b/>
          <w:color w:val="7030A0"/>
          <w:spacing w:val="-17"/>
          <w:sz w:val="32"/>
          <w:szCs w:val="32"/>
          <w:lang w:val="en-US" w:eastAsia="en-US"/>
        </w:rPr>
        <w:t xml:space="preserve"> </w:t>
      </w:r>
      <w:r w:rsidRPr="00DA4BFB">
        <w:rPr>
          <w:rFonts w:ascii="Arial" w:eastAsia="Arial" w:hAnsi="Arial" w:cs="Arial"/>
          <w:b/>
          <w:color w:val="7030A0"/>
          <w:spacing w:val="1"/>
          <w:sz w:val="32"/>
          <w:szCs w:val="32"/>
          <w:lang w:val="en-US" w:eastAsia="en-US"/>
        </w:rPr>
        <w:t>d</w:t>
      </w:r>
      <w:r w:rsidRPr="00DA4BFB">
        <w:rPr>
          <w:rFonts w:ascii="Arial" w:eastAsia="Arial" w:hAnsi="Arial" w:cs="Arial"/>
          <w:b/>
          <w:color w:val="7030A0"/>
          <w:sz w:val="32"/>
          <w:szCs w:val="32"/>
          <w:lang w:val="en-US" w:eastAsia="en-US"/>
        </w:rPr>
        <w:t>oc</w:t>
      </w:r>
      <w:r w:rsidRPr="00DA4BFB">
        <w:rPr>
          <w:rFonts w:ascii="Arial" w:eastAsia="Arial" w:hAnsi="Arial" w:cs="Arial"/>
          <w:b/>
          <w:color w:val="7030A0"/>
          <w:spacing w:val="1"/>
          <w:sz w:val="32"/>
          <w:szCs w:val="32"/>
          <w:lang w:val="en-US" w:eastAsia="en-US"/>
        </w:rPr>
        <w:t>u</w:t>
      </w:r>
      <w:r w:rsidRPr="00DA4BFB">
        <w:rPr>
          <w:rFonts w:ascii="Arial" w:eastAsia="Arial" w:hAnsi="Arial" w:cs="Arial"/>
          <w:b/>
          <w:color w:val="7030A0"/>
          <w:sz w:val="32"/>
          <w:szCs w:val="32"/>
          <w:lang w:val="en-US" w:eastAsia="en-US"/>
        </w:rPr>
        <w:t>me</w:t>
      </w:r>
      <w:r w:rsidRPr="00DA4BFB">
        <w:rPr>
          <w:rFonts w:ascii="Arial" w:eastAsia="Arial" w:hAnsi="Arial" w:cs="Arial"/>
          <w:b/>
          <w:color w:val="7030A0"/>
          <w:spacing w:val="1"/>
          <w:sz w:val="32"/>
          <w:szCs w:val="32"/>
          <w:lang w:val="en-US" w:eastAsia="en-US"/>
        </w:rPr>
        <w:t>n</w:t>
      </w:r>
      <w:r w:rsidRPr="00DA4BFB">
        <w:rPr>
          <w:rFonts w:ascii="Arial" w:eastAsia="Arial" w:hAnsi="Arial" w:cs="Arial"/>
          <w:b/>
          <w:color w:val="7030A0"/>
          <w:sz w:val="32"/>
          <w:szCs w:val="32"/>
          <w:lang w:val="en-US" w:eastAsia="en-US"/>
        </w:rPr>
        <w:t>ts</w:t>
      </w:r>
      <w:r w:rsidRPr="00DA4BFB">
        <w:rPr>
          <w:rFonts w:ascii="Arial" w:eastAsia="Arial" w:hAnsi="Arial" w:cs="Arial"/>
          <w:b/>
          <w:color w:val="7030A0"/>
          <w:spacing w:val="-17"/>
          <w:sz w:val="32"/>
          <w:szCs w:val="32"/>
          <w:lang w:val="en-US" w:eastAsia="en-US"/>
        </w:rPr>
        <w:t xml:space="preserve"> </w:t>
      </w:r>
      <w:r w:rsidRPr="00DA4BFB">
        <w:rPr>
          <w:rFonts w:ascii="Arial" w:eastAsia="Arial" w:hAnsi="Arial" w:cs="Arial"/>
          <w:b/>
          <w:color w:val="7030A0"/>
          <w:spacing w:val="1"/>
          <w:sz w:val="32"/>
          <w:szCs w:val="32"/>
          <w:lang w:val="en-US" w:eastAsia="en-US"/>
        </w:rPr>
        <w:t>f</w:t>
      </w:r>
      <w:r w:rsidRPr="00DA4BFB">
        <w:rPr>
          <w:rFonts w:ascii="Arial" w:eastAsia="Arial" w:hAnsi="Arial" w:cs="Arial"/>
          <w:b/>
          <w:color w:val="7030A0"/>
          <w:sz w:val="32"/>
          <w:szCs w:val="32"/>
          <w:lang w:val="en-US" w:eastAsia="en-US"/>
        </w:rPr>
        <w:t>or</w:t>
      </w:r>
      <w:r w:rsidRPr="00DA4BFB">
        <w:rPr>
          <w:rFonts w:ascii="Arial" w:eastAsia="Arial" w:hAnsi="Arial" w:cs="Arial"/>
          <w:b/>
          <w:color w:val="7030A0"/>
          <w:spacing w:val="-4"/>
          <w:sz w:val="32"/>
          <w:szCs w:val="32"/>
          <w:lang w:val="en-US" w:eastAsia="en-US"/>
        </w:rPr>
        <w:t xml:space="preserve"> </w:t>
      </w:r>
      <w:r w:rsidRPr="00DA4BFB">
        <w:rPr>
          <w:rFonts w:ascii="Arial" w:eastAsia="Arial" w:hAnsi="Arial" w:cs="Arial"/>
          <w:b/>
          <w:color w:val="7030A0"/>
          <w:sz w:val="32"/>
          <w:szCs w:val="32"/>
          <w:lang w:val="en-US" w:eastAsia="en-US"/>
        </w:rPr>
        <w:t>rig</w:t>
      </w:r>
      <w:r w:rsidRPr="00DA4BFB">
        <w:rPr>
          <w:rFonts w:ascii="Arial" w:eastAsia="Arial" w:hAnsi="Arial" w:cs="Arial"/>
          <w:b/>
          <w:color w:val="7030A0"/>
          <w:spacing w:val="2"/>
          <w:sz w:val="32"/>
          <w:szCs w:val="32"/>
          <w:lang w:val="en-US" w:eastAsia="en-US"/>
        </w:rPr>
        <w:t>h</w:t>
      </w:r>
      <w:r w:rsidRPr="00DA4BFB">
        <w:rPr>
          <w:rFonts w:ascii="Arial" w:eastAsia="Arial" w:hAnsi="Arial" w:cs="Arial"/>
          <w:b/>
          <w:color w:val="7030A0"/>
          <w:sz w:val="32"/>
          <w:szCs w:val="32"/>
          <w:lang w:val="en-US" w:eastAsia="en-US"/>
        </w:rPr>
        <w:t>t</w:t>
      </w:r>
      <w:r w:rsidRPr="00DA4BFB">
        <w:rPr>
          <w:rFonts w:ascii="Arial" w:eastAsia="Arial" w:hAnsi="Arial" w:cs="Arial"/>
          <w:b/>
          <w:color w:val="7030A0"/>
          <w:spacing w:val="-7"/>
          <w:sz w:val="32"/>
          <w:szCs w:val="32"/>
          <w:lang w:val="en-US" w:eastAsia="en-US"/>
        </w:rPr>
        <w:t xml:space="preserve"> </w:t>
      </w:r>
      <w:r w:rsidRPr="00DA4BFB">
        <w:rPr>
          <w:rFonts w:ascii="Arial" w:eastAsia="Arial" w:hAnsi="Arial" w:cs="Arial"/>
          <w:b/>
          <w:color w:val="7030A0"/>
          <w:spacing w:val="1"/>
          <w:sz w:val="32"/>
          <w:szCs w:val="32"/>
          <w:lang w:val="en-US" w:eastAsia="en-US"/>
        </w:rPr>
        <w:t>t</w:t>
      </w:r>
      <w:r w:rsidRPr="00DA4BFB">
        <w:rPr>
          <w:rFonts w:ascii="Arial" w:eastAsia="Arial" w:hAnsi="Arial" w:cs="Arial"/>
          <w:b/>
          <w:color w:val="7030A0"/>
          <w:sz w:val="32"/>
          <w:szCs w:val="32"/>
          <w:lang w:val="en-US" w:eastAsia="en-US"/>
        </w:rPr>
        <w:t>o a licence checks</w:t>
      </w:r>
      <w:bookmarkEnd w:id="0"/>
      <w:bookmarkEnd w:id="1"/>
    </w:p>
    <w:p w14:paraId="2C6A2A95" w14:textId="77777777" w:rsidR="008234EA" w:rsidRPr="00DA4BFB" w:rsidRDefault="008234EA" w:rsidP="008234EA">
      <w:pPr>
        <w:ind w:left="113" w:right="403"/>
        <w:rPr>
          <w:rFonts w:ascii="Arial" w:eastAsia="Arial" w:hAnsi="Arial" w:cs="Arial"/>
          <w:szCs w:val="24"/>
          <w:lang w:val="en-US" w:eastAsia="en-US"/>
        </w:rPr>
      </w:pPr>
    </w:p>
    <w:p w14:paraId="7FF0651A" w14:textId="253F9074" w:rsidR="008234EA" w:rsidRDefault="008234EA" w:rsidP="008234EA">
      <w:pPr>
        <w:ind w:left="113" w:right="403"/>
        <w:rPr>
          <w:rFonts w:ascii="Arial" w:eastAsia="Arial" w:hAnsi="Arial" w:cs="Arial"/>
          <w:szCs w:val="24"/>
          <w:lang w:val="en-US" w:eastAsia="en-US"/>
        </w:rPr>
      </w:pPr>
      <w:r w:rsidRPr="00DA4BFB">
        <w:rPr>
          <w:rFonts w:ascii="Arial" w:eastAsia="Arial" w:hAnsi="Arial" w:cs="Arial"/>
          <w:szCs w:val="24"/>
          <w:lang w:val="en-US" w:eastAsia="en-US"/>
        </w:rPr>
        <w:t>The lists of documents are based on those prescribed to show evidence of a right to work.</w:t>
      </w:r>
    </w:p>
    <w:p w14:paraId="129579ED" w14:textId="0B732D07" w:rsidR="003E0C79" w:rsidRDefault="003E0C79" w:rsidP="008234EA">
      <w:pPr>
        <w:ind w:left="113" w:right="403"/>
        <w:rPr>
          <w:rFonts w:ascii="Arial" w:eastAsia="Arial" w:hAnsi="Arial" w:cs="Arial"/>
          <w:szCs w:val="24"/>
          <w:lang w:val="en-US" w:eastAsia="en-US"/>
        </w:rPr>
      </w:pPr>
    </w:p>
    <w:p w14:paraId="117E8EA4" w14:textId="5EAFC570" w:rsidR="003E0C79" w:rsidRPr="003E0C79" w:rsidRDefault="003E0C79" w:rsidP="003E0C79">
      <w:pPr>
        <w:rPr>
          <w:rFonts w:ascii="Arial" w:hAnsi="Arial" w:cs="Arial"/>
          <w:b/>
          <w:bCs/>
          <w:szCs w:val="24"/>
        </w:rPr>
      </w:pPr>
      <w:r w:rsidRPr="003E0C79">
        <w:rPr>
          <w:rFonts w:ascii="Arial" w:hAnsi="Arial" w:cs="Arial"/>
          <w:b/>
          <w:bCs/>
          <w:szCs w:val="24"/>
        </w:rPr>
        <w:t>List A – acceptable documents to establish a continuous</w:t>
      </w:r>
      <w:r>
        <w:rPr>
          <w:rFonts w:ascii="Arial" w:hAnsi="Arial" w:cs="Arial"/>
          <w:b/>
          <w:bCs/>
          <w:szCs w:val="24"/>
        </w:rPr>
        <w:t xml:space="preserve"> </w:t>
      </w:r>
      <w:r w:rsidRPr="003E0C79">
        <w:rPr>
          <w:rFonts w:ascii="Arial" w:hAnsi="Arial" w:cs="Arial"/>
          <w:b/>
          <w:bCs/>
          <w:szCs w:val="24"/>
        </w:rPr>
        <w:t>statutory excuse</w:t>
      </w:r>
    </w:p>
    <w:p w14:paraId="6BCEA173" w14:textId="77777777" w:rsidR="003E0C79" w:rsidRPr="00193800" w:rsidRDefault="003E0C79" w:rsidP="003E0C79">
      <w:pPr>
        <w:rPr>
          <w:rFonts w:ascii="Arial" w:hAnsi="Arial" w:cs="Arial"/>
          <w:b/>
          <w:bCs/>
          <w:sz w:val="28"/>
          <w:szCs w:val="28"/>
        </w:rPr>
      </w:pPr>
    </w:p>
    <w:p w14:paraId="3F32D3B0"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passport (current or expired) showing the holder is a British citizen or a citizen of the UK and Colonies having the right of abode in the UK.</w:t>
      </w:r>
    </w:p>
    <w:p w14:paraId="1BEFE3ED"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passport or passport card (in either case, whether current or expired) showing that the holder is an Irish citizen.</w:t>
      </w:r>
    </w:p>
    <w:p w14:paraId="5D07BE88"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document issued by the Bailiwick of Jersey, the Bailiwick of Guernsey or the Isle of Man, which has been verified as valid by the Home Office Employer Checking Service, showing that the holder has been granted unlimited leave to enter or remain under Appendix EU(J) to the Jersey Immigration Rules, Appendix EU to the Immigration (Bailiwick of Guernsey) Rules 2008 or Appendix EU to the Isle of Man Immigration Rules.</w:t>
      </w:r>
    </w:p>
    <w:p w14:paraId="0D255388"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current passport endorsed to show that the holder is exempt from immigration control, is allowed to stay indefinitely in the UK, has the right of abode in the UK, or has no time limit on their stay in the UK.</w:t>
      </w:r>
    </w:p>
    <w:p w14:paraId="6C024000"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2D5E37A9"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birth or adoption certificate issued in the UK, together with an official document giving the person’s permanent National Insurance number and their name issued by a government agency or a previous employer.</w:t>
      </w:r>
    </w:p>
    <w:p w14:paraId="128A2B62"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birth or adoption certificate issued in the Channel Islands, the Isle of Man or Ireland, together with an official document giving the person’s permanent National Insurance number and their name issued by a government agency or a previous employer.</w:t>
      </w:r>
    </w:p>
    <w:p w14:paraId="59AF1209" w14:textId="77777777" w:rsidR="003E0C79" w:rsidRPr="00193800" w:rsidRDefault="003E0C79" w:rsidP="003E0C79">
      <w:pPr>
        <w:numPr>
          <w:ilvl w:val="0"/>
          <w:numId w:val="7"/>
        </w:numPr>
        <w:spacing w:after="160" w:line="259" w:lineRule="auto"/>
        <w:jc w:val="both"/>
        <w:rPr>
          <w:rFonts w:ascii="Arial" w:hAnsi="Arial" w:cs="Arial"/>
          <w:szCs w:val="24"/>
        </w:rPr>
      </w:pPr>
      <w:r w:rsidRPr="00193800">
        <w:rPr>
          <w:rFonts w:ascii="Arial" w:hAnsi="Arial" w:cs="Arial"/>
          <w:szCs w:val="24"/>
        </w:rPr>
        <w:t>A certificate of registration or naturalisation as a British citizen, together with an official document giving the person’s permanent National Insurance number and their name issued by a government agency or a previous employer.</w:t>
      </w:r>
    </w:p>
    <w:p w14:paraId="2C53CF65" w14:textId="77777777" w:rsidR="003E0C79" w:rsidRDefault="003E0C79" w:rsidP="003E0C79">
      <w:pPr>
        <w:jc w:val="both"/>
        <w:rPr>
          <w:rFonts w:ascii="Arial" w:hAnsi="Arial" w:cs="Arial"/>
          <w:b/>
          <w:bCs/>
          <w:szCs w:val="24"/>
        </w:rPr>
      </w:pPr>
    </w:p>
    <w:p w14:paraId="7A74E58D" w14:textId="77777777" w:rsidR="003E0C79" w:rsidRDefault="003E0C79" w:rsidP="003E0C79">
      <w:pPr>
        <w:jc w:val="both"/>
        <w:rPr>
          <w:rFonts w:ascii="Arial" w:hAnsi="Arial" w:cs="Arial"/>
          <w:b/>
          <w:bCs/>
          <w:szCs w:val="24"/>
        </w:rPr>
      </w:pPr>
      <w:r w:rsidRPr="00193800">
        <w:rPr>
          <w:rFonts w:ascii="Arial" w:hAnsi="Arial" w:cs="Arial"/>
          <w:b/>
          <w:bCs/>
          <w:szCs w:val="24"/>
        </w:rPr>
        <w:t>List B Group 1 – documents where a time-limited statutory excuse lasts until</w:t>
      </w:r>
    </w:p>
    <w:p w14:paraId="26480D4A" w14:textId="652BBCF2" w:rsidR="003E0C79" w:rsidRDefault="003E0C79" w:rsidP="003E0C79">
      <w:pPr>
        <w:ind w:left="1440"/>
        <w:jc w:val="both"/>
        <w:rPr>
          <w:rFonts w:ascii="Arial" w:hAnsi="Arial" w:cs="Arial"/>
          <w:b/>
          <w:bCs/>
          <w:szCs w:val="24"/>
        </w:rPr>
      </w:pPr>
      <w:r>
        <w:rPr>
          <w:rFonts w:ascii="Arial" w:hAnsi="Arial" w:cs="Arial"/>
          <w:b/>
          <w:bCs/>
          <w:szCs w:val="24"/>
        </w:rPr>
        <w:t xml:space="preserve">      </w:t>
      </w:r>
      <w:r w:rsidRPr="00193800">
        <w:rPr>
          <w:rFonts w:ascii="Arial" w:hAnsi="Arial" w:cs="Arial"/>
          <w:b/>
          <w:bCs/>
          <w:szCs w:val="24"/>
        </w:rPr>
        <w:t>the expiry date of permission to enter or permission to stay</w:t>
      </w:r>
    </w:p>
    <w:p w14:paraId="417F78B9" w14:textId="77777777" w:rsidR="003E0C79" w:rsidRPr="00193800" w:rsidRDefault="003E0C79" w:rsidP="003E0C79">
      <w:pPr>
        <w:jc w:val="both"/>
        <w:rPr>
          <w:rFonts w:ascii="Arial" w:hAnsi="Arial" w:cs="Arial"/>
          <w:b/>
          <w:bCs/>
          <w:szCs w:val="24"/>
        </w:rPr>
      </w:pPr>
    </w:p>
    <w:p w14:paraId="3532A12E"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t xml:space="preserve">A current passport endorsed to show that the holder is allowed to stay in the UK and is currently allowed to do the type of work in question. </w:t>
      </w:r>
    </w:p>
    <w:p w14:paraId="725E3E9F"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lastRenderedPageBreak/>
        <w:t>A document issued by the Bailiwick of Jersey, the Bailiwick of Guernsey or the Isle of Man, which has been verified as valid by the Home Office Employer Checking Service, showing that the holder has been granted limited leave to enter or remain under Appendix EU(J) to the Jersey Immigration Rules, Appendix EU to the Immigration (Bailiwick of Guernsey) Rules 2008 or Appendix EU to the Isle of Man Immigration Rules.</w:t>
      </w:r>
    </w:p>
    <w:p w14:paraId="24953C98" w14:textId="77777777" w:rsidR="003E0C79" w:rsidRPr="00193800" w:rsidRDefault="003E0C79" w:rsidP="003E0C79">
      <w:pPr>
        <w:numPr>
          <w:ilvl w:val="0"/>
          <w:numId w:val="8"/>
        </w:numPr>
        <w:spacing w:after="160" w:line="259" w:lineRule="auto"/>
        <w:jc w:val="both"/>
        <w:rPr>
          <w:rFonts w:ascii="Arial" w:hAnsi="Arial" w:cs="Arial"/>
          <w:szCs w:val="24"/>
        </w:rPr>
      </w:pPr>
      <w:r w:rsidRPr="00193800">
        <w:rPr>
          <w:rFonts w:ascii="Arial" w:hAnsi="Arial" w:cs="Arial"/>
          <w:szCs w:val="24"/>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0C425D2D" w14:textId="77777777" w:rsidR="003E0C79" w:rsidRDefault="003E0C79" w:rsidP="003E0C79">
      <w:pPr>
        <w:jc w:val="both"/>
        <w:rPr>
          <w:rFonts w:ascii="Arial" w:hAnsi="Arial" w:cs="Arial"/>
          <w:b/>
          <w:bCs/>
          <w:szCs w:val="24"/>
        </w:rPr>
      </w:pPr>
    </w:p>
    <w:p w14:paraId="74780091" w14:textId="77777777" w:rsidR="003E0C79" w:rsidRDefault="003E0C79" w:rsidP="003E0C79">
      <w:pPr>
        <w:jc w:val="both"/>
        <w:rPr>
          <w:rFonts w:ascii="Arial" w:hAnsi="Arial" w:cs="Arial"/>
          <w:b/>
          <w:bCs/>
          <w:szCs w:val="24"/>
        </w:rPr>
      </w:pPr>
      <w:r w:rsidRPr="00193800">
        <w:rPr>
          <w:rFonts w:ascii="Arial" w:hAnsi="Arial" w:cs="Arial"/>
          <w:b/>
          <w:bCs/>
          <w:szCs w:val="24"/>
        </w:rPr>
        <w:t>List B Group 2 – documents where a time-limited statutory excuse lasts for</w:t>
      </w:r>
    </w:p>
    <w:p w14:paraId="68FD4589" w14:textId="7C41BC20" w:rsidR="003E0C79" w:rsidRDefault="003E0C79" w:rsidP="003E0C79">
      <w:pPr>
        <w:ind w:left="1440"/>
        <w:jc w:val="both"/>
        <w:rPr>
          <w:rFonts w:ascii="Arial" w:hAnsi="Arial" w:cs="Arial"/>
          <w:b/>
          <w:bCs/>
          <w:szCs w:val="24"/>
        </w:rPr>
      </w:pPr>
      <w:r>
        <w:rPr>
          <w:rFonts w:ascii="Arial" w:hAnsi="Arial" w:cs="Arial"/>
          <w:b/>
          <w:bCs/>
          <w:szCs w:val="24"/>
        </w:rPr>
        <w:t xml:space="preserve">       </w:t>
      </w:r>
      <w:r w:rsidRPr="00193800">
        <w:rPr>
          <w:rFonts w:ascii="Arial" w:hAnsi="Arial" w:cs="Arial"/>
          <w:b/>
          <w:bCs/>
          <w:szCs w:val="24"/>
        </w:rPr>
        <w:t>six months</w:t>
      </w:r>
    </w:p>
    <w:p w14:paraId="0FB2B861" w14:textId="77777777" w:rsidR="003E0C79" w:rsidRPr="00193800" w:rsidRDefault="003E0C79" w:rsidP="003E0C79">
      <w:pPr>
        <w:jc w:val="both"/>
        <w:rPr>
          <w:rFonts w:ascii="Arial" w:hAnsi="Arial" w:cs="Arial"/>
          <w:b/>
          <w:bCs/>
          <w:szCs w:val="24"/>
        </w:rPr>
      </w:pPr>
    </w:p>
    <w:p w14:paraId="57618FD4"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 document issued by the Home Office showing that the holder has made an application for leave to enter or remain under Appendix EU to the immigration rules (known as the EU Settlement Scheme) on or before 30 June 2021 together with a Positive Verification Notice from the Home Office Employer Checking Service.</w:t>
      </w:r>
    </w:p>
    <w:p w14:paraId="54D7A9E8"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 Certificate of Application (digital or non-digital) issued by the Home Office showing that the holder has made an application for leave to enter or remain under Appendix EU to the immigration rules (known as the EU Settlement Scheme), on or after 1 July 2021, together with a Positive Verification Notice from the Home Office Employer Checking Service.</w:t>
      </w:r>
    </w:p>
    <w:p w14:paraId="709E06B7"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 document issued by the Bailiwick of Jersey, the Bailiwick of Guernsey or the Isle of Man showing that the holder has made an application for leave to enter or remain under Appendix EU(J) to the Jersey Immigration Rules or Appendix EU to the Immigration Rules (Bailiwick of Guernsey) Rules 2008, or Appendix EU to the Isle of Man Immigration Rules together with a Positive Verification Notice from the Home Office Employer Checking Service.</w:t>
      </w:r>
    </w:p>
    <w:p w14:paraId="797487B9" w14:textId="77777777" w:rsidR="003E0C79" w:rsidRPr="00193800" w:rsidRDefault="003E0C79" w:rsidP="003E0C79">
      <w:pPr>
        <w:numPr>
          <w:ilvl w:val="0"/>
          <w:numId w:val="9"/>
        </w:numPr>
        <w:spacing w:after="160" w:line="259" w:lineRule="auto"/>
        <w:jc w:val="both"/>
        <w:rPr>
          <w:rFonts w:ascii="Arial" w:hAnsi="Arial" w:cs="Arial"/>
          <w:szCs w:val="24"/>
        </w:rPr>
      </w:pPr>
      <w:r w:rsidRPr="00193800">
        <w:rPr>
          <w:rFonts w:ascii="Arial" w:hAnsi="Arial" w:cs="Arial"/>
          <w:szCs w:val="24"/>
        </w:rPr>
        <w:t>An Application Registration Card issued by the Home Office stating that the holder is permitted to take the employment in question, together with a Positive Verification Notice from the Home Office Employer Checking Service.</w:t>
      </w:r>
    </w:p>
    <w:p w14:paraId="5C93144C" w14:textId="1043BAA0" w:rsidR="003E0C79" w:rsidRPr="00DA4BFB" w:rsidRDefault="003E0C79" w:rsidP="003E0C79">
      <w:pPr>
        <w:ind w:left="113" w:right="-92"/>
        <w:jc w:val="both"/>
        <w:rPr>
          <w:rFonts w:ascii="Arial" w:eastAsia="Arial" w:hAnsi="Arial" w:cs="Arial"/>
          <w:szCs w:val="24"/>
          <w:lang w:val="en-US" w:eastAsia="en-US"/>
        </w:rPr>
      </w:pPr>
      <w:r w:rsidRPr="00193800">
        <w:rPr>
          <w:rFonts w:ascii="Arial" w:hAnsi="Arial" w:cs="Arial"/>
          <w:szCs w:val="24"/>
        </w:rPr>
        <w:t>A Positive Verification Notice issued by the Home Office Employer</w:t>
      </w:r>
      <w:r>
        <w:rPr>
          <w:rFonts w:ascii="Arial" w:hAnsi="Arial" w:cs="Arial"/>
          <w:szCs w:val="24"/>
        </w:rPr>
        <w:t xml:space="preserve"> </w:t>
      </w:r>
      <w:r w:rsidRPr="00193800">
        <w:rPr>
          <w:rFonts w:ascii="Arial" w:hAnsi="Arial" w:cs="Arial"/>
          <w:szCs w:val="24"/>
        </w:rPr>
        <w:t>Checking Service to the employer or prospective employer, which indicates that the named person may stay in the UK and is permitted to do the work in question.</w:t>
      </w:r>
    </w:p>
    <w:p w14:paraId="44638185" w14:textId="77777777" w:rsidR="008234EA" w:rsidRPr="00DA4BFB" w:rsidRDefault="008234EA" w:rsidP="008234EA">
      <w:pPr>
        <w:ind w:left="113" w:right="403"/>
        <w:rPr>
          <w:rFonts w:ascii="Arial" w:eastAsia="Arial" w:hAnsi="Arial" w:cs="Arial"/>
          <w:szCs w:val="24"/>
          <w:lang w:val="en-US" w:eastAsia="en-US"/>
        </w:rPr>
      </w:pPr>
    </w:p>
    <w:p w14:paraId="387696FD" w14:textId="77777777" w:rsidR="00566B18" w:rsidRDefault="00566B18">
      <w:pPr>
        <w:tabs>
          <w:tab w:val="left" w:pos="709"/>
        </w:tabs>
        <w:ind w:left="709" w:hanging="709"/>
        <w:jc w:val="both"/>
        <w:rPr>
          <w:rFonts w:ascii="Arial" w:hAnsi="Arial" w:cs="Arial"/>
          <w:b/>
        </w:rPr>
      </w:pPr>
    </w:p>
    <w:p w14:paraId="3DEFB51C" w14:textId="5D48D050" w:rsidR="00566B18" w:rsidRPr="00114CA9" w:rsidRDefault="00566B18" w:rsidP="00566B18">
      <w:pPr>
        <w:ind w:left="720" w:hanging="720"/>
        <w:jc w:val="both"/>
        <w:rPr>
          <w:rFonts w:ascii="Arial" w:hAnsi="Arial" w:cs="Arial"/>
          <w:b/>
          <w:u w:val="single"/>
        </w:rPr>
      </w:pPr>
      <w:r>
        <w:rPr>
          <w:rFonts w:ascii="Arial" w:hAnsi="Arial" w:cs="Arial"/>
          <w:b/>
        </w:rPr>
        <w:t>9</w:t>
      </w:r>
      <w:r w:rsidRPr="00114CA9">
        <w:rPr>
          <w:rFonts w:ascii="Arial" w:hAnsi="Arial" w:cs="Arial"/>
          <w:b/>
        </w:rPr>
        <w:tab/>
      </w:r>
      <w:r>
        <w:rPr>
          <w:rFonts w:ascii="Arial" w:hAnsi="Arial" w:cs="Arial"/>
          <w:b/>
        </w:rPr>
        <w:t xml:space="preserve">TAXI AND PHC DRIVER LICENCE APPLICATIONS – </w:t>
      </w:r>
      <w:r w:rsidRPr="00566B18">
        <w:rPr>
          <w:rFonts w:ascii="Arial" w:hAnsi="Arial" w:cs="Arial"/>
          <w:b/>
        </w:rPr>
        <w:t>HMRC CHECK CODES FOR LICENCE HOLDERS APPLYING FOR RENEWAL</w:t>
      </w:r>
    </w:p>
    <w:p w14:paraId="447B015A" w14:textId="77777777" w:rsidR="00566B18" w:rsidRDefault="00566B18" w:rsidP="00566B18">
      <w:pPr>
        <w:pStyle w:val="BodyText"/>
        <w:spacing w:before="43"/>
        <w:rPr>
          <w:b/>
          <w:bCs/>
          <w:sz w:val="24"/>
          <w:szCs w:val="24"/>
          <w:u w:val="single"/>
        </w:rPr>
      </w:pPr>
    </w:p>
    <w:p w14:paraId="17DF3009" w14:textId="77777777" w:rsidR="00566B18" w:rsidRDefault="00566B18" w:rsidP="00566B18">
      <w:pPr>
        <w:tabs>
          <w:tab w:val="left" w:pos="336"/>
        </w:tabs>
        <w:spacing w:before="56"/>
        <w:rPr>
          <w:rFonts w:ascii="Arial" w:hAnsi="Arial" w:cs="Arial"/>
          <w:b/>
          <w:bCs/>
          <w:iCs/>
          <w:szCs w:val="24"/>
        </w:rPr>
      </w:pPr>
      <w:r w:rsidRPr="00566B18">
        <w:rPr>
          <w:rFonts w:ascii="Arial" w:hAnsi="Arial" w:cs="Arial"/>
          <w:b/>
          <w:bCs/>
          <w:iCs/>
          <w:szCs w:val="24"/>
        </w:rPr>
        <w:t>What is the new HMRC Check Code?</w:t>
      </w:r>
    </w:p>
    <w:p w14:paraId="55A87B93" w14:textId="77777777" w:rsidR="00566B18" w:rsidRPr="00566B18" w:rsidRDefault="00566B18" w:rsidP="00566B18">
      <w:pPr>
        <w:tabs>
          <w:tab w:val="left" w:pos="336"/>
        </w:tabs>
        <w:spacing w:before="56"/>
        <w:rPr>
          <w:rFonts w:ascii="Arial" w:hAnsi="Arial" w:cs="Arial"/>
          <w:b/>
          <w:bCs/>
          <w:iCs/>
          <w:szCs w:val="24"/>
        </w:rPr>
      </w:pPr>
    </w:p>
    <w:p w14:paraId="6842819D"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In Scotland from 2 October 2023, certain types of</w:t>
      </w:r>
      <w:r w:rsidRPr="00566B18">
        <w:rPr>
          <w:rFonts w:ascii="Arial" w:hAnsi="Arial" w:cs="Arial"/>
          <w:b/>
          <w:bCs/>
          <w:iCs/>
          <w:sz w:val="24"/>
          <w:szCs w:val="24"/>
        </w:rPr>
        <w:t xml:space="preserve"> licence holders seeking to renew</w:t>
      </w:r>
      <w:r w:rsidRPr="00566B18">
        <w:rPr>
          <w:rFonts w:ascii="Arial" w:hAnsi="Arial" w:cs="Arial"/>
          <w:iCs/>
          <w:sz w:val="24"/>
          <w:szCs w:val="24"/>
        </w:rPr>
        <w:t xml:space="preserve"> need to complete tax checks with HM Revenue &amp; Customs (HMRC) before applying to the Council to renew their licence.  The tax check confirms that you are appropriately registered for tax with HMRC. You will be asked to answer a few questions to tell HMRC how you pay any tax </w:t>
      </w:r>
      <w:r w:rsidRPr="00566B18">
        <w:rPr>
          <w:rFonts w:ascii="Arial" w:hAnsi="Arial" w:cs="Arial"/>
          <w:iCs/>
          <w:sz w:val="24"/>
          <w:szCs w:val="24"/>
        </w:rPr>
        <w:lastRenderedPageBreak/>
        <w:t>due on income you earn from your licensed trade. HMRC checks affect the following licence categories:</w:t>
      </w:r>
    </w:p>
    <w:p w14:paraId="5A7354A7" w14:textId="77777777" w:rsidR="00566B18" w:rsidRPr="00566B18" w:rsidRDefault="00566B18" w:rsidP="00566B18">
      <w:pPr>
        <w:pStyle w:val="BodyText"/>
        <w:spacing w:before="8"/>
        <w:rPr>
          <w:rFonts w:ascii="Arial" w:hAnsi="Arial" w:cs="Arial"/>
          <w:iCs/>
          <w:sz w:val="24"/>
          <w:szCs w:val="24"/>
        </w:rPr>
      </w:pPr>
    </w:p>
    <w:p w14:paraId="158364BC" w14:textId="1A6A9875"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Pr>
          <w:rFonts w:ascii="Arial" w:hAnsi="Arial" w:cs="Arial"/>
          <w:iCs/>
          <w:sz w:val="24"/>
          <w:szCs w:val="24"/>
        </w:rPr>
        <w:t>T</w:t>
      </w:r>
      <w:r w:rsidRPr="00566B18">
        <w:rPr>
          <w:rFonts w:ascii="Arial" w:hAnsi="Arial" w:cs="Arial"/>
          <w:iCs/>
          <w:sz w:val="24"/>
          <w:szCs w:val="24"/>
        </w:rPr>
        <w:t>axi and private hire drivers</w:t>
      </w:r>
    </w:p>
    <w:p w14:paraId="6CBC4082" w14:textId="7365F225"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Pr>
          <w:rFonts w:ascii="Arial" w:hAnsi="Arial" w:cs="Arial"/>
          <w:iCs/>
          <w:sz w:val="24"/>
          <w:szCs w:val="24"/>
        </w:rPr>
        <w:t xml:space="preserve">Taxi </w:t>
      </w:r>
      <w:r w:rsidRPr="00566B18">
        <w:rPr>
          <w:rFonts w:ascii="Arial" w:hAnsi="Arial" w:cs="Arial"/>
          <w:iCs/>
          <w:sz w:val="24"/>
          <w:szCs w:val="24"/>
        </w:rPr>
        <w:t>booking offices</w:t>
      </w:r>
    </w:p>
    <w:p w14:paraId="232C30F1" w14:textId="77777777" w:rsidR="00566B18" w:rsidRPr="00196CAF" w:rsidRDefault="00566B18" w:rsidP="00566B18">
      <w:pPr>
        <w:pStyle w:val="BodyText"/>
        <w:spacing w:before="8"/>
        <w:ind w:left="360"/>
        <w:rPr>
          <w:rFonts w:asciiTheme="minorHAnsi" w:hAnsiTheme="minorHAnsi" w:cstheme="minorHAnsi"/>
          <w:iCs/>
        </w:rPr>
      </w:pPr>
    </w:p>
    <w:p w14:paraId="715E4213"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Highland Council requires a tax check code from you if you are:</w:t>
      </w:r>
    </w:p>
    <w:p w14:paraId="1A447B7F" w14:textId="77777777" w:rsidR="00566B18" w:rsidRPr="00566B18" w:rsidRDefault="00566B18" w:rsidP="00566B18">
      <w:pPr>
        <w:pStyle w:val="BodyText"/>
        <w:spacing w:before="8"/>
        <w:rPr>
          <w:rFonts w:ascii="Arial" w:hAnsi="Arial" w:cs="Arial"/>
          <w:iCs/>
          <w:sz w:val="24"/>
          <w:szCs w:val="24"/>
        </w:rPr>
      </w:pPr>
    </w:p>
    <w:p w14:paraId="4819B967" w14:textId="77777777" w:rsidR="00566B18" w:rsidRPr="00566B18" w:rsidRDefault="00566B18" w:rsidP="00566B18">
      <w:pPr>
        <w:pStyle w:val="BodyText"/>
        <w:widowControl w:val="0"/>
        <w:numPr>
          <w:ilvl w:val="0"/>
          <w:numId w:val="16"/>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renewing a licence in the above categories; or</w:t>
      </w:r>
    </w:p>
    <w:p w14:paraId="1DEA90D7" w14:textId="77777777"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applying for the same type of licence you previously held, that became invalid less than a year ago; or</w:t>
      </w:r>
    </w:p>
    <w:p w14:paraId="4AC35B93" w14:textId="77777777" w:rsidR="00566B18" w:rsidRPr="00566B18" w:rsidRDefault="00566B18" w:rsidP="00566B18">
      <w:pPr>
        <w:pStyle w:val="BodyText"/>
        <w:widowControl w:val="0"/>
        <w:numPr>
          <w:ilvl w:val="0"/>
          <w:numId w:val="10"/>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applying for the same type of licence you have already held with another licensing authority.</w:t>
      </w:r>
    </w:p>
    <w:p w14:paraId="439CFD94" w14:textId="77777777" w:rsidR="00566B18" w:rsidRPr="00BB4C5D" w:rsidRDefault="00566B18" w:rsidP="00566B18">
      <w:pPr>
        <w:pStyle w:val="BodyText"/>
        <w:spacing w:before="8"/>
        <w:rPr>
          <w:rFonts w:asciiTheme="minorHAnsi" w:hAnsiTheme="minorHAnsi" w:cstheme="minorHAnsi"/>
          <w:iCs/>
        </w:rPr>
      </w:pPr>
    </w:p>
    <w:p w14:paraId="78B8F52C"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If this is your first time applying for one of the above licences, you </w:t>
      </w:r>
      <w:r w:rsidRPr="00566B18">
        <w:rPr>
          <w:rFonts w:ascii="Arial" w:hAnsi="Arial" w:cs="Arial"/>
          <w:b/>
          <w:bCs/>
          <w:iCs/>
          <w:sz w:val="24"/>
          <w:szCs w:val="24"/>
          <w:u w:val="single"/>
        </w:rPr>
        <w:t>do not</w:t>
      </w:r>
      <w:r w:rsidRPr="00566B18">
        <w:rPr>
          <w:rFonts w:ascii="Arial" w:hAnsi="Arial" w:cs="Arial"/>
          <w:iCs/>
          <w:sz w:val="24"/>
          <w:szCs w:val="24"/>
        </w:rPr>
        <w:t xml:space="preserve"> need to provide us with a tax check code.  However, we must ask you to </w:t>
      </w:r>
      <w:hyperlink r:id="rId14" w:history="1">
        <w:r w:rsidRPr="00566B18">
          <w:rPr>
            <w:rStyle w:val="Hyperlink"/>
            <w:rFonts w:ascii="Arial" w:hAnsi="Arial" w:cs="Arial"/>
            <w:iCs/>
            <w:sz w:val="24"/>
            <w:szCs w:val="24"/>
          </w:rPr>
          <w:t>read the HMRC guidance</w:t>
        </w:r>
      </w:hyperlink>
      <w:r w:rsidRPr="00566B18">
        <w:rPr>
          <w:rFonts w:ascii="Arial" w:hAnsi="Arial" w:cs="Arial"/>
          <w:iCs/>
          <w:sz w:val="24"/>
          <w:szCs w:val="24"/>
        </w:rPr>
        <w:t xml:space="preserve"> on what you need to do to be properly registered for tax in the future. We must confirm you have done so. A declaration has been added to the forms to comply with this requirement.  </w:t>
      </w:r>
    </w:p>
    <w:p w14:paraId="6AA29417" w14:textId="77777777" w:rsidR="00566B18" w:rsidRPr="00BB4C5D" w:rsidRDefault="00566B18" w:rsidP="00566B18">
      <w:pPr>
        <w:pStyle w:val="BodyText"/>
        <w:spacing w:before="8"/>
        <w:rPr>
          <w:rFonts w:asciiTheme="minorHAnsi" w:hAnsiTheme="minorHAnsi" w:cstheme="minorHAnsi"/>
          <w:iCs/>
        </w:rPr>
      </w:pPr>
    </w:p>
    <w:p w14:paraId="7A1820FA"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How to obtain your tax check code</w:t>
      </w:r>
    </w:p>
    <w:p w14:paraId="48E78C17" w14:textId="77777777" w:rsidR="00566B18" w:rsidRPr="00566B18" w:rsidRDefault="00566B18" w:rsidP="00566B18">
      <w:pPr>
        <w:pStyle w:val="BodyText"/>
        <w:spacing w:before="8"/>
        <w:rPr>
          <w:rFonts w:ascii="Arial" w:hAnsi="Arial" w:cs="Arial"/>
          <w:b/>
          <w:bCs/>
          <w:iCs/>
          <w:sz w:val="24"/>
          <w:szCs w:val="24"/>
        </w:rPr>
      </w:pPr>
    </w:p>
    <w:p w14:paraId="0AB602DF"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Before submitting your renewal application to Highland Council, </w:t>
      </w:r>
      <w:hyperlink r:id="rId15" w:history="1">
        <w:r w:rsidRPr="00566B18">
          <w:rPr>
            <w:rStyle w:val="Hyperlink"/>
            <w:rFonts w:ascii="Arial" w:hAnsi="Arial" w:cs="Arial"/>
            <w:iCs/>
            <w:sz w:val="24"/>
            <w:szCs w:val="24"/>
          </w:rPr>
          <w:t>complete the tax check online on GOV.UK</w:t>
        </w:r>
      </w:hyperlink>
      <w:r w:rsidRPr="00566B18">
        <w:rPr>
          <w:rFonts w:ascii="Arial" w:hAnsi="Arial" w:cs="Arial"/>
          <w:iCs/>
          <w:sz w:val="24"/>
          <w:szCs w:val="24"/>
        </w:rPr>
        <w:t>, via your Government Gateway account. If you do not already have a Gateway account, you should create one.</w:t>
      </w:r>
      <w:r w:rsidRPr="00566B18">
        <w:rPr>
          <w:rFonts w:ascii="Arial" w:hAnsi="Arial" w:cs="Arial"/>
          <w:b/>
          <w:bCs/>
          <w:iCs/>
          <w:sz w:val="24"/>
          <w:szCs w:val="24"/>
        </w:rPr>
        <w:t xml:space="preserve">  As the applicant, you must carry out the tax check yourself. You cannot ask Highland Council, a tax agent or adviser to do this on your behalf.</w:t>
      </w:r>
      <w:r w:rsidRPr="00566B18">
        <w:rPr>
          <w:rFonts w:ascii="Arial" w:hAnsi="Arial" w:cs="Arial"/>
          <w:iCs/>
          <w:sz w:val="24"/>
          <w:szCs w:val="24"/>
        </w:rPr>
        <w:t xml:space="preserve">   There is guidance on GOV.UK, and anyone who needs extra support can complete the tax check by phone through HMRC’s customer helpline.</w:t>
      </w:r>
    </w:p>
    <w:p w14:paraId="0398D5CB" w14:textId="77777777" w:rsidR="00566B18" w:rsidRPr="00566B18" w:rsidRDefault="00566B18" w:rsidP="00566B18">
      <w:pPr>
        <w:pStyle w:val="BodyText"/>
        <w:spacing w:before="8"/>
        <w:rPr>
          <w:rFonts w:ascii="Arial" w:hAnsi="Arial" w:cs="Arial"/>
          <w:iCs/>
          <w:sz w:val="24"/>
          <w:szCs w:val="24"/>
        </w:rPr>
      </w:pPr>
    </w:p>
    <w:p w14:paraId="194E89BE" w14:textId="7F9ED5C3" w:rsidR="00566B18" w:rsidRDefault="00566B18" w:rsidP="00566B18">
      <w:pPr>
        <w:tabs>
          <w:tab w:val="left" w:pos="490"/>
        </w:tabs>
        <w:spacing w:line="276" w:lineRule="auto"/>
        <w:ind w:right="113"/>
        <w:rPr>
          <w:rFonts w:ascii="Arial" w:hAnsi="Arial" w:cs="Arial"/>
          <w:b/>
          <w:bCs/>
          <w:szCs w:val="24"/>
        </w:rPr>
      </w:pPr>
      <w:r w:rsidRPr="00566B18">
        <w:rPr>
          <w:rFonts w:ascii="Arial" w:hAnsi="Arial" w:cs="Arial"/>
          <w:b/>
          <w:bCs/>
          <w:szCs w:val="24"/>
        </w:rPr>
        <w:t xml:space="preserve">What HMRC needs from </w:t>
      </w:r>
      <w:r>
        <w:rPr>
          <w:rFonts w:ascii="Arial" w:hAnsi="Arial" w:cs="Arial"/>
          <w:b/>
          <w:bCs/>
          <w:szCs w:val="24"/>
        </w:rPr>
        <w:t>y</w:t>
      </w:r>
      <w:r w:rsidRPr="00566B18">
        <w:rPr>
          <w:rFonts w:ascii="Arial" w:hAnsi="Arial" w:cs="Arial"/>
          <w:b/>
          <w:bCs/>
          <w:szCs w:val="24"/>
        </w:rPr>
        <w:t>ou</w:t>
      </w:r>
    </w:p>
    <w:p w14:paraId="2163D7A4" w14:textId="77777777" w:rsidR="00566B18" w:rsidRPr="00566B18" w:rsidRDefault="00566B18" w:rsidP="00566B18">
      <w:pPr>
        <w:tabs>
          <w:tab w:val="left" w:pos="490"/>
        </w:tabs>
        <w:spacing w:line="276" w:lineRule="auto"/>
        <w:ind w:right="113"/>
        <w:rPr>
          <w:rFonts w:ascii="Arial" w:hAnsi="Arial" w:cs="Arial"/>
          <w:b/>
          <w:bCs/>
          <w:szCs w:val="24"/>
        </w:rPr>
      </w:pPr>
    </w:p>
    <w:p w14:paraId="7506EBF4" w14:textId="77777777" w:rsidR="00566B18" w:rsidRPr="00566B18" w:rsidRDefault="00566B18" w:rsidP="00566B18">
      <w:pPr>
        <w:tabs>
          <w:tab w:val="left" w:pos="490"/>
        </w:tabs>
        <w:spacing w:line="276" w:lineRule="auto"/>
        <w:ind w:right="113"/>
        <w:rPr>
          <w:rFonts w:ascii="Arial" w:hAnsi="Arial" w:cs="Arial"/>
          <w:szCs w:val="24"/>
        </w:rPr>
      </w:pPr>
      <w:r w:rsidRPr="00566B18">
        <w:rPr>
          <w:rFonts w:ascii="Arial" w:hAnsi="Arial" w:cs="Arial"/>
          <w:szCs w:val="24"/>
        </w:rPr>
        <w:t>To carry out your tax check, you will need:</w:t>
      </w:r>
    </w:p>
    <w:p w14:paraId="2596D6BE"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a Government Gateway user ID and password</w:t>
      </w:r>
    </w:p>
    <w:p w14:paraId="26B90E77"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to know when you first got your licence</w:t>
      </w:r>
    </w:p>
    <w:p w14:paraId="246CC419"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length of your most recent licence</w:t>
      </w:r>
    </w:p>
    <w:p w14:paraId="7BABB6E4" w14:textId="77777777" w:rsidR="00566B18" w:rsidRPr="00566B18" w:rsidRDefault="00566B18" w:rsidP="00566B18">
      <w:pPr>
        <w:pStyle w:val="ListParagraph"/>
        <w:widowControl w:val="0"/>
        <w:numPr>
          <w:ilvl w:val="0"/>
          <w:numId w:val="13"/>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how you pay tax on the income you earn from your licensed trade</w:t>
      </w:r>
    </w:p>
    <w:p w14:paraId="0594316F" w14:textId="77777777" w:rsidR="00566B18" w:rsidRPr="00BB4C5D" w:rsidRDefault="00566B18" w:rsidP="00566B18">
      <w:pPr>
        <w:pStyle w:val="BodyText"/>
        <w:spacing w:before="8"/>
        <w:rPr>
          <w:rFonts w:asciiTheme="minorHAnsi" w:hAnsiTheme="minorHAnsi" w:cstheme="minorHAnsi"/>
          <w:iCs/>
        </w:rPr>
      </w:pPr>
    </w:p>
    <w:p w14:paraId="21391251"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When the tax check is completed, you will get a 9-character code. You must give this code to us, and the code must have been obtained no more than 120 days before the date of your Highland Council application.  The relevant Highland Council application forms and guidance notes have been updated for you to enter the code.</w:t>
      </w:r>
    </w:p>
    <w:p w14:paraId="25808099" w14:textId="77777777" w:rsidR="00566B18" w:rsidRPr="00566B18" w:rsidRDefault="00566B18" w:rsidP="00566B18">
      <w:pPr>
        <w:pStyle w:val="BodyText"/>
        <w:spacing w:before="8"/>
        <w:rPr>
          <w:rFonts w:ascii="Arial" w:hAnsi="Arial" w:cs="Arial"/>
          <w:iCs/>
          <w:sz w:val="24"/>
          <w:szCs w:val="24"/>
        </w:rPr>
      </w:pPr>
    </w:p>
    <w:p w14:paraId="4DD238E2" w14:textId="77777777" w:rsidR="00566B18" w:rsidRP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How does this change the process for renewals?</w:t>
      </w:r>
    </w:p>
    <w:p w14:paraId="14DD2500" w14:textId="77777777" w:rsidR="00566B18" w:rsidRPr="00566B18" w:rsidRDefault="00566B18" w:rsidP="00566B18">
      <w:pPr>
        <w:pStyle w:val="BodyText"/>
        <w:spacing w:before="8"/>
        <w:rPr>
          <w:rFonts w:ascii="Arial" w:hAnsi="Arial" w:cs="Arial"/>
          <w:sz w:val="24"/>
          <w:szCs w:val="24"/>
        </w:rPr>
      </w:pPr>
      <w:r w:rsidRPr="00566B18">
        <w:rPr>
          <w:rFonts w:ascii="Arial" w:hAnsi="Arial" w:cs="Arial"/>
          <w:iCs/>
          <w:sz w:val="24"/>
          <w:szCs w:val="24"/>
        </w:rPr>
        <w:t>Highland Council licensing staff will go online to GOV.UK c</w:t>
      </w:r>
      <w:r w:rsidRPr="00566B18">
        <w:rPr>
          <w:rFonts w:ascii="Arial" w:hAnsi="Arial" w:cs="Arial"/>
          <w:sz w:val="24"/>
          <w:szCs w:val="24"/>
        </w:rPr>
        <w:t>onfirm that you have carried out your tax check*. The other information we require for this step is either your company registration number or your date of birth, so please ensure you have fully completed the application form.</w:t>
      </w:r>
    </w:p>
    <w:p w14:paraId="13B8EA00" w14:textId="77777777" w:rsidR="00566B18" w:rsidRDefault="00566B18" w:rsidP="00566B18">
      <w:pPr>
        <w:pStyle w:val="BodyText"/>
        <w:spacing w:before="8"/>
        <w:rPr>
          <w:rFonts w:ascii="Arial" w:hAnsi="Arial" w:cs="Arial"/>
          <w:b/>
          <w:bCs/>
          <w:sz w:val="24"/>
          <w:szCs w:val="24"/>
        </w:rPr>
      </w:pPr>
    </w:p>
    <w:p w14:paraId="02E11DE3" w14:textId="3F82B079" w:rsidR="00566B18" w:rsidRPr="00566B18" w:rsidRDefault="00566B18" w:rsidP="00566B18">
      <w:pPr>
        <w:pStyle w:val="BodyText"/>
        <w:spacing w:before="8"/>
        <w:rPr>
          <w:rFonts w:ascii="Arial" w:hAnsi="Arial" w:cs="Arial"/>
          <w:iCs/>
          <w:sz w:val="24"/>
          <w:szCs w:val="24"/>
        </w:rPr>
      </w:pPr>
      <w:r w:rsidRPr="00566B18">
        <w:rPr>
          <w:rFonts w:ascii="Arial" w:hAnsi="Arial" w:cs="Arial"/>
          <w:b/>
          <w:bCs/>
          <w:sz w:val="24"/>
          <w:szCs w:val="24"/>
        </w:rPr>
        <w:t>*Note:</w:t>
      </w:r>
      <w:r w:rsidRPr="00566B18">
        <w:rPr>
          <w:rFonts w:ascii="Arial" w:hAnsi="Arial" w:cs="Arial"/>
          <w:sz w:val="24"/>
          <w:szCs w:val="24"/>
        </w:rPr>
        <w:t xml:space="preserve"> </w:t>
      </w:r>
      <w:r w:rsidRPr="00566B18">
        <w:rPr>
          <w:rFonts w:ascii="Arial" w:hAnsi="Arial" w:cs="Arial"/>
          <w:iCs/>
          <w:sz w:val="24"/>
          <w:szCs w:val="24"/>
        </w:rPr>
        <w:t>We will only receive confirmation from HMRC that you have completed the tax check, we do not have access to information about your tax affairs.</w:t>
      </w:r>
    </w:p>
    <w:p w14:paraId="11443960" w14:textId="77777777" w:rsidR="00566B18" w:rsidRPr="00566B18" w:rsidRDefault="00566B18" w:rsidP="00566B18">
      <w:pPr>
        <w:pStyle w:val="BodyText"/>
        <w:spacing w:before="8"/>
        <w:rPr>
          <w:rFonts w:ascii="Arial" w:hAnsi="Arial" w:cs="Arial"/>
          <w:iCs/>
          <w:sz w:val="24"/>
          <w:szCs w:val="24"/>
        </w:rPr>
      </w:pPr>
    </w:p>
    <w:p w14:paraId="0159DC4B" w14:textId="77777777" w:rsidR="00566B18" w:rsidRP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If You Don’t Provide a Check Code on Your Licence Renewal Application</w:t>
      </w:r>
    </w:p>
    <w:p w14:paraId="6F64C724"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lastRenderedPageBreak/>
        <w:t>Highland Council cannot process your licence renewal until your tax check is completed and we have received the code from you. We will ask you for a tax check code if you have not included it with your application, (and you are not exempt from providing it e.g. first time licence applicants).</w:t>
      </w:r>
    </w:p>
    <w:p w14:paraId="08389C21" w14:textId="77777777" w:rsidR="00566B18" w:rsidRPr="00566B18" w:rsidRDefault="00566B18" w:rsidP="00566B18">
      <w:pPr>
        <w:pStyle w:val="BodyText"/>
        <w:spacing w:before="8"/>
        <w:rPr>
          <w:rFonts w:ascii="Arial" w:hAnsi="Arial" w:cs="Arial"/>
          <w:iCs/>
          <w:sz w:val="24"/>
          <w:szCs w:val="24"/>
        </w:rPr>
      </w:pPr>
    </w:p>
    <w:p w14:paraId="7ECA5A27"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If you have been unable to get a code because the HMRC online service was unavailable, we will:</w:t>
      </w:r>
    </w:p>
    <w:p w14:paraId="73F198FD" w14:textId="77777777" w:rsidR="00566B18" w:rsidRPr="00566B18" w:rsidRDefault="00566B18" w:rsidP="00566B18">
      <w:pPr>
        <w:pStyle w:val="BodyText"/>
        <w:spacing w:before="8"/>
        <w:rPr>
          <w:rFonts w:ascii="Arial" w:hAnsi="Arial" w:cs="Arial"/>
          <w:iCs/>
          <w:sz w:val="24"/>
          <w:szCs w:val="24"/>
        </w:rPr>
      </w:pPr>
    </w:p>
    <w:p w14:paraId="33F184E7" w14:textId="77777777" w:rsidR="00566B18" w:rsidRPr="00566B18" w:rsidRDefault="00566B18" w:rsidP="00566B18">
      <w:pPr>
        <w:pStyle w:val="ListParagraph"/>
        <w:widowControl w:val="0"/>
        <w:numPr>
          <w:ilvl w:val="0"/>
          <w:numId w:val="14"/>
        </w:numPr>
        <w:autoSpaceDE w:val="0"/>
        <w:autoSpaceDN w:val="0"/>
        <w:jc w:val="both"/>
        <w:rPr>
          <w:rFonts w:ascii="Arial" w:hAnsi="Arial" w:cs="Arial"/>
          <w:szCs w:val="24"/>
        </w:rPr>
      </w:pPr>
      <w:r w:rsidRPr="00566B18">
        <w:rPr>
          <w:rFonts w:ascii="Arial" w:hAnsi="Arial" w:cs="Arial"/>
          <w:szCs w:val="24"/>
        </w:rPr>
        <w:t>ask you to re-try again to complete a tax check for 5 days in a row; and</w:t>
      </w:r>
    </w:p>
    <w:p w14:paraId="538459C6" w14:textId="77777777" w:rsidR="00566B18" w:rsidRPr="00566B18" w:rsidRDefault="00566B18" w:rsidP="00566B18">
      <w:pPr>
        <w:pStyle w:val="ListParagraph"/>
        <w:widowControl w:val="0"/>
        <w:numPr>
          <w:ilvl w:val="0"/>
          <w:numId w:val="14"/>
        </w:numPr>
        <w:autoSpaceDE w:val="0"/>
        <w:autoSpaceDN w:val="0"/>
        <w:jc w:val="both"/>
        <w:rPr>
          <w:rFonts w:ascii="Arial" w:hAnsi="Arial" w:cs="Arial"/>
          <w:szCs w:val="24"/>
        </w:rPr>
      </w:pPr>
      <w:r w:rsidRPr="00566B18">
        <w:rPr>
          <w:rFonts w:ascii="Arial" w:hAnsi="Arial" w:cs="Arial"/>
          <w:szCs w:val="24"/>
        </w:rPr>
        <w:t>if after retrying on 5 consecutive days, we will then check that the service was unavailable on these days.</w:t>
      </w:r>
    </w:p>
    <w:p w14:paraId="1774E230" w14:textId="77777777" w:rsidR="00566B18" w:rsidRPr="00566B18" w:rsidRDefault="00566B18" w:rsidP="00566B18">
      <w:pPr>
        <w:pStyle w:val="BodyText"/>
        <w:spacing w:before="8"/>
        <w:rPr>
          <w:rFonts w:ascii="Arial" w:hAnsi="Arial" w:cs="Arial"/>
          <w:iCs/>
          <w:sz w:val="24"/>
          <w:szCs w:val="24"/>
        </w:rPr>
      </w:pPr>
    </w:p>
    <w:p w14:paraId="7A161C6F"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t>If Highland Council are able to confirm the HMRC service was unavailable, then a tax check no longer applies, and we can continue to deal with your application without it.  However, if our checks show that the service was available, we will tell you and ask you to try again for a tax check code.</w:t>
      </w:r>
    </w:p>
    <w:p w14:paraId="3D4DB5BA" w14:textId="77777777" w:rsidR="00566B18" w:rsidRPr="00566B18" w:rsidRDefault="00566B18" w:rsidP="00566B18">
      <w:pPr>
        <w:pStyle w:val="BodyText"/>
        <w:spacing w:before="8"/>
        <w:rPr>
          <w:rFonts w:ascii="Arial" w:hAnsi="Arial" w:cs="Arial"/>
          <w:iCs/>
          <w:sz w:val="24"/>
          <w:szCs w:val="24"/>
        </w:rPr>
      </w:pPr>
    </w:p>
    <w:p w14:paraId="69416D85" w14:textId="77777777" w:rsidR="00566B18" w:rsidRPr="00566B18" w:rsidRDefault="00566B18" w:rsidP="00566B18">
      <w:pPr>
        <w:tabs>
          <w:tab w:val="left" w:pos="490"/>
        </w:tabs>
        <w:spacing w:line="276" w:lineRule="auto"/>
        <w:ind w:right="113"/>
        <w:rPr>
          <w:rFonts w:ascii="Arial" w:hAnsi="Arial" w:cs="Arial"/>
          <w:b/>
          <w:bCs/>
          <w:szCs w:val="24"/>
        </w:rPr>
      </w:pPr>
      <w:r w:rsidRPr="00566B18">
        <w:rPr>
          <w:rFonts w:ascii="Arial" w:hAnsi="Arial" w:cs="Arial"/>
          <w:b/>
          <w:bCs/>
          <w:szCs w:val="24"/>
        </w:rPr>
        <w:t>Still No HMRC Code - When will my current licence expire?</w:t>
      </w:r>
    </w:p>
    <w:p w14:paraId="5762D93B" w14:textId="77777777" w:rsidR="00566B18" w:rsidRDefault="00566B18" w:rsidP="00566B18">
      <w:pPr>
        <w:tabs>
          <w:tab w:val="left" w:pos="490"/>
        </w:tabs>
        <w:spacing w:line="276" w:lineRule="auto"/>
        <w:ind w:left="119" w:right="113"/>
        <w:rPr>
          <w:rFonts w:ascii="Arial" w:hAnsi="Arial" w:cs="Arial"/>
          <w:szCs w:val="24"/>
        </w:rPr>
      </w:pPr>
    </w:p>
    <w:p w14:paraId="0E137610" w14:textId="168715FA" w:rsidR="00566B18" w:rsidRDefault="00566B18" w:rsidP="00566B18">
      <w:pPr>
        <w:tabs>
          <w:tab w:val="left" w:pos="490"/>
        </w:tabs>
        <w:spacing w:line="276" w:lineRule="auto"/>
        <w:ind w:right="113"/>
        <w:rPr>
          <w:rFonts w:ascii="Arial" w:hAnsi="Arial" w:cs="Arial"/>
          <w:szCs w:val="24"/>
        </w:rPr>
      </w:pPr>
      <w:r w:rsidRPr="00566B18">
        <w:rPr>
          <w:rFonts w:ascii="Arial" w:hAnsi="Arial" w:cs="Arial"/>
          <w:szCs w:val="24"/>
        </w:rPr>
        <w:t xml:space="preserve">If you do not provide us with a valid tax check code, your existing licence will expire on whichever date is the </w:t>
      </w:r>
      <w:r w:rsidRPr="00566B18">
        <w:rPr>
          <w:rFonts w:ascii="Arial" w:hAnsi="Arial" w:cs="Arial"/>
          <w:b/>
          <w:bCs/>
          <w:szCs w:val="24"/>
        </w:rPr>
        <w:t>latest</w:t>
      </w:r>
      <w:r w:rsidRPr="00566B18">
        <w:rPr>
          <w:rFonts w:ascii="Arial" w:hAnsi="Arial" w:cs="Arial"/>
          <w:szCs w:val="24"/>
        </w:rPr>
        <w:t>:</w:t>
      </w:r>
    </w:p>
    <w:p w14:paraId="307A8749" w14:textId="77777777" w:rsidR="00566B18" w:rsidRPr="00566B18" w:rsidRDefault="00566B18" w:rsidP="00566B18">
      <w:pPr>
        <w:tabs>
          <w:tab w:val="left" w:pos="490"/>
        </w:tabs>
        <w:spacing w:line="276" w:lineRule="auto"/>
        <w:ind w:right="113"/>
        <w:rPr>
          <w:rFonts w:ascii="Arial" w:hAnsi="Arial" w:cs="Arial"/>
          <w:szCs w:val="24"/>
        </w:rPr>
      </w:pPr>
    </w:p>
    <w:p w14:paraId="1BA50920" w14:textId="77777777" w:rsidR="00566B18" w:rsidRPr="00566B18" w:rsidRDefault="00566B18" w:rsidP="00566B18">
      <w:pPr>
        <w:pStyle w:val="ListParagraph"/>
        <w:widowControl w:val="0"/>
        <w:numPr>
          <w:ilvl w:val="0"/>
          <w:numId w:val="11"/>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28 days after we asked you for your tax check code; or</w:t>
      </w:r>
    </w:p>
    <w:p w14:paraId="255BC4C7" w14:textId="77777777" w:rsidR="00566B18" w:rsidRPr="00566B18" w:rsidRDefault="00566B18" w:rsidP="00566B18">
      <w:pPr>
        <w:pStyle w:val="ListParagraph"/>
        <w:widowControl w:val="0"/>
        <w:numPr>
          <w:ilvl w:val="0"/>
          <w:numId w:val="11"/>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date your current licence expires.</w:t>
      </w:r>
    </w:p>
    <w:p w14:paraId="4C98C9F4" w14:textId="77777777" w:rsidR="00566B18" w:rsidRPr="00566B18" w:rsidRDefault="00566B18" w:rsidP="00566B18">
      <w:pPr>
        <w:tabs>
          <w:tab w:val="left" w:pos="490"/>
        </w:tabs>
        <w:spacing w:line="276" w:lineRule="auto"/>
        <w:ind w:left="119" w:right="113"/>
        <w:rPr>
          <w:rFonts w:ascii="Arial" w:hAnsi="Arial" w:cs="Arial"/>
          <w:szCs w:val="24"/>
        </w:rPr>
      </w:pPr>
    </w:p>
    <w:p w14:paraId="1C88704E" w14:textId="77777777" w:rsidR="00566B18" w:rsidRDefault="00566B18" w:rsidP="00566B18">
      <w:pPr>
        <w:tabs>
          <w:tab w:val="left" w:pos="490"/>
        </w:tabs>
        <w:spacing w:line="276" w:lineRule="auto"/>
        <w:ind w:left="119" w:right="113"/>
        <w:rPr>
          <w:rFonts w:ascii="Arial" w:hAnsi="Arial" w:cs="Arial"/>
          <w:szCs w:val="24"/>
        </w:rPr>
      </w:pPr>
      <w:r w:rsidRPr="00566B18">
        <w:rPr>
          <w:rFonts w:ascii="Arial" w:hAnsi="Arial" w:cs="Arial"/>
          <w:szCs w:val="24"/>
        </w:rPr>
        <w:t xml:space="preserve">If you hold a temporary licence and do not give us a valid tax check code, the licence will expire on whichever date is the </w:t>
      </w:r>
      <w:r w:rsidRPr="00566B18">
        <w:rPr>
          <w:rFonts w:ascii="Arial" w:hAnsi="Arial" w:cs="Arial"/>
          <w:b/>
          <w:bCs/>
          <w:szCs w:val="24"/>
        </w:rPr>
        <w:t>latest</w:t>
      </w:r>
      <w:r w:rsidRPr="00566B18">
        <w:rPr>
          <w:rFonts w:ascii="Arial" w:hAnsi="Arial" w:cs="Arial"/>
          <w:szCs w:val="24"/>
        </w:rPr>
        <w:t>:</w:t>
      </w:r>
    </w:p>
    <w:p w14:paraId="3832AC43" w14:textId="77777777" w:rsidR="00566B18" w:rsidRPr="00566B18" w:rsidRDefault="00566B18" w:rsidP="00566B18">
      <w:pPr>
        <w:tabs>
          <w:tab w:val="left" w:pos="490"/>
        </w:tabs>
        <w:spacing w:line="276" w:lineRule="auto"/>
        <w:ind w:left="119" w:right="113"/>
        <w:rPr>
          <w:rFonts w:ascii="Arial" w:hAnsi="Arial" w:cs="Arial"/>
          <w:szCs w:val="24"/>
        </w:rPr>
      </w:pPr>
    </w:p>
    <w:p w14:paraId="394931EF" w14:textId="77777777" w:rsidR="00566B18" w:rsidRPr="00566B18" w:rsidRDefault="00566B18" w:rsidP="00566B18">
      <w:pPr>
        <w:pStyle w:val="ListParagraph"/>
        <w:widowControl w:val="0"/>
        <w:numPr>
          <w:ilvl w:val="0"/>
          <w:numId w:val="12"/>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7 days after we asked you for your tax check code; or</w:t>
      </w:r>
    </w:p>
    <w:p w14:paraId="480D703F" w14:textId="77777777" w:rsidR="00566B18" w:rsidRPr="00566B18" w:rsidRDefault="00566B18" w:rsidP="00566B18">
      <w:pPr>
        <w:pStyle w:val="ListParagraph"/>
        <w:widowControl w:val="0"/>
        <w:numPr>
          <w:ilvl w:val="0"/>
          <w:numId w:val="12"/>
        </w:numPr>
        <w:tabs>
          <w:tab w:val="left" w:pos="490"/>
        </w:tabs>
        <w:autoSpaceDE w:val="0"/>
        <w:autoSpaceDN w:val="0"/>
        <w:spacing w:line="276" w:lineRule="auto"/>
        <w:ind w:right="113"/>
        <w:jc w:val="both"/>
        <w:rPr>
          <w:rFonts w:ascii="Arial" w:hAnsi="Arial" w:cs="Arial"/>
          <w:szCs w:val="24"/>
        </w:rPr>
      </w:pPr>
      <w:r w:rsidRPr="00566B18">
        <w:rPr>
          <w:rFonts w:ascii="Arial" w:hAnsi="Arial" w:cs="Arial"/>
          <w:szCs w:val="24"/>
        </w:rPr>
        <w:t>the date your current temporary licence expires.</w:t>
      </w:r>
    </w:p>
    <w:p w14:paraId="4697F33C" w14:textId="77777777" w:rsidR="00566B18" w:rsidRPr="00BB4C5D" w:rsidRDefault="00566B18" w:rsidP="00566B18">
      <w:pPr>
        <w:pStyle w:val="ListParagraph"/>
        <w:tabs>
          <w:tab w:val="left" w:pos="490"/>
        </w:tabs>
        <w:spacing w:line="276" w:lineRule="auto"/>
        <w:ind w:left="839" w:right="113"/>
        <w:rPr>
          <w:rFonts w:asciiTheme="minorHAnsi" w:hAnsiTheme="minorHAnsi" w:cstheme="minorHAnsi"/>
        </w:rPr>
      </w:pPr>
    </w:p>
    <w:p w14:paraId="4E5B102D"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Applications from Partnerships</w:t>
      </w:r>
    </w:p>
    <w:p w14:paraId="31A61D0D" w14:textId="77777777" w:rsidR="00566B18" w:rsidRPr="00566B18" w:rsidRDefault="00566B18" w:rsidP="00566B18">
      <w:pPr>
        <w:pStyle w:val="BodyText"/>
        <w:spacing w:before="8"/>
        <w:rPr>
          <w:rFonts w:ascii="Arial" w:hAnsi="Arial" w:cs="Arial"/>
          <w:b/>
          <w:bCs/>
          <w:iCs/>
          <w:sz w:val="24"/>
          <w:szCs w:val="24"/>
        </w:rPr>
      </w:pPr>
    </w:p>
    <w:p w14:paraId="16885DD9" w14:textId="77777777" w:rsidR="00566B18" w:rsidRDefault="00566B18" w:rsidP="00566B18">
      <w:pPr>
        <w:pStyle w:val="BodyText"/>
        <w:spacing w:before="8"/>
        <w:rPr>
          <w:rFonts w:ascii="Arial" w:hAnsi="Arial" w:cs="Arial"/>
          <w:iCs/>
          <w:sz w:val="24"/>
          <w:szCs w:val="24"/>
        </w:rPr>
      </w:pPr>
      <w:r w:rsidRPr="00566B18">
        <w:rPr>
          <w:rFonts w:ascii="Arial" w:hAnsi="Arial" w:cs="Arial"/>
          <w:iCs/>
          <w:sz w:val="24"/>
          <w:szCs w:val="24"/>
        </w:rPr>
        <w:t xml:space="preserve">If your renewal application is on behalf of a partnership, you must include confirmation that each Partner </w:t>
      </w:r>
      <w:r w:rsidRPr="00566B18">
        <w:rPr>
          <w:rFonts w:ascii="Arial" w:hAnsi="Arial" w:cs="Arial"/>
          <w:i/>
          <w:sz w:val="24"/>
          <w:szCs w:val="24"/>
        </w:rPr>
        <w:t>in the application</w:t>
      </w:r>
      <w:r w:rsidRPr="00566B18">
        <w:rPr>
          <w:rFonts w:ascii="Arial" w:hAnsi="Arial" w:cs="Arial"/>
          <w:iCs/>
          <w:sz w:val="24"/>
          <w:szCs w:val="24"/>
        </w:rPr>
        <w:t xml:space="preserve"> has completed a tax check for themselves on the application form.  For example, if:</w:t>
      </w:r>
    </w:p>
    <w:p w14:paraId="643E5FDF" w14:textId="77777777" w:rsidR="00566B18" w:rsidRPr="00566B18" w:rsidRDefault="00566B18" w:rsidP="00566B18">
      <w:pPr>
        <w:pStyle w:val="BodyText"/>
        <w:spacing w:before="8"/>
        <w:rPr>
          <w:rFonts w:ascii="Arial" w:hAnsi="Arial" w:cs="Arial"/>
          <w:iCs/>
          <w:sz w:val="24"/>
          <w:szCs w:val="24"/>
        </w:rPr>
      </w:pPr>
    </w:p>
    <w:p w14:paraId="08851CF6" w14:textId="77777777" w:rsidR="00566B18" w:rsidRPr="00566B18" w:rsidRDefault="00566B18" w:rsidP="00566B18">
      <w:pPr>
        <w:pStyle w:val="BodyText"/>
        <w:widowControl w:val="0"/>
        <w:numPr>
          <w:ilvl w:val="0"/>
          <w:numId w:val="15"/>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 xml:space="preserve">you are the partner making the application </w:t>
      </w:r>
      <w:r w:rsidRPr="00566B18">
        <w:rPr>
          <w:rFonts w:ascii="Arial" w:hAnsi="Arial" w:cs="Arial"/>
          <w:i/>
          <w:sz w:val="24"/>
          <w:szCs w:val="24"/>
        </w:rPr>
        <w:t>on behalf of</w:t>
      </w:r>
      <w:r w:rsidRPr="00566B18">
        <w:rPr>
          <w:rFonts w:ascii="Arial" w:hAnsi="Arial" w:cs="Arial"/>
          <w:iCs/>
          <w:sz w:val="24"/>
          <w:szCs w:val="24"/>
        </w:rPr>
        <w:t xml:space="preserve"> the partnership, you must get a tax check code for yourself only;</w:t>
      </w:r>
    </w:p>
    <w:p w14:paraId="75B4B5A6" w14:textId="77777777" w:rsidR="00566B18" w:rsidRPr="00566B18" w:rsidRDefault="00566B18" w:rsidP="00566B18">
      <w:pPr>
        <w:pStyle w:val="BodyText"/>
        <w:widowControl w:val="0"/>
        <w:numPr>
          <w:ilvl w:val="0"/>
          <w:numId w:val="15"/>
        </w:numPr>
        <w:tabs>
          <w:tab w:val="clear" w:pos="0"/>
        </w:tabs>
        <w:autoSpaceDE w:val="0"/>
        <w:autoSpaceDN w:val="0"/>
        <w:spacing w:before="8"/>
        <w:jc w:val="left"/>
        <w:rPr>
          <w:rFonts w:ascii="Arial" w:hAnsi="Arial" w:cs="Arial"/>
          <w:iCs/>
          <w:sz w:val="24"/>
          <w:szCs w:val="24"/>
        </w:rPr>
      </w:pPr>
      <w:r w:rsidRPr="00566B18">
        <w:rPr>
          <w:rFonts w:ascii="Arial" w:hAnsi="Arial" w:cs="Arial"/>
          <w:iCs/>
          <w:sz w:val="24"/>
          <w:szCs w:val="24"/>
        </w:rPr>
        <w:t>more than one partner is submitting the partnership’s application, each partner must obtain a tax check code for themselves and each tax check code must be entered on the application form.</w:t>
      </w:r>
    </w:p>
    <w:p w14:paraId="30A9888F" w14:textId="77777777" w:rsidR="00566B18" w:rsidRPr="00566B18" w:rsidRDefault="00566B18" w:rsidP="00566B18">
      <w:pPr>
        <w:pStyle w:val="BodyText"/>
        <w:spacing w:before="8"/>
        <w:rPr>
          <w:rFonts w:ascii="Arial" w:hAnsi="Arial" w:cs="Arial"/>
          <w:iCs/>
          <w:sz w:val="24"/>
          <w:szCs w:val="24"/>
        </w:rPr>
      </w:pPr>
    </w:p>
    <w:p w14:paraId="72E8951C" w14:textId="77777777" w:rsidR="00566B18" w:rsidRDefault="00566B18" w:rsidP="00566B18">
      <w:pPr>
        <w:pStyle w:val="BodyText"/>
        <w:spacing w:before="8"/>
        <w:rPr>
          <w:rFonts w:ascii="Arial" w:hAnsi="Arial" w:cs="Arial"/>
          <w:b/>
          <w:bCs/>
          <w:iCs/>
          <w:sz w:val="24"/>
          <w:szCs w:val="24"/>
        </w:rPr>
      </w:pPr>
      <w:r w:rsidRPr="00566B18">
        <w:rPr>
          <w:rFonts w:ascii="Arial" w:hAnsi="Arial" w:cs="Arial"/>
          <w:b/>
          <w:bCs/>
          <w:iCs/>
          <w:sz w:val="24"/>
          <w:szCs w:val="24"/>
        </w:rPr>
        <w:t>Applying for more than one licence?</w:t>
      </w:r>
    </w:p>
    <w:p w14:paraId="7BA5A290" w14:textId="77777777" w:rsidR="00566B18" w:rsidRPr="00566B18" w:rsidRDefault="00566B18" w:rsidP="00566B18">
      <w:pPr>
        <w:pStyle w:val="BodyText"/>
        <w:spacing w:before="8"/>
        <w:rPr>
          <w:rFonts w:ascii="Arial" w:hAnsi="Arial" w:cs="Arial"/>
          <w:b/>
          <w:bCs/>
          <w:iCs/>
          <w:sz w:val="24"/>
          <w:szCs w:val="24"/>
        </w:rPr>
      </w:pPr>
    </w:p>
    <w:p w14:paraId="5FAD5818" w14:textId="77777777" w:rsidR="00566B18" w:rsidRDefault="00566B18" w:rsidP="00566B18">
      <w:pPr>
        <w:pStyle w:val="BodyText"/>
        <w:spacing w:before="8"/>
        <w:rPr>
          <w:rFonts w:ascii="Arial" w:hAnsi="Arial" w:cs="Arial"/>
          <w:iCs/>
          <w:sz w:val="24"/>
          <w:szCs w:val="24"/>
        </w:rPr>
      </w:pPr>
      <w:r w:rsidRPr="00566B18">
        <w:rPr>
          <w:rFonts w:ascii="Arial" w:hAnsi="Arial" w:cs="Arial"/>
          <w:b/>
          <w:bCs/>
          <w:iCs/>
          <w:sz w:val="24"/>
          <w:szCs w:val="24"/>
        </w:rPr>
        <w:t>Same type of licence:</w:t>
      </w:r>
      <w:r w:rsidRPr="00566B18">
        <w:rPr>
          <w:rFonts w:ascii="Arial" w:hAnsi="Arial" w:cs="Arial"/>
          <w:iCs/>
          <w:sz w:val="24"/>
          <w:szCs w:val="24"/>
        </w:rPr>
        <w:t xml:space="preserve"> You can use </w:t>
      </w:r>
      <w:r w:rsidRPr="00566B18">
        <w:rPr>
          <w:rFonts w:ascii="Arial" w:hAnsi="Arial" w:cs="Arial"/>
          <w:iCs/>
          <w:sz w:val="24"/>
          <w:szCs w:val="24"/>
          <w:u w:val="single"/>
        </w:rPr>
        <w:t>one tax check code</w:t>
      </w:r>
      <w:r w:rsidRPr="00566B18">
        <w:rPr>
          <w:rFonts w:ascii="Arial" w:hAnsi="Arial" w:cs="Arial"/>
          <w:iCs/>
          <w:sz w:val="24"/>
          <w:szCs w:val="24"/>
        </w:rPr>
        <w:t xml:space="preserve"> for more than one licence application if all your applications are for the </w:t>
      </w:r>
      <w:r w:rsidRPr="00566B18">
        <w:rPr>
          <w:rFonts w:ascii="Arial" w:hAnsi="Arial" w:cs="Arial"/>
          <w:iCs/>
          <w:sz w:val="24"/>
          <w:szCs w:val="24"/>
          <w:u w:val="single"/>
        </w:rPr>
        <w:t>same type of licence</w:t>
      </w:r>
      <w:r w:rsidRPr="00566B18">
        <w:rPr>
          <w:rFonts w:ascii="Arial" w:hAnsi="Arial" w:cs="Arial"/>
          <w:iCs/>
          <w:sz w:val="24"/>
          <w:szCs w:val="24"/>
        </w:rPr>
        <w:t xml:space="preserve"> (for example, you are applying for separate taxi driver licences with different local licensing authorities).  Again, the code should be obtained less than 120 days prior.</w:t>
      </w:r>
    </w:p>
    <w:p w14:paraId="51EA4B52" w14:textId="77777777" w:rsidR="00566B18" w:rsidRPr="00566B18" w:rsidRDefault="00566B18" w:rsidP="00566B18">
      <w:pPr>
        <w:pStyle w:val="BodyText"/>
        <w:spacing w:before="8"/>
        <w:rPr>
          <w:rFonts w:ascii="Arial" w:hAnsi="Arial" w:cs="Arial"/>
          <w:iCs/>
          <w:sz w:val="24"/>
          <w:szCs w:val="24"/>
        </w:rPr>
      </w:pPr>
    </w:p>
    <w:p w14:paraId="02276D09" w14:textId="77777777" w:rsidR="00566B18" w:rsidRPr="00566B18" w:rsidRDefault="00566B18" w:rsidP="00566B18">
      <w:pPr>
        <w:pStyle w:val="BodyText"/>
        <w:spacing w:before="8"/>
        <w:rPr>
          <w:rFonts w:ascii="Arial" w:hAnsi="Arial" w:cs="Arial"/>
          <w:iCs/>
          <w:sz w:val="24"/>
          <w:szCs w:val="24"/>
        </w:rPr>
      </w:pPr>
      <w:r w:rsidRPr="00566B18">
        <w:rPr>
          <w:rFonts w:ascii="Arial" w:hAnsi="Arial" w:cs="Arial"/>
          <w:iCs/>
          <w:sz w:val="24"/>
          <w:szCs w:val="24"/>
        </w:rPr>
        <w:lastRenderedPageBreak/>
        <w:t xml:space="preserve">For queries and assistance with obtaining your tax check code, or any income tax, PAYE or corporation tax queries, </w:t>
      </w:r>
      <w:hyperlink r:id="rId16" w:history="1">
        <w:r w:rsidRPr="00566B18">
          <w:rPr>
            <w:rStyle w:val="Hyperlink"/>
            <w:rFonts w:ascii="Arial" w:hAnsi="Arial" w:cs="Arial"/>
            <w:iCs/>
            <w:sz w:val="24"/>
            <w:szCs w:val="24"/>
          </w:rPr>
          <w:t>contact HMRC</w:t>
        </w:r>
      </w:hyperlink>
      <w:r w:rsidRPr="00566B18">
        <w:rPr>
          <w:rFonts w:ascii="Arial" w:hAnsi="Arial" w:cs="Arial"/>
          <w:iCs/>
          <w:sz w:val="24"/>
          <w:szCs w:val="24"/>
        </w:rPr>
        <w:t>.</w:t>
      </w:r>
    </w:p>
    <w:p w14:paraId="3D8EA0BA" w14:textId="77777777" w:rsidR="00566B18" w:rsidRPr="00566B18" w:rsidRDefault="00566B18" w:rsidP="00566B18">
      <w:pPr>
        <w:pStyle w:val="BodyText"/>
        <w:spacing w:before="8"/>
        <w:rPr>
          <w:rFonts w:ascii="Arial" w:hAnsi="Arial" w:cs="Arial"/>
          <w:iCs/>
          <w:sz w:val="24"/>
          <w:szCs w:val="24"/>
        </w:rPr>
      </w:pPr>
    </w:p>
    <w:p w14:paraId="23B8CABA" w14:textId="77777777" w:rsidR="00566B18" w:rsidRPr="00BB4C5D" w:rsidRDefault="00566B18" w:rsidP="00566B18">
      <w:pPr>
        <w:pStyle w:val="BodyText"/>
        <w:spacing w:before="8"/>
        <w:rPr>
          <w:rFonts w:asciiTheme="minorHAnsi" w:hAnsiTheme="minorHAnsi" w:cstheme="minorHAnsi"/>
          <w:iCs/>
        </w:rPr>
      </w:pPr>
      <w:r w:rsidRPr="00566B18">
        <w:rPr>
          <w:rFonts w:ascii="Arial" w:hAnsi="Arial" w:cs="Arial"/>
          <w:iCs/>
          <w:sz w:val="24"/>
          <w:szCs w:val="24"/>
        </w:rPr>
        <w:t xml:space="preserve">For licensing queries in the Highland region, </w:t>
      </w:r>
      <w:hyperlink r:id="rId17" w:history="1">
        <w:r w:rsidRPr="00566B18">
          <w:rPr>
            <w:rStyle w:val="Hyperlink"/>
            <w:rFonts w:ascii="Arial" w:hAnsi="Arial" w:cs="Arial"/>
            <w:iCs/>
            <w:sz w:val="24"/>
            <w:szCs w:val="24"/>
          </w:rPr>
          <w:t>contact Highland Council</w:t>
        </w:r>
      </w:hyperlink>
      <w:r w:rsidRPr="00566B18">
        <w:rPr>
          <w:rFonts w:ascii="Arial" w:hAnsi="Arial" w:cs="Arial"/>
          <w:iCs/>
          <w:sz w:val="24"/>
          <w:szCs w:val="24"/>
        </w:rPr>
        <w:t xml:space="preserve"> Licensing Department.</w:t>
      </w:r>
    </w:p>
    <w:p w14:paraId="6B1EE956" w14:textId="77777777" w:rsidR="00566B18" w:rsidRDefault="00566B18">
      <w:pPr>
        <w:tabs>
          <w:tab w:val="left" w:pos="709"/>
        </w:tabs>
        <w:ind w:left="709" w:hanging="709"/>
        <w:jc w:val="both"/>
        <w:rPr>
          <w:rFonts w:ascii="Arial" w:hAnsi="Arial" w:cs="Arial"/>
          <w:b/>
        </w:rPr>
      </w:pPr>
    </w:p>
    <w:p w14:paraId="0F6A5033" w14:textId="77777777" w:rsidR="00566B18" w:rsidRDefault="00566B18">
      <w:pPr>
        <w:tabs>
          <w:tab w:val="left" w:pos="709"/>
        </w:tabs>
        <w:ind w:left="709" w:hanging="709"/>
        <w:jc w:val="both"/>
        <w:rPr>
          <w:rFonts w:ascii="Arial" w:hAnsi="Arial" w:cs="Arial"/>
          <w:b/>
        </w:rPr>
      </w:pPr>
    </w:p>
    <w:p w14:paraId="41CB1EA2" w14:textId="2D59968B" w:rsidR="00662FC9" w:rsidRPr="00114CA9" w:rsidRDefault="00566B18">
      <w:pPr>
        <w:tabs>
          <w:tab w:val="left" w:pos="709"/>
        </w:tabs>
        <w:ind w:left="709" w:hanging="709"/>
        <w:jc w:val="both"/>
        <w:rPr>
          <w:rFonts w:ascii="Arial" w:hAnsi="Arial" w:cs="Arial"/>
          <w:b/>
          <w:u w:val="single"/>
        </w:rPr>
      </w:pPr>
      <w:r>
        <w:rPr>
          <w:rFonts w:ascii="Arial" w:hAnsi="Arial" w:cs="Arial"/>
          <w:b/>
        </w:rPr>
        <w:t>10</w:t>
      </w:r>
      <w:r w:rsidR="00662FC9" w:rsidRPr="00114CA9">
        <w:rPr>
          <w:rFonts w:ascii="Arial" w:hAnsi="Arial" w:cs="Arial"/>
          <w:b/>
        </w:rPr>
        <w:tab/>
      </w:r>
      <w:r w:rsidR="00662FC9" w:rsidRPr="00114CA9">
        <w:rPr>
          <w:rFonts w:ascii="Arial" w:hAnsi="Arial" w:cs="Arial"/>
          <w:b/>
          <w:u w:val="single"/>
        </w:rPr>
        <w:t>CONDITIONS</w:t>
      </w:r>
    </w:p>
    <w:p w14:paraId="2862FCF4" w14:textId="77777777" w:rsidR="00662FC9" w:rsidRPr="00114CA9" w:rsidRDefault="00662FC9">
      <w:pPr>
        <w:tabs>
          <w:tab w:val="left" w:pos="709"/>
        </w:tabs>
        <w:ind w:left="709" w:hanging="709"/>
        <w:jc w:val="both"/>
        <w:rPr>
          <w:rFonts w:ascii="Arial" w:hAnsi="Arial" w:cs="Arial"/>
          <w:b/>
          <w:u w:val="single"/>
        </w:rPr>
      </w:pPr>
    </w:p>
    <w:p w14:paraId="788ED6C8" w14:textId="77777777" w:rsidR="003C3D76" w:rsidRDefault="00662FC9" w:rsidP="003C3D76">
      <w:pPr>
        <w:tabs>
          <w:tab w:val="left" w:pos="0"/>
        </w:tabs>
        <w:jc w:val="both"/>
        <w:rPr>
          <w:rFonts w:ascii="Arial" w:hAnsi="Arial" w:cs="Arial"/>
        </w:rPr>
      </w:pPr>
      <w:r w:rsidRPr="00114CA9">
        <w:rPr>
          <w:rFonts w:ascii="Arial" w:hAnsi="Arial" w:cs="Arial"/>
        </w:rPr>
        <w:t>The licence holder will be required to comply with the standard Conditions, attached to these Notes, which will form part of the Licence being granted.</w:t>
      </w:r>
    </w:p>
    <w:p w14:paraId="1AD2B510" w14:textId="77777777" w:rsidR="003C3D76" w:rsidRDefault="003C3D76" w:rsidP="003C3D76">
      <w:pPr>
        <w:tabs>
          <w:tab w:val="left" w:pos="0"/>
        </w:tabs>
        <w:jc w:val="both"/>
        <w:rPr>
          <w:rFonts w:ascii="Arial" w:hAnsi="Arial" w:cs="Arial"/>
        </w:rPr>
      </w:pPr>
    </w:p>
    <w:p w14:paraId="2078EAC6" w14:textId="77777777" w:rsidR="003C3D76" w:rsidRPr="003C3D76" w:rsidRDefault="003C3D76" w:rsidP="003C3D76">
      <w:pPr>
        <w:jc w:val="both"/>
        <w:rPr>
          <w:rFonts w:ascii="Arial" w:hAnsi="Arial" w:cs="Arial"/>
        </w:rPr>
      </w:pPr>
      <w:r>
        <w:rPr>
          <w:rFonts w:ascii="Arial" w:hAnsi="Arial" w:cs="Arial"/>
        </w:rPr>
        <w:t xml:space="preserve">Please note that </w:t>
      </w:r>
      <w:r w:rsidRPr="003C3D76">
        <w:rPr>
          <w:rFonts w:ascii="Arial" w:hAnsi="Arial" w:cs="Arial"/>
        </w:rPr>
        <w:t xml:space="preserve">in </w:t>
      </w:r>
      <w:r>
        <w:rPr>
          <w:rFonts w:ascii="Arial" w:hAnsi="Arial" w:cs="Arial"/>
        </w:rPr>
        <w:t xml:space="preserve">relation to </w:t>
      </w:r>
      <w:r w:rsidRPr="003C3D76">
        <w:rPr>
          <w:rFonts w:ascii="Arial" w:hAnsi="Arial" w:cs="Arial"/>
        </w:rPr>
        <w:t xml:space="preserve">Condition 8 </w:t>
      </w:r>
      <w:r>
        <w:rPr>
          <w:rFonts w:ascii="Arial" w:hAnsi="Arial" w:cs="Arial"/>
        </w:rPr>
        <w:t xml:space="preserve">of the taxi </w:t>
      </w:r>
      <w:proofErr w:type="spellStart"/>
      <w:r>
        <w:rPr>
          <w:rFonts w:ascii="Arial" w:hAnsi="Arial" w:cs="Arial"/>
        </w:rPr>
        <w:t>driver’s</w:t>
      </w:r>
      <w:proofErr w:type="spellEnd"/>
      <w:r>
        <w:rPr>
          <w:rFonts w:ascii="Arial" w:hAnsi="Arial" w:cs="Arial"/>
        </w:rPr>
        <w:t xml:space="preserve"> and private hire car drivers licence conditions </w:t>
      </w:r>
      <w:r w:rsidRPr="003C3D76">
        <w:rPr>
          <w:rFonts w:ascii="Arial" w:hAnsi="Arial" w:cs="Arial"/>
        </w:rPr>
        <w:t>the reference to `sufficient cause’</w:t>
      </w:r>
      <w:r>
        <w:rPr>
          <w:rFonts w:ascii="Arial" w:hAnsi="Arial" w:cs="Arial"/>
        </w:rPr>
        <w:t xml:space="preserve"> </w:t>
      </w:r>
      <w:r w:rsidRPr="003C3D76">
        <w:rPr>
          <w:rFonts w:ascii="Arial" w:hAnsi="Arial" w:cs="Arial"/>
        </w:rPr>
        <w:t>would include situations where a passenger, or potential passenger, appears to the driver to give reasonable cause for concern for the driver’s personal safety.</w:t>
      </w:r>
    </w:p>
    <w:p w14:paraId="59D37E1A" w14:textId="77777777" w:rsidR="00662FC9" w:rsidRPr="00114CA9" w:rsidRDefault="00662FC9" w:rsidP="003C3D76">
      <w:pPr>
        <w:tabs>
          <w:tab w:val="left" w:pos="0"/>
        </w:tabs>
        <w:jc w:val="both"/>
        <w:rPr>
          <w:rFonts w:ascii="Arial" w:hAnsi="Arial" w:cs="Arial"/>
        </w:rPr>
      </w:pPr>
    </w:p>
    <w:p w14:paraId="219992EC" w14:textId="77777777" w:rsidR="00662FC9" w:rsidRPr="00114CA9" w:rsidRDefault="00662FC9" w:rsidP="003C3D76">
      <w:pPr>
        <w:tabs>
          <w:tab w:val="left" w:pos="0"/>
        </w:tabs>
        <w:jc w:val="both"/>
        <w:rPr>
          <w:rFonts w:ascii="Arial" w:hAnsi="Arial" w:cs="Arial"/>
        </w:rPr>
      </w:pPr>
      <w:r w:rsidRPr="00114CA9">
        <w:rPr>
          <w:rFonts w:ascii="Arial" w:hAnsi="Arial" w:cs="Arial"/>
        </w:rPr>
        <w:t xml:space="preserve">Applicants for Taxi or Private Hire Car Drivers Licences should note that the conditions attached to their licence require them to carry guide, hearing or other assistance dogs in their taxi or hire car. Drivers who have a medical condition that would be aggravated by carrying dogs in their vehicle, can apply for exemption from this requirement, on medical grounds.  </w:t>
      </w:r>
      <w:r w:rsidRPr="00114CA9">
        <w:rPr>
          <w:rFonts w:ascii="Arial" w:hAnsi="Arial" w:cs="Arial"/>
          <w:b/>
        </w:rPr>
        <w:t>Please refer to the attached Advice Note for further details.</w:t>
      </w:r>
    </w:p>
    <w:p w14:paraId="1BA63BA8" w14:textId="77777777" w:rsidR="00662FC9" w:rsidRPr="00114CA9" w:rsidRDefault="00662FC9">
      <w:pPr>
        <w:tabs>
          <w:tab w:val="left" w:pos="0"/>
        </w:tabs>
        <w:jc w:val="both"/>
        <w:rPr>
          <w:rFonts w:ascii="Arial" w:hAnsi="Arial" w:cs="Arial"/>
        </w:rPr>
      </w:pPr>
    </w:p>
    <w:p w14:paraId="534B604A" w14:textId="1B845BDA" w:rsidR="00662FC9" w:rsidRPr="00114CA9" w:rsidRDefault="00081E89">
      <w:pPr>
        <w:jc w:val="both"/>
        <w:rPr>
          <w:rFonts w:ascii="Arial" w:hAnsi="Arial" w:cs="Arial"/>
          <w:b/>
          <w:u w:val="single"/>
        </w:rPr>
      </w:pPr>
      <w:r>
        <w:rPr>
          <w:rFonts w:ascii="Arial" w:hAnsi="Arial" w:cs="Arial"/>
          <w:b/>
        </w:rPr>
        <w:t>1</w:t>
      </w:r>
      <w:r w:rsidR="00566B18">
        <w:rPr>
          <w:rFonts w:ascii="Arial" w:hAnsi="Arial" w:cs="Arial"/>
          <w:b/>
        </w:rPr>
        <w:t>1</w:t>
      </w:r>
      <w:r w:rsidR="00662FC9" w:rsidRPr="00114CA9">
        <w:rPr>
          <w:rFonts w:ascii="Arial" w:hAnsi="Arial" w:cs="Arial"/>
          <w:b/>
        </w:rPr>
        <w:t xml:space="preserve"> </w:t>
      </w:r>
      <w:r w:rsidR="00662FC9" w:rsidRPr="00114CA9">
        <w:rPr>
          <w:rFonts w:ascii="Arial" w:hAnsi="Arial" w:cs="Arial"/>
          <w:b/>
        </w:rPr>
        <w:tab/>
      </w:r>
      <w:r w:rsidR="00662FC9" w:rsidRPr="00114CA9">
        <w:rPr>
          <w:rFonts w:ascii="Arial" w:hAnsi="Arial" w:cs="Arial"/>
          <w:b/>
          <w:u w:val="single"/>
        </w:rPr>
        <w:t>DETERMINATION OF AND DURATION OF LICENCES</w:t>
      </w:r>
    </w:p>
    <w:p w14:paraId="0DB9E2EF" w14:textId="77777777" w:rsidR="00662FC9" w:rsidRPr="00114CA9" w:rsidRDefault="00662FC9">
      <w:pPr>
        <w:jc w:val="both"/>
        <w:rPr>
          <w:rFonts w:ascii="Arial" w:hAnsi="Arial" w:cs="Arial"/>
          <w:b/>
          <w:u w:val="single"/>
        </w:rPr>
      </w:pPr>
    </w:p>
    <w:p w14:paraId="2F439B74" w14:textId="77777777" w:rsidR="00662FC9" w:rsidRPr="00114CA9" w:rsidRDefault="00662FC9" w:rsidP="007D4483">
      <w:pPr>
        <w:numPr>
          <w:ilvl w:val="0"/>
          <w:numId w:val="2"/>
        </w:numPr>
        <w:jc w:val="both"/>
        <w:rPr>
          <w:rFonts w:ascii="Arial" w:hAnsi="Arial" w:cs="Arial"/>
        </w:rPr>
      </w:pPr>
      <w:r w:rsidRPr="00114CA9">
        <w:rPr>
          <w:rFonts w:ascii="Arial" w:hAnsi="Arial" w:cs="Arial"/>
          <w:b/>
        </w:rPr>
        <w:t xml:space="preserve">Full licences: </w:t>
      </w:r>
      <w:r w:rsidRPr="00114CA9">
        <w:rPr>
          <w:rFonts w:ascii="Arial" w:hAnsi="Arial" w:cs="Arial"/>
        </w:rPr>
        <w:t>a licence will normally be issued after the elapse of 2</w:t>
      </w:r>
      <w:r w:rsidR="00707B37">
        <w:rPr>
          <w:rFonts w:ascii="Arial" w:hAnsi="Arial" w:cs="Arial"/>
        </w:rPr>
        <w:t>8</w:t>
      </w:r>
      <w:r w:rsidRPr="00114CA9">
        <w:rPr>
          <w:rFonts w:ascii="Arial" w:hAnsi="Arial" w:cs="Arial"/>
        </w:rPr>
        <w:t xml:space="preserve"> days from receipt of an application. In certain circumstances, </w:t>
      </w:r>
      <w:proofErr w:type="spellStart"/>
      <w:r w:rsidR="00E02CD4" w:rsidRPr="00114CA9">
        <w:rPr>
          <w:rFonts w:ascii="Arial" w:hAnsi="Arial" w:cs="Arial"/>
        </w:rPr>
        <w:t>eg.</w:t>
      </w:r>
      <w:proofErr w:type="spellEnd"/>
      <w:r w:rsidRPr="00114CA9">
        <w:rPr>
          <w:rFonts w:ascii="Arial" w:hAnsi="Arial" w:cs="Arial"/>
        </w:rPr>
        <w:t xml:space="preserve"> where objections have been received, applications can take considerably longer to be determined. A Licence shall remain in force, unless previously suspended or revoked, for a period of three years from the date when it comes into force, or such shorter period as the Council thinks fit.  The Licence is not normally transferable. </w:t>
      </w:r>
      <w:r w:rsidR="00006A34">
        <w:rPr>
          <w:rFonts w:ascii="Arial" w:hAnsi="Arial" w:cs="Arial"/>
        </w:rPr>
        <w:t xml:space="preserve">A full licence will normally be issued for a period of 3 years. </w:t>
      </w:r>
    </w:p>
    <w:p w14:paraId="4FAF868F" w14:textId="77777777" w:rsidR="00662FC9" w:rsidRPr="00114CA9" w:rsidRDefault="00662FC9">
      <w:pPr>
        <w:jc w:val="both"/>
        <w:rPr>
          <w:rFonts w:ascii="Arial" w:hAnsi="Arial" w:cs="Arial"/>
        </w:rPr>
      </w:pPr>
    </w:p>
    <w:p w14:paraId="1BC9F87D" w14:textId="77777777" w:rsidR="00662FC9" w:rsidRDefault="00662FC9" w:rsidP="007D4483">
      <w:pPr>
        <w:numPr>
          <w:ilvl w:val="0"/>
          <w:numId w:val="2"/>
        </w:numPr>
        <w:jc w:val="both"/>
        <w:rPr>
          <w:rFonts w:ascii="Arial" w:hAnsi="Arial" w:cs="Arial"/>
        </w:rPr>
      </w:pPr>
      <w:r w:rsidRPr="00114CA9">
        <w:rPr>
          <w:rFonts w:ascii="Arial" w:hAnsi="Arial" w:cs="Arial"/>
          <w:b/>
        </w:rPr>
        <w:t>Temporary Licences:</w:t>
      </w:r>
      <w:r w:rsidRPr="00114CA9">
        <w:rPr>
          <w:rFonts w:ascii="Arial" w:hAnsi="Arial" w:cs="Arial"/>
        </w:rPr>
        <w:t xml:space="preserve"> application may be made for a temporary licence which on being granted by the Council may have effect for a period not exceeding 6 weeks.  A temporary licence is not capable of being renewed, but where application has also been made for a full licence for the same activity, the temporary licence, if granted, shall continue to have effect until the application for the full licence has been determined.  Temporary licences may be granted earlier than the 2</w:t>
      </w:r>
      <w:r w:rsidR="00707B37">
        <w:rPr>
          <w:rFonts w:ascii="Arial" w:hAnsi="Arial" w:cs="Arial"/>
        </w:rPr>
        <w:t>8</w:t>
      </w:r>
      <w:r w:rsidRPr="00114CA9">
        <w:rPr>
          <w:rFonts w:ascii="Arial" w:hAnsi="Arial" w:cs="Arial"/>
        </w:rPr>
        <w:t xml:space="preserve"> day period specified for a full licence and the fee for a temporary licence </w:t>
      </w:r>
      <w:r w:rsidR="004C4508" w:rsidRPr="004C4508">
        <w:rPr>
          <w:rFonts w:ascii="Arial" w:hAnsi="Arial" w:cs="Arial"/>
        </w:rPr>
        <w:t xml:space="preserve">can be found on the Council’s website, see link below </w:t>
      </w:r>
      <w:hyperlink r:id="rId18" w:history="1">
        <w:r w:rsidR="00AF059A" w:rsidRPr="00931800">
          <w:rPr>
            <w:rStyle w:val="Hyperlink"/>
            <w:rFonts w:ascii="Arial" w:hAnsi="Arial" w:cs="Arial"/>
          </w:rPr>
          <w:t>http://www.highland.gov.uk/info/1125/licences_permits_and_permissions/306/licence_application_fees</w:t>
        </w:r>
      </w:hyperlink>
    </w:p>
    <w:p w14:paraId="2E4E9366" w14:textId="77777777" w:rsidR="00AF059A" w:rsidRDefault="00AF059A" w:rsidP="00AF059A">
      <w:pPr>
        <w:pStyle w:val="ListParagraph"/>
        <w:rPr>
          <w:rFonts w:ascii="Arial" w:hAnsi="Arial" w:cs="Arial"/>
        </w:rPr>
      </w:pPr>
    </w:p>
    <w:p w14:paraId="17798E8B" w14:textId="77777777" w:rsidR="004C4508" w:rsidRDefault="006F6352" w:rsidP="006F6352">
      <w:pPr>
        <w:pStyle w:val="ListParagraph"/>
        <w:ind w:hanging="720"/>
        <w:rPr>
          <w:rFonts w:ascii="Arial" w:hAnsi="Arial" w:cs="Arial"/>
        </w:rPr>
      </w:pPr>
      <w:r>
        <w:rPr>
          <w:rFonts w:ascii="Arial" w:hAnsi="Arial" w:cs="Arial"/>
          <w:szCs w:val="24"/>
        </w:rPr>
        <w:t xml:space="preserve">(iii) </w:t>
      </w:r>
      <w:r>
        <w:rPr>
          <w:rFonts w:ascii="Arial" w:hAnsi="Arial" w:cs="Arial"/>
          <w:szCs w:val="24"/>
        </w:rPr>
        <w:tab/>
      </w:r>
      <w:r>
        <w:rPr>
          <w:rFonts w:ascii="Arial" w:hAnsi="Arial" w:cs="Arial"/>
          <w:b/>
          <w:szCs w:val="24"/>
        </w:rPr>
        <w:t>Determination Period</w:t>
      </w:r>
      <w:r>
        <w:rPr>
          <w:rFonts w:ascii="Arial" w:hAnsi="Arial" w:cs="Arial"/>
          <w:szCs w:val="24"/>
        </w:rPr>
        <w:t xml:space="preserve">: The Council have 9 months in which to determine an application for a licence under the Civic Government (Scotland) Act 1982. If an application cannot be determined by officers using delegated powers and the </w:t>
      </w:r>
      <w:r w:rsidR="003C3D76">
        <w:rPr>
          <w:rFonts w:ascii="Arial" w:hAnsi="Arial" w:cs="Arial"/>
          <w:szCs w:val="24"/>
        </w:rPr>
        <w:t>9</w:t>
      </w:r>
      <w:r>
        <w:rPr>
          <w:rFonts w:ascii="Arial" w:hAnsi="Arial" w:cs="Arial"/>
          <w:szCs w:val="24"/>
        </w:rPr>
        <w:t xml:space="preserve"> month deadline is approaching then the application may require to be submitted to the Council’s Highland Licensing Committee for their consideration. The Committee have the power to grant or refuse applications for a licence.</w:t>
      </w:r>
    </w:p>
    <w:p w14:paraId="2D5E1FD9" w14:textId="77777777" w:rsidR="004C4508" w:rsidRPr="00114CA9" w:rsidRDefault="004C4508" w:rsidP="004C4508">
      <w:pPr>
        <w:ind w:left="720"/>
        <w:jc w:val="both"/>
        <w:rPr>
          <w:rFonts w:ascii="Arial" w:hAnsi="Arial" w:cs="Arial"/>
        </w:rPr>
      </w:pPr>
    </w:p>
    <w:p w14:paraId="0EF887E6" w14:textId="717045F5" w:rsidR="00662FC9" w:rsidRPr="00114CA9" w:rsidRDefault="00662FC9">
      <w:pPr>
        <w:jc w:val="both"/>
        <w:rPr>
          <w:rFonts w:ascii="Arial" w:hAnsi="Arial" w:cs="Arial"/>
          <w:b/>
          <w:u w:val="single"/>
        </w:rPr>
      </w:pPr>
      <w:r w:rsidRPr="00114CA9">
        <w:rPr>
          <w:rFonts w:ascii="Arial" w:hAnsi="Arial" w:cs="Arial"/>
          <w:b/>
        </w:rPr>
        <w:t>1</w:t>
      </w:r>
      <w:r w:rsidR="00566B18">
        <w:rPr>
          <w:rFonts w:ascii="Arial" w:hAnsi="Arial" w:cs="Arial"/>
          <w:b/>
        </w:rPr>
        <w:t>2</w:t>
      </w:r>
      <w:r w:rsidRPr="00114CA9">
        <w:rPr>
          <w:rFonts w:ascii="Arial" w:hAnsi="Arial" w:cs="Arial"/>
          <w:b/>
        </w:rPr>
        <w:tab/>
      </w:r>
      <w:r w:rsidRPr="00114CA9">
        <w:rPr>
          <w:rFonts w:ascii="Arial" w:hAnsi="Arial" w:cs="Arial"/>
          <w:b/>
          <w:u w:val="single"/>
        </w:rPr>
        <w:t>LICENCE TO BE RETAINED</w:t>
      </w:r>
    </w:p>
    <w:p w14:paraId="6F8241A4" w14:textId="77777777" w:rsidR="00662FC9" w:rsidRPr="00114CA9" w:rsidRDefault="00662FC9">
      <w:pPr>
        <w:jc w:val="both"/>
        <w:rPr>
          <w:rFonts w:ascii="Arial" w:hAnsi="Arial" w:cs="Arial"/>
          <w:b/>
          <w:u w:val="single"/>
        </w:rPr>
      </w:pPr>
    </w:p>
    <w:p w14:paraId="731D2E88" w14:textId="77777777" w:rsidR="004C4508" w:rsidRDefault="00662FC9">
      <w:pPr>
        <w:jc w:val="both"/>
        <w:rPr>
          <w:rFonts w:ascii="Arial" w:hAnsi="Arial" w:cs="Arial"/>
        </w:rPr>
      </w:pPr>
      <w:r w:rsidRPr="00114CA9">
        <w:rPr>
          <w:rFonts w:ascii="Arial" w:hAnsi="Arial" w:cs="Arial"/>
        </w:rPr>
        <w:t xml:space="preserve">The Licence must not be altered, erased or defaced in any way, must be kept clean and legible and must not be lent to or used by any other person.  Should </w:t>
      </w:r>
      <w:r w:rsidRPr="004C4508">
        <w:rPr>
          <w:rFonts w:ascii="Arial" w:hAnsi="Arial" w:cs="Arial"/>
        </w:rPr>
        <w:t xml:space="preserve">the Licence be lost or </w:t>
      </w:r>
      <w:r w:rsidRPr="004C4508">
        <w:rPr>
          <w:rFonts w:ascii="Arial" w:hAnsi="Arial" w:cs="Arial"/>
        </w:rPr>
        <w:lastRenderedPageBreak/>
        <w:t>become defaced or illegible the Licence holder shall obtain a replacement from the Council on payment of the appropriate fee</w:t>
      </w:r>
      <w:r w:rsidR="004C4508" w:rsidRPr="004C4508">
        <w:rPr>
          <w:rFonts w:ascii="Arial" w:hAnsi="Arial" w:cs="Arial"/>
        </w:rPr>
        <w:t xml:space="preserve"> (which can be found on the Council’s website, see link below </w:t>
      </w:r>
      <w:hyperlink r:id="rId19" w:history="1">
        <w:r w:rsidR="00AF059A" w:rsidRPr="00931800">
          <w:rPr>
            <w:rStyle w:val="Hyperlink"/>
            <w:rFonts w:ascii="Arial" w:hAnsi="Arial" w:cs="Arial"/>
          </w:rPr>
          <w:t>http://www.highland.gov.uk/info/1125/licences_permits_and_permissions/306/licence_application_fees</w:t>
        </w:r>
      </w:hyperlink>
    </w:p>
    <w:p w14:paraId="418EFE48" w14:textId="77777777" w:rsidR="004C4508" w:rsidRDefault="004C4508">
      <w:pPr>
        <w:jc w:val="both"/>
        <w:rPr>
          <w:rFonts w:ascii="Arial" w:hAnsi="Arial" w:cs="Arial"/>
        </w:rPr>
      </w:pPr>
    </w:p>
    <w:p w14:paraId="25BDF922" w14:textId="77777777" w:rsidR="00662FC9" w:rsidRPr="00114CA9" w:rsidRDefault="00662FC9">
      <w:pPr>
        <w:jc w:val="both"/>
        <w:rPr>
          <w:rFonts w:ascii="Arial" w:hAnsi="Arial" w:cs="Arial"/>
        </w:rPr>
      </w:pPr>
      <w:r w:rsidRPr="00114CA9">
        <w:rPr>
          <w:rFonts w:ascii="Arial" w:hAnsi="Arial" w:cs="Arial"/>
        </w:rPr>
        <w:t>The Licence holder shall produce his/her Licence within five days of being requested to do so by a Police Constable or an authorised Officer of the Council or the Fire Authority.</w:t>
      </w:r>
    </w:p>
    <w:p w14:paraId="040B5330" w14:textId="77777777" w:rsidR="00662FC9" w:rsidRPr="00114CA9" w:rsidRDefault="00662FC9">
      <w:pPr>
        <w:jc w:val="both"/>
        <w:rPr>
          <w:rFonts w:ascii="Arial" w:hAnsi="Arial" w:cs="Arial"/>
        </w:rPr>
      </w:pPr>
    </w:p>
    <w:p w14:paraId="41831701" w14:textId="4D0663C2" w:rsidR="00662FC9" w:rsidRPr="00114CA9" w:rsidRDefault="00662FC9">
      <w:pPr>
        <w:jc w:val="both"/>
        <w:rPr>
          <w:rFonts w:ascii="Arial" w:hAnsi="Arial" w:cs="Arial"/>
          <w:b/>
          <w:u w:val="single"/>
        </w:rPr>
      </w:pPr>
      <w:r w:rsidRPr="00114CA9">
        <w:rPr>
          <w:rFonts w:ascii="Arial" w:hAnsi="Arial" w:cs="Arial"/>
          <w:b/>
        </w:rPr>
        <w:t>1</w:t>
      </w:r>
      <w:r w:rsidR="00566B18">
        <w:rPr>
          <w:rFonts w:ascii="Arial" w:hAnsi="Arial" w:cs="Arial"/>
          <w:b/>
        </w:rPr>
        <w:t>3</w:t>
      </w:r>
      <w:r w:rsidRPr="00114CA9">
        <w:rPr>
          <w:rFonts w:ascii="Arial" w:hAnsi="Arial" w:cs="Arial"/>
          <w:b/>
        </w:rPr>
        <w:tab/>
      </w:r>
      <w:r w:rsidRPr="00114CA9">
        <w:rPr>
          <w:rFonts w:ascii="Arial" w:hAnsi="Arial" w:cs="Arial"/>
          <w:b/>
          <w:u w:val="single"/>
        </w:rPr>
        <w:t>RETURN OF LICENCE</w:t>
      </w:r>
    </w:p>
    <w:p w14:paraId="5D164E8A" w14:textId="77777777" w:rsidR="00662FC9" w:rsidRPr="00114CA9" w:rsidRDefault="00662FC9">
      <w:pPr>
        <w:jc w:val="both"/>
        <w:rPr>
          <w:rFonts w:ascii="Arial" w:hAnsi="Arial" w:cs="Arial"/>
          <w:b/>
          <w:u w:val="single"/>
        </w:rPr>
      </w:pPr>
    </w:p>
    <w:p w14:paraId="3BCFE16B" w14:textId="77777777" w:rsidR="00662FC9" w:rsidRPr="00114CA9" w:rsidRDefault="00E02CD4">
      <w:pPr>
        <w:jc w:val="both"/>
        <w:rPr>
          <w:rFonts w:ascii="Arial" w:hAnsi="Arial" w:cs="Arial"/>
        </w:rPr>
      </w:pPr>
      <w:r w:rsidRPr="00114CA9">
        <w:rPr>
          <w:rFonts w:ascii="Arial" w:hAnsi="Arial" w:cs="Arial"/>
        </w:rPr>
        <w:t>An Operator or Driver shall deliver his/her Licence, licence plate and/or ID Badge to the Council:-</w:t>
      </w:r>
    </w:p>
    <w:p w14:paraId="3107A52E" w14:textId="77777777" w:rsidR="00662FC9" w:rsidRPr="00114CA9" w:rsidRDefault="00662FC9">
      <w:pPr>
        <w:jc w:val="both"/>
        <w:rPr>
          <w:rFonts w:ascii="Arial" w:hAnsi="Arial" w:cs="Arial"/>
        </w:rPr>
      </w:pPr>
    </w:p>
    <w:p w14:paraId="0D58B15A" w14:textId="77777777" w:rsidR="00662FC9" w:rsidRPr="00114CA9" w:rsidRDefault="00662FC9">
      <w:pPr>
        <w:tabs>
          <w:tab w:val="left" w:pos="567"/>
        </w:tabs>
        <w:jc w:val="both"/>
        <w:rPr>
          <w:rFonts w:ascii="Arial" w:hAnsi="Arial" w:cs="Arial"/>
        </w:rPr>
      </w:pPr>
      <w:r w:rsidRPr="00114CA9">
        <w:rPr>
          <w:rFonts w:ascii="Arial" w:hAnsi="Arial" w:cs="Arial"/>
        </w:rPr>
        <w:t>(a)</w:t>
      </w:r>
      <w:r w:rsidRPr="00114CA9">
        <w:rPr>
          <w:rFonts w:ascii="Arial" w:hAnsi="Arial" w:cs="Arial"/>
        </w:rPr>
        <w:tab/>
        <w:t>upon ceasing to act as an Operator or Driver;</w:t>
      </w:r>
    </w:p>
    <w:p w14:paraId="1E9882CB" w14:textId="77777777" w:rsidR="00662FC9" w:rsidRPr="00114CA9" w:rsidRDefault="00662FC9">
      <w:pPr>
        <w:tabs>
          <w:tab w:val="left" w:pos="567"/>
        </w:tabs>
        <w:jc w:val="both"/>
        <w:rPr>
          <w:rFonts w:ascii="Arial" w:hAnsi="Arial" w:cs="Arial"/>
        </w:rPr>
      </w:pPr>
    </w:p>
    <w:p w14:paraId="5BDE68F5" w14:textId="77777777" w:rsidR="00662FC9" w:rsidRPr="00114CA9" w:rsidRDefault="00662FC9">
      <w:pPr>
        <w:tabs>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t>within seven days of receiving notice of the coming into effect of a decision of the licensing authority to suspend or vary the terms of the Licence, or the decision of a Court to revoke it;</w:t>
      </w:r>
    </w:p>
    <w:p w14:paraId="7E6D5638" w14:textId="77777777" w:rsidR="00552FD0" w:rsidRPr="00114CA9" w:rsidRDefault="00552FD0">
      <w:pPr>
        <w:ind w:left="567" w:hanging="567"/>
        <w:jc w:val="both"/>
        <w:rPr>
          <w:rFonts w:ascii="Arial" w:hAnsi="Arial" w:cs="Arial"/>
          <w:b/>
        </w:rPr>
      </w:pPr>
    </w:p>
    <w:p w14:paraId="43918CAB" w14:textId="415C61C0" w:rsidR="00662FC9" w:rsidRPr="00114CA9" w:rsidRDefault="00662FC9">
      <w:pPr>
        <w:ind w:left="567" w:hanging="567"/>
        <w:jc w:val="both"/>
        <w:rPr>
          <w:rFonts w:ascii="Arial" w:hAnsi="Arial" w:cs="Arial"/>
          <w:b/>
          <w:u w:val="single"/>
        </w:rPr>
      </w:pPr>
      <w:r w:rsidRPr="00114CA9">
        <w:rPr>
          <w:rFonts w:ascii="Arial" w:hAnsi="Arial" w:cs="Arial"/>
          <w:b/>
        </w:rPr>
        <w:t>1</w:t>
      </w:r>
      <w:r w:rsidR="00566B18">
        <w:rPr>
          <w:rFonts w:ascii="Arial" w:hAnsi="Arial" w:cs="Arial"/>
          <w:b/>
        </w:rPr>
        <w:t>4</w:t>
      </w:r>
      <w:r w:rsidRPr="00114CA9">
        <w:rPr>
          <w:rFonts w:ascii="Arial" w:hAnsi="Arial" w:cs="Arial"/>
          <w:b/>
        </w:rPr>
        <w:tab/>
      </w:r>
      <w:r w:rsidRPr="00114CA9">
        <w:rPr>
          <w:rFonts w:ascii="Arial" w:hAnsi="Arial" w:cs="Arial"/>
          <w:b/>
          <w:u w:val="single"/>
        </w:rPr>
        <w:t>NOTIFICATION OF CONVICTIONS OR MATERIAL CHANGE OF CIRCUMSTANCES</w:t>
      </w:r>
    </w:p>
    <w:p w14:paraId="41CE4C5F" w14:textId="77777777" w:rsidR="00662FC9" w:rsidRPr="00114CA9" w:rsidRDefault="00662FC9">
      <w:pPr>
        <w:jc w:val="both"/>
        <w:rPr>
          <w:rFonts w:ascii="Arial" w:hAnsi="Arial" w:cs="Arial"/>
          <w:b/>
          <w:u w:val="single"/>
        </w:rPr>
      </w:pPr>
    </w:p>
    <w:p w14:paraId="2254A098" w14:textId="77777777" w:rsidR="00662FC9" w:rsidRPr="00114CA9" w:rsidRDefault="00662FC9">
      <w:pPr>
        <w:jc w:val="both"/>
        <w:rPr>
          <w:rFonts w:ascii="Arial" w:hAnsi="Arial" w:cs="Arial"/>
          <w:dstrike/>
        </w:rPr>
      </w:pPr>
      <w:r w:rsidRPr="00114CA9">
        <w:rPr>
          <w:rFonts w:ascii="Arial" w:hAnsi="Arial" w:cs="Arial"/>
        </w:rPr>
        <w:t xml:space="preserve">An Operator or Driver shall notify the Council as soon as is reasonably practicable with any </w:t>
      </w:r>
      <w:r w:rsidRPr="00114CA9">
        <w:rPr>
          <w:rFonts w:ascii="Arial" w:hAnsi="Arial" w:cs="Arial"/>
          <w:b/>
        </w:rPr>
        <w:t>convictions or other material change</w:t>
      </w:r>
      <w:r w:rsidRPr="00114CA9">
        <w:rPr>
          <w:rFonts w:ascii="Arial" w:hAnsi="Arial" w:cs="Arial"/>
        </w:rPr>
        <w:t xml:space="preserve"> in circumstances affecting the licence holder or the activity to which the Licence relates, including any particulars referred to in the application for grant or latest application for renewal of the Licence. </w:t>
      </w:r>
      <w:r w:rsidRPr="00114CA9">
        <w:rPr>
          <w:rFonts w:ascii="Arial" w:hAnsi="Arial" w:cs="Arial"/>
          <w:b/>
        </w:rPr>
        <w:t>If in doubt, notify the Council of any changes</w:t>
      </w:r>
      <w:r w:rsidRPr="00114CA9">
        <w:rPr>
          <w:rFonts w:ascii="Arial" w:hAnsi="Arial" w:cs="Arial"/>
        </w:rPr>
        <w:t xml:space="preserve">. </w:t>
      </w:r>
    </w:p>
    <w:p w14:paraId="23A1B705" w14:textId="77777777" w:rsidR="00662FC9" w:rsidRPr="00114CA9" w:rsidRDefault="00662FC9">
      <w:pPr>
        <w:jc w:val="both"/>
        <w:rPr>
          <w:rFonts w:ascii="Arial" w:hAnsi="Arial" w:cs="Arial"/>
          <w:dstrike/>
        </w:rPr>
      </w:pPr>
    </w:p>
    <w:p w14:paraId="0DF6FF74" w14:textId="0D460468" w:rsidR="00662FC9" w:rsidRPr="00114CA9" w:rsidRDefault="00662FC9">
      <w:pPr>
        <w:tabs>
          <w:tab w:val="left" w:pos="567"/>
          <w:tab w:val="left" w:pos="851"/>
        </w:tabs>
        <w:jc w:val="both"/>
        <w:rPr>
          <w:rFonts w:ascii="Arial" w:hAnsi="Arial" w:cs="Arial"/>
          <w:b/>
          <w:u w:val="single"/>
        </w:rPr>
      </w:pPr>
      <w:r w:rsidRPr="00114CA9">
        <w:rPr>
          <w:rFonts w:ascii="Arial" w:hAnsi="Arial" w:cs="Arial"/>
          <w:b/>
        </w:rPr>
        <w:t>1</w:t>
      </w:r>
      <w:r w:rsidR="00566B18">
        <w:rPr>
          <w:rFonts w:ascii="Arial" w:hAnsi="Arial" w:cs="Arial"/>
          <w:b/>
        </w:rPr>
        <w:t>5</w:t>
      </w:r>
      <w:r w:rsidRPr="00114CA9">
        <w:rPr>
          <w:rFonts w:ascii="Arial" w:hAnsi="Arial" w:cs="Arial"/>
          <w:b/>
        </w:rPr>
        <w:tab/>
      </w:r>
      <w:r w:rsidRPr="00114CA9">
        <w:rPr>
          <w:rFonts w:ascii="Arial" w:hAnsi="Arial" w:cs="Arial"/>
          <w:b/>
          <w:u w:val="single"/>
        </w:rPr>
        <w:t>NOTIFICATION OF MATERIAL ALTERATIONS</w:t>
      </w:r>
    </w:p>
    <w:p w14:paraId="57B2C74D" w14:textId="77777777" w:rsidR="00662FC9" w:rsidRPr="00114CA9" w:rsidRDefault="00662FC9">
      <w:pPr>
        <w:jc w:val="both"/>
        <w:rPr>
          <w:rFonts w:ascii="Arial" w:hAnsi="Arial" w:cs="Arial"/>
          <w:b/>
          <w:u w:val="single"/>
        </w:rPr>
      </w:pPr>
    </w:p>
    <w:p w14:paraId="0094BDBA" w14:textId="77777777" w:rsidR="00662FC9" w:rsidRPr="00114CA9" w:rsidRDefault="00662FC9">
      <w:pPr>
        <w:jc w:val="both"/>
        <w:rPr>
          <w:rFonts w:ascii="Arial" w:hAnsi="Arial" w:cs="Arial"/>
        </w:rPr>
      </w:pPr>
      <w:r w:rsidRPr="00114CA9">
        <w:rPr>
          <w:rFonts w:ascii="Arial" w:hAnsi="Arial" w:cs="Arial"/>
        </w:rPr>
        <w:t>An Operator shall not make, or permit to be made, any material change to any vehicles without the prior written consent of the Council, unless in accordance with a requirement imposed by, or in pursuance of, any enactment other than parts I or II of the Civic Government (</w:t>
      </w:r>
      <w:smartTag w:uri="urn:schemas-microsoft-com:office:smarttags" w:element="place">
        <w:smartTag w:uri="urn:schemas-microsoft-com:office:smarttags" w:element="country-region">
          <w:r w:rsidRPr="00114CA9">
            <w:rPr>
              <w:rFonts w:ascii="Arial" w:hAnsi="Arial" w:cs="Arial"/>
            </w:rPr>
            <w:t>Scotland</w:t>
          </w:r>
        </w:smartTag>
      </w:smartTag>
      <w:r w:rsidRPr="00114CA9">
        <w:rPr>
          <w:rFonts w:ascii="Arial" w:hAnsi="Arial" w:cs="Arial"/>
        </w:rPr>
        <w:t xml:space="preserve">) Act, 1982.  </w:t>
      </w:r>
      <w:r w:rsidRPr="00114CA9">
        <w:rPr>
          <w:rFonts w:ascii="Arial" w:hAnsi="Arial" w:cs="Arial"/>
          <w:b/>
        </w:rPr>
        <w:t>If in doubt as to whether consent is required, contact the Council</w:t>
      </w:r>
      <w:r w:rsidRPr="00114CA9">
        <w:rPr>
          <w:rFonts w:ascii="Arial" w:hAnsi="Arial" w:cs="Arial"/>
        </w:rPr>
        <w:t xml:space="preserve">. </w:t>
      </w:r>
    </w:p>
    <w:p w14:paraId="653F397F" w14:textId="77777777" w:rsidR="00662FC9" w:rsidRPr="00114CA9" w:rsidRDefault="00662FC9">
      <w:pPr>
        <w:jc w:val="both"/>
        <w:rPr>
          <w:rFonts w:ascii="Arial" w:hAnsi="Arial" w:cs="Arial"/>
        </w:rPr>
      </w:pPr>
    </w:p>
    <w:p w14:paraId="458DAE6E" w14:textId="41C9CB82" w:rsidR="00662FC9" w:rsidRPr="00114CA9" w:rsidRDefault="00662FC9">
      <w:pPr>
        <w:tabs>
          <w:tab w:val="left" w:pos="0"/>
        </w:tabs>
        <w:jc w:val="both"/>
        <w:rPr>
          <w:rFonts w:ascii="Arial" w:hAnsi="Arial" w:cs="Arial"/>
          <w:b/>
          <w:u w:val="single"/>
        </w:rPr>
      </w:pPr>
      <w:r w:rsidRPr="00114CA9">
        <w:rPr>
          <w:rFonts w:ascii="Arial" w:hAnsi="Arial" w:cs="Arial"/>
          <w:b/>
        </w:rPr>
        <w:t>1</w:t>
      </w:r>
      <w:r w:rsidR="00566B18">
        <w:rPr>
          <w:rFonts w:ascii="Arial" w:hAnsi="Arial" w:cs="Arial"/>
          <w:b/>
        </w:rPr>
        <w:t>6</w:t>
      </w:r>
      <w:r w:rsidRPr="00114CA9">
        <w:rPr>
          <w:rFonts w:ascii="Arial" w:hAnsi="Arial" w:cs="Arial"/>
          <w:b/>
        </w:rPr>
        <w:tab/>
      </w:r>
      <w:r w:rsidRPr="00114CA9">
        <w:rPr>
          <w:rFonts w:ascii="Arial" w:hAnsi="Arial" w:cs="Arial"/>
          <w:b/>
          <w:u w:val="single"/>
        </w:rPr>
        <w:t>APPLICATION FORM AND FEES</w:t>
      </w:r>
    </w:p>
    <w:p w14:paraId="6769897A" w14:textId="77777777" w:rsidR="00662FC9" w:rsidRPr="00114CA9" w:rsidRDefault="00662FC9">
      <w:pPr>
        <w:tabs>
          <w:tab w:val="left" w:pos="0"/>
        </w:tabs>
        <w:jc w:val="both"/>
        <w:rPr>
          <w:rFonts w:ascii="Arial" w:hAnsi="Arial" w:cs="Arial"/>
          <w:b/>
          <w:u w:val="single"/>
        </w:rPr>
      </w:pPr>
    </w:p>
    <w:p w14:paraId="56CBED27" w14:textId="77777777" w:rsidR="004C4508" w:rsidRDefault="00662FC9">
      <w:pPr>
        <w:tabs>
          <w:tab w:val="left" w:pos="0"/>
        </w:tabs>
        <w:jc w:val="both"/>
        <w:rPr>
          <w:rFonts w:ascii="Arial" w:hAnsi="Arial" w:cs="Arial"/>
        </w:rPr>
      </w:pPr>
      <w:r w:rsidRPr="00114CA9">
        <w:rPr>
          <w:rFonts w:ascii="Arial" w:hAnsi="Arial" w:cs="Arial"/>
        </w:rPr>
        <w:t>Application forms are available from Council Offices</w:t>
      </w:r>
      <w:r w:rsidR="004C4508">
        <w:rPr>
          <w:rFonts w:ascii="Arial" w:hAnsi="Arial" w:cs="Arial"/>
        </w:rPr>
        <w:t>,</w:t>
      </w:r>
      <w:r w:rsidRPr="00114CA9">
        <w:rPr>
          <w:rFonts w:ascii="Arial" w:hAnsi="Arial" w:cs="Arial"/>
        </w:rPr>
        <w:t xml:space="preserve"> Service Points </w:t>
      </w:r>
      <w:r w:rsidR="004C4508">
        <w:rPr>
          <w:rFonts w:ascii="Arial" w:hAnsi="Arial" w:cs="Arial"/>
        </w:rPr>
        <w:t>or on the Council’s website at:</w:t>
      </w:r>
    </w:p>
    <w:p w14:paraId="6855D738" w14:textId="77777777" w:rsidR="00662FC9" w:rsidRDefault="00AF059A">
      <w:pPr>
        <w:tabs>
          <w:tab w:val="left" w:pos="0"/>
        </w:tabs>
        <w:jc w:val="both"/>
        <w:rPr>
          <w:rFonts w:ascii="Arial" w:hAnsi="Arial" w:cs="Arial"/>
        </w:rPr>
      </w:pPr>
      <w:hyperlink r:id="rId20" w:history="1">
        <w:r w:rsidRPr="00931800">
          <w:rPr>
            <w:rStyle w:val="Hyperlink"/>
            <w:rFonts w:ascii="Arial" w:hAnsi="Arial" w:cs="Arial"/>
          </w:rPr>
          <w:t>http://www.highland.gov.uk/info/1125/licences_permits_and_permissions/306/licence_application_fees</w:t>
        </w:r>
      </w:hyperlink>
    </w:p>
    <w:p w14:paraId="402E6852" w14:textId="77777777" w:rsidR="00662FC9" w:rsidRDefault="00662FC9">
      <w:pPr>
        <w:tabs>
          <w:tab w:val="left" w:pos="0"/>
        </w:tabs>
        <w:jc w:val="both"/>
        <w:rPr>
          <w:rFonts w:ascii="Arial" w:hAnsi="Arial" w:cs="Arial"/>
          <w:b/>
          <w:u w:val="single"/>
        </w:rPr>
      </w:pPr>
    </w:p>
    <w:p w14:paraId="4F64D79F" w14:textId="77777777" w:rsidR="00E51D18" w:rsidRPr="004C4508" w:rsidRDefault="00E51D18" w:rsidP="00E51D18">
      <w:pPr>
        <w:tabs>
          <w:tab w:val="left" w:pos="0"/>
        </w:tabs>
        <w:jc w:val="both"/>
        <w:rPr>
          <w:rFonts w:ascii="Arial" w:hAnsi="Arial" w:cs="Arial"/>
          <w:b/>
        </w:rPr>
      </w:pPr>
      <w:r w:rsidRPr="004C4508">
        <w:rPr>
          <w:rFonts w:ascii="Arial" w:hAnsi="Arial" w:cs="Arial"/>
          <w:b/>
        </w:rPr>
        <w:t>Previous Convictions</w:t>
      </w:r>
    </w:p>
    <w:p w14:paraId="6AB0D3B0" w14:textId="77777777" w:rsidR="00E51D18" w:rsidRPr="004C4508" w:rsidRDefault="00E51D18" w:rsidP="00E51D18">
      <w:pPr>
        <w:tabs>
          <w:tab w:val="left" w:pos="0"/>
        </w:tabs>
        <w:jc w:val="both"/>
        <w:rPr>
          <w:rFonts w:ascii="Arial" w:hAnsi="Arial" w:cs="Arial"/>
        </w:rPr>
      </w:pPr>
    </w:p>
    <w:p w14:paraId="1CB5FA7B" w14:textId="77777777" w:rsidR="006F5A4A" w:rsidRPr="00763D4A" w:rsidRDefault="006F5A4A" w:rsidP="00E51D18">
      <w:pPr>
        <w:tabs>
          <w:tab w:val="left" w:pos="0"/>
        </w:tabs>
        <w:jc w:val="both"/>
        <w:rPr>
          <w:rFonts w:ascii="Arial" w:hAnsi="Arial" w:cs="Arial"/>
        </w:rPr>
      </w:pPr>
      <w:r w:rsidRPr="006F5A4A">
        <w:rPr>
          <w:rFonts w:ascii="Arial" w:hAnsi="Arial" w:cs="Arial"/>
        </w:rPr>
        <w:t xml:space="preserve">Please note that if your application is for a taxi driver’s licence or a private hire care driver’s licence, you are required, by virtue of the Rehabilitation of Offenders Act 1974 (Exclusions and  Exceptions) (Scotland) Order 2013, to declare in your application all of your previous convictions, both current and spent (including foreign convictions), except spent convictions which are also “protected convictions” within the meaning of Article 2A of that Order.  For </w:t>
      </w:r>
      <w:r w:rsidRPr="00763D4A">
        <w:rPr>
          <w:rFonts w:ascii="Arial" w:hAnsi="Arial" w:cs="Arial"/>
        </w:rPr>
        <w:t>further information on spent convictions and protected convictions, please refer to the separate information note which can be found at:</w:t>
      </w:r>
    </w:p>
    <w:p w14:paraId="0C56F79C" w14:textId="77777777" w:rsidR="00E51D18" w:rsidRPr="00763D4A" w:rsidRDefault="00763D4A" w:rsidP="00E51D18">
      <w:pPr>
        <w:tabs>
          <w:tab w:val="left" w:pos="0"/>
        </w:tabs>
        <w:jc w:val="both"/>
        <w:rPr>
          <w:rFonts w:ascii="Arial" w:hAnsi="Arial" w:cs="Arial"/>
        </w:rPr>
      </w:pPr>
      <w:hyperlink r:id="rId21" w:history="1">
        <w:r w:rsidRPr="00C83CDB">
          <w:rPr>
            <w:rStyle w:val="Hyperlink"/>
            <w:rFonts w:ascii="Arial" w:hAnsi="Arial" w:cs="Arial"/>
          </w:rPr>
          <w:t>http://www.highland.gov.uk/downloads/file/15446/spent_convictions_and_protected_convictions</w:t>
        </w:r>
      </w:hyperlink>
      <w:r w:rsidR="006F5A4A" w:rsidRPr="00763D4A">
        <w:rPr>
          <w:rFonts w:ascii="Arial" w:hAnsi="Arial" w:cs="Arial"/>
        </w:rPr>
        <w:t>.</w:t>
      </w:r>
      <w:r>
        <w:rPr>
          <w:rFonts w:ascii="Arial" w:hAnsi="Arial" w:cs="Arial"/>
        </w:rPr>
        <w:t xml:space="preserve"> </w:t>
      </w:r>
    </w:p>
    <w:p w14:paraId="7F65D49D" w14:textId="77777777" w:rsidR="006F5A4A" w:rsidRPr="00763D4A" w:rsidRDefault="006F5A4A" w:rsidP="00E51D18">
      <w:pPr>
        <w:tabs>
          <w:tab w:val="left" w:pos="0"/>
        </w:tabs>
        <w:jc w:val="both"/>
        <w:rPr>
          <w:rFonts w:ascii="Arial" w:hAnsi="Arial" w:cs="Arial"/>
        </w:rPr>
      </w:pPr>
    </w:p>
    <w:p w14:paraId="009A8D0A" w14:textId="77777777" w:rsidR="00E51D18" w:rsidRPr="004C4508" w:rsidRDefault="00E51D18" w:rsidP="00E51D18">
      <w:pPr>
        <w:tabs>
          <w:tab w:val="left" w:pos="0"/>
        </w:tabs>
        <w:jc w:val="both"/>
        <w:rPr>
          <w:rFonts w:ascii="Arial" w:hAnsi="Arial" w:cs="Arial"/>
        </w:rPr>
      </w:pPr>
      <w:r w:rsidRPr="004C4508">
        <w:rPr>
          <w:rFonts w:ascii="Arial" w:hAnsi="Arial" w:cs="Arial"/>
        </w:rPr>
        <w:lastRenderedPageBreak/>
        <w:t>If your application is for a taxi operator’s licence or private hire car operator’s licence, you are not required to list on your application form any convictions which are spent by virtue of the Rehabilitation of Offenders Act 1974.  All current (unspent) convictions must, however, be listed.</w:t>
      </w:r>
    </w:p>
    <w:p w14:paraId="442171CE" w14:textId="77777777" w:rsidR="00E51D18" w:rsidRDefault="00E51D18" w:rsidP="00E51D18">
      <w:pPr>
        <w:tabs>
          <w:tab w:val="left" w:pos="0"/>
        </w:tabs>
        <w:jc w:val="both"/>
        <w:rPr>
          <w:rFonts w:ascii="Arial" w:hAnsi="Arial" w:cs="Arial"/>
        </w:rPr>
      </w:pPr>
    </w:p>
    <w:p w14:paraId="5217B604" w14:textId="77777777" w:rsidR="00E17C7E" w:rsidRDefault="00E17C7E" w:rsidP="00E51D18">
      <w:pPr>
        <w:tabs>
          <w:tab w:val="left" w:pos="0"/>
        </w:tabs>
        <w:jc w:val="both"/>
        <w:rPr>
          <w:rFonts w:ascii="Arial" w:hAnsi="Arial" w:cs="Arial"/>
        </w:rPr>
      </w:pPr>
      <w:r w:rsidRPr="00E17C7E">
        <w:rPr>
          <w:rFonts w:ascii="Arial" w:hAnsi="Arial" w:cs="Arial"/>
        </w:rPr>
        <w:t>For all applications, i.e. taxi/PHC operator and taxi/PHC driver, details of any current fixed penalties and fiscal fines must also be declared on the application form.</w:t>
      </w:r>
    </w:p>
    <w:p w14:paraId="72AE9603" w14:textId="77777777" w:rsidR="00E17C7E" w:rsidRPr="004C4508" w:rsidRDefault="00E17C7E" w:rsidP="00E51D18">
      <w:pPr>
        <w:tabs>
          <w:tab w:val="left" w:pos="0"/>
        </w:tabs>
        <w:jc w:val="both"/>
        <w:rPr>
          <w:rFonts w:ascii="Arial" w:hAnsi="Arial" w:cs="Arial"/>
        </w:rPr>
      </w:pPr>
    </w:p>
    <w:p w14:paraId="2EBDD3C6" w14:textId="77777777" w:rsidR="00E51D18" w:rsidRDefault="00E51D18" w:rsidP="00E51D18">
      <w:pPr>
        <w:tabs>
          <w:tab w:val="left" w:pos="0"/>
        </w:tabs>
        <w:jc w:val="both"/>
        <w:rPr>
          <w:rFonts w:ascii="Arial" w:hAnsi="Arial" w:cs="Arial"/>
        </w:rPr>
      </w:pPr>
      <w:r w:rsidRPr="004C4508">
        <w:rPr>
          <w:rFonts w:ascii="Arial" w:hAnsi="Arial" w:cs="Arial"/>
        </w:rPr>
        <w:t>If you are in any doubt as to whether or not a conviction</w:t>
      </w:r>
      <w:r w:rsidR="00E17C7E">
        <w:rPr>
          <w:rFonts w:ascii="Arial" w:hAnsi="Arial" w:cs="Arial"/>
        </w:rPr>
        <w:t>, fixed penalty or fiscal fine</w:t>
      </w:r>
      <w:r w:rsidRPr="004C4508">
        <w:rPr>
          <w:rFonts w:ascii="Arial" w:hAnsi="Arial" w:cs="Arial"/>
        </w:rPr>
        <w:t xml:space="preserve"> requires to be listed you should seek independent advice.</w:t>
      </w:r>
    </w:p>
    <w:p w14:paraId="4B0376AB" w14:textId="77777777" w:rsidR="000B139D" w:rsidRDefault="000B139D" w:rsidP="00E51D18">
      <w:pPr>
        <w:tabs>
          <w:tab w:val="left" w:pos="0"/>
        </w:tabs>
        <w:jc w:val="both"/>
        <w:rPr>
          <w:rFonts w:ascii="Arial" w:hAnsi="Arial" w:cs="Arial"/>
        </w:rPr>
      </w:pPr>
    </w:p>
    <w:p w14:paraId="28F3A154" w14:textId="233B3BAE" w:rsidR="000B139D" w:rsidRPr="00AD261E" w:rsidRDefault="000B139D" w:rsidP="000B139D">
      <w:pPr>
        <w:tabs>
          <w:tab w:val="left" w:pos="0"/>
        </w:tabs>
        <w:jc w:val="both"/>
        <w:rPr>
          <w:rFonts w:ascii="Arial" w:hAnsi="Arial" w:cs="Arial"/>
        </w:rPr>
      </w:pPr>
      <w:r w:rsidRPr="00AD261E">
        <w:rPr>
          <w:rFonts w:ascii="Arial" w:hAnsi="Arial" w:cs="Arial"/>
        </w:rPr>
        <w:t>If you cannot recall the details of any of your convictions (spent or otherwise) you can request a copy of these from Police Scotland using the following link:</w:t>
      </w:r>
    </w:p>
    <w:p w14:paraId="5A41BA38" w14:textId="77777777" w:rsidR="000B139D" w:rsidRPr="00AD261E" w:rsidRDefault="000B139D" w:rsidP="000B139D">
      <w:pPr>
        <w:tabs>
          <w:tab w:val="left" w:pos="0"/>
        </w:tabs>
        <w:jc w:val="both"/>
        <w:rPr>
          <w:rFonts w:ascii="Arial" w:hAnsi="Arial" w:cs="Arial"/>
        </w:rPr>
      </w:pPr>
    </w:p>
    <w:p w14:paraId="5621A63A" w14:textId="2580D395" w:rsidR="000B139D" w:rsidRPr="00AD261E" w:rsidRDefault="000B139D" w:rsidP="000B139D">
      <w:pPr>
        <w:tabs>
          <w:tab w:val="left" w:pos="0"/>
        </w:tabs>
        <w:jc w:val="both"/>
        <w:rPr>
          <w:rFonts w:ascii="Arial" w:hAnsi="Arial" w:cs="Arial"/>
        </w:rPr>
      </w:pPr>
      <w:hyperlink r:id="rId22" w:history="1">
        <w:r w:rsidRPr="00AD261E">
          <w:rPr>
            <w:rStyle w:val="Hyperlink"/>
            <w:rFonts w:ascii="Arial" w:hAnsi="Arial" w:cs="Arial"/>
          </w:rPr>
          <w:t>Subject Access Requests - Police Scotland</w:t>
        </w:r>
      </w:hyperlink>
    </w:p>
    <w:p w14:paraId="7724AC8E" w14:textId="77777777" w:rsidR="000B139D" w:rsidRPr="00AD261E" w:rsidRDefault="000B139D" w:rsidP="000B139D">
      <w:pPr>
        <w:tabs>
          <w:tab w:val="left" w:pos="0"/>
        </w:tabs>
        <w:jc w:val="both"/>
        <w:rPr>
          <w:rFonts w:ascii="Arial" w:hAnsi="Arial" w:cs="Arial"/>
        </w:rPr>
      </w:pPr>
    </w:p>
    <w:p w14:paraId="7D4F4C63" w14:textId="5ED63166" w:rsidR="000B139D" w:rsidRPr="00AD261E" w:rsidRDefault="000B139D" w:rsidP="000B139D">
      <w:pPr>
        <w:tabs>
          <w:tab w:val="left" w:pos="0"/>
        </w:tabs>
        <w:jc w:val="both"/>
        <w:rPr>
          <w:rFonts w:ascii="Arial" w:hAnsi="Arial" w:cs="Arial"/>
        </w:rPr>
      </w:pPr>
      <w:r w:rsidRPr="00AD261E">
        <w:rPr>
          <w:rFonts w:ascii="Arial" w:hAnsi="Arial" w:cs="Arial"/>
        </w:rPr>
        <w:t xml:space="preserve">This link takes you to the page with useful information and a link to the online form embedded in the page. These requests can be made online with the online form, or the form can be printed off and then filled in and sent to the address listed on the page, or downloaded, completed and then emailed to the address detailed in the guidance. </w:t>
      </w:r>
    </w:p>
    <w:p w14:paraId="7FB88477" w14:textId="77777777" w:rsidR="0038296B" w:rsidRPr="00AD261E" w:rsidRDefault="0038296B" w:rsidP="000B139D">
      <w:pPr>
        <w:tabs>
          <w:tab w:val="left" w:pos="0"/>
        </w:tabs>
        <w:jc w:val="both"/>
        <w:rPr>
          <w:rFonts w:ascii="Arial" w:hAnsi="Arial" w:cs="Arial"/>
        </w:rPr>
      </w:pPr>
    </w:p>
    <w:p w14:paraId="4D98B6C6" w14:textId="1859E677" w:rsidR="0038296B" w:rsidRPr="0038296B" w:rsidRDefault="0038296B" w:rsidP="000B139D">
      <w:pPr>
        <w:tabs>
          <w:tab w:val="left" w:pos="0"/>
        </w:tabs>
        <w:jc w:val="both"/>
        <w:rPr>
          <w:rFonts w:ascii="Arial" w:hAnsi="Arial" w:cs="Arial"/>
        </w:rPr>
      </w:pPr>
      <w:r w:rsidRPr="00AD261E">
        <w:rPr>
          <w:rFonts w:ascii="Arial" w:hAnsi="Arial" w:cs="Arial"/>
        </w:rPr>
        <w:t xml:space="preserve">We advise you to obtain this </w:t>
      </w:r>
      <w:r w:rsidRPr="00AD261E">
        <w:rPr>
          <w:rFonts w:ascii="Arial" w:hAnsi="Arial" w:cs="Arial"/>
          <w:b/>
          <w:bCs/>
        </w:rPr>
        <w:t xml:space="preserve">prior </w:t>
      </w:r>
      <w:r w:rsidRPr="00AD261E">
        <w:rPr>
          <w:rFonts w:ascii="Arial" w:hAnsi="Arial" w:cs="Arial"/>
        </w:rPr>
        <w:t>to submitting your licence application to ensure your application can be processed as quickly as possible.</w:t>
      </w:r>
    </w:p>
    <w:p w14:paraId="44546842" w14:textId="77777777" w:rsidR="000B139D" w:rsidRDefault="000B139D" w:rsidP="000B139D">
      <w:pPr>
        <w:tabs>
          <w:tab w:val="left" w:pos="0"/>
        </w:tabs>
        <w:jc w:val="both"/>
        <w:rPr>
          <w:rFonts w:ascii="Arial" w:hAnsi="Arial" w:cs="Arial"/>
        </w:rPr>
      </w:pPr>
    </w:p>
    <w:p w14:paraId="0BA7EC59" w14:textId="77777777" w:rsidR="00AD261E" w:rsidRDefault="00AD261E" w:rsidP="00E51D18">
      <w:pPr>
        <w:tabs>
          <w:tab w:val="left" w:pos="0"/>
        </w:tabs>
        <w:jc w:val="both"/>
        <w:rPr>
          <w:rFonts w:ascii="Arial" w:hAnsi="Arial" w:cs="Arial"/>
          <w:b/>
        </w:rPr>
      </w:pPr>
    </w:p>
    <w:p w14:paraId="09B446B7" w14:textId="3525F154" w:rsidR="00E3312E" w:rsidRPr="00F570D4" w:rsidRDefault="00E3312E" w:rsidP="00E51D18">
      <w:pPr>
        <w:tabs>
          <w:tab w:val="left" w:pos="0"/>
        </w:tabs>
        <w:jc w:val="both"/>
        <w:rPr>
          <w:rFonts w:ascii="Arial" w:hAnsi="Arial" w:cs="Arial"/>
          <w:b/>
        </w:rPr>
      </w:pPr>
      <w:r w:rsidRPr="00F570D4">
        <w:rPr>
          <w:rFonts w:ascii="Arial" w:hAnsi="Arial" w:cs="Arial"/>
          <w:b/>
        </w:rPr>
        <w:t>New Applicants for Taxi or Private Hire Car Drivers Licence who were born or have been resident outside the UK for 6 months or more</w:t>
      </w:r>
    </w:p>
    <w:p w14:paraId="64098410" w14:textId="77777777" w:rsidR="00E3312E" w:rsidRPr="00F570D4" w:rsidRDefault="00E3312E" w:rsidP="00E51D18">
      <w:pPr>
        <w:tabs>
          <w:tab w:val="left" w:pos="0"/>
        </w:tabs>
        <w:jc w:val="both"/>
        <w:rPr>
          <w:rFonts w:ascii="Arial" w:hAnsi="Arial" w:cs="Arial"/>
        </w:rPr>
      </w:pPr>
    </w:p>
    <w:p w14:paraId="5C1C52BF" w14:textId="77777777" w:rsidR="00C275EB" w:rsidRPr="00AF4A29" w:rsidRDefault="00C275EB" w:rsidP="00C275EB">
      <w:pPr>
        <w:tabs>
          <w:tab w:val="left" w:pos="0"/>
        </w:tabs>
        <w:jc w:val="both"/>
        <w:rPr>
          <w:rFonts w:ascii="Arial" w:hAnsi="Arial" w:cs="Arial"/>
          <w:szCs w:val="24"/>
        </w:rPr>
      </w:pPr>
      <w:r w:rsidRPr="00AF4A29">
        <w:rPr>
          <w:rFonts w:ascii="Arial" w:hAnsi="Arial" w:cs="Arial"/>
          <w:szCs w:val="24"/>
        </w:rPr>
        <w:t>For applicants seeking a new licence, and who were born or have been resident outside the UK for 6 months or more, there must be produced with the application form documentation in relation to criminal record checks.</w:t>
      </w:r>
    </w:p>
    <w:p w14:paraId="459F49AB" w14:textId="77777777" w:rsidR="00C275EB" w:rsidRPr="00AF4A29" w:rsidRDefault="00C275EB" w:rsidP="00C275EB">
      <w:pPr>
        <w:tabs>
          <w:tab w:val="left" w:pos="0"/>
        </w:tabs>
        <w:jc w:val="both"/>
        <w:rPr>
          <w:rFonts w:ascii="Arial" w:hAnsi="Arial" w:cs="Arial"/>
          <w:szCs w:val="24"/>
        </w:rPr>
      </w:pPr>
    </w:p>
    <w:p w14:paraId="0ADA0EA0" w14:textId="77777777" w:rsidR="00C275EB" w:rsidRPr="00AF4A29" w:rsidRDefault="00C275EB" w:rsidP="00C275EB">
      <w:pPr>
        <w:tabs>
          <w:tab w:val="left" w:pos="0"/>
        </w:tabs>
        <w:jc w:val="both"/>
        <w:rPr>
          <w:rFonts w:ascii="Arial" w:hAnsi="Arial" w:cs="Arial"/>
          <w:szCs w:val="24"/>
        </w:rPr>
      </w:pPr>
      <w:r w:rsidRPr="00AF4A29">
        <w:rPr>
          <w:rFonts w:ascii="Arial" w:hAnsi="Arial" w:cs="Arial"/>
          <w:szCs w:val="24"/>
        </w:rPr>
        <w:t>Applicants need to provide:</w:t>
      </w:r>
    </w:p>
    <w:p w14:paraId="6A6FBA02" w14:textId="77777777" w:rsidR="00C275EB" w:rsidRPr="00AF4A29" w:rsidRDefault="00C275EB" w:rsidP="00C275EB">
      <w:pPr>
        <w:tabs>
          <w:tab w:val="left" w:pos="0"/>
        </w:tabs>
        <w:jc w:val="both"/>
        <w:rPr>
          <w:rFonts w:ascii="Arial" w:hAnsi="Arial" w:cs="Arial"/>
          <w:szCs w:val="24"/>
        </w:rPr>
      </w:pPr>
    </w:p>
    <w:p w14:paraId="5B3FCD2B" w14:textId="77C9DFEF" w:rsidR="00C275EB" w:rsidRPr="00566B18" w:rsidRDefault="00C275EB" w:rsidP="00566B18">
      <w:pPr>
        <w:pStyle w:val="ListParagraph"/>
        <w:numPr>
          <w:ilvl w:val="0"/>
          <w:numId w:val="17"/>
        </w:numPr>
        <w:tabs>
          <w:tab w:val="left" w:pos="0"/>
        </w:tabs>
        <w:jc w:val="both"/>
        <w:rPr>
          <w:rFonts w:ascii="Arial" w:hAnsi="Arial" w:cs="Arial"/>
          <w:szCs w:val="24"/>
        </w:rPr>
      </w:pPr>
      <w:r w:rsidRPr="00566B18">
        <w:rPr>
          <w:rFonts w:ascii="Arial" w:hAnsi="Arial" w:cs="Arial"/>
          <w:szCs w:val="24"/>
        </w:rPr>
        <w:t xml:space="preserve">Where any person who is named on the application form was born </w:t>
      </w:r>
      <w:proofErr w:type="spellStart"/>
      <w:r w:rsidRPr="00566B18">
        <w:rPr>
          <w:rFonts w:ascii="Arial" w:hAnsi="Arial" w:cs="Arial"/>
          <w:szCs w:val="24"/>
        </w:rPr>
        <w:t>outwith</w:t>
      </w:r>
      <w:proofErr w:type="spellEnd"/>
      <w:r w:rsidRPr="00566B18">
        <w:rPr>
          <w:rFonts w:ascii="Arial" w:hAnsi="Arial" w:cs="Arial"/>
          <w:szCs w:val="24"/>
        </w:rPr>
        <w:t xml:space="preserve"> the United Kingdom, a criminal record check must be provided from their country of origin. They must also provide a criminal record check from any other country in which they have been resident for six months or more.</w:t>
      </w:r>
    </w:p>
    <w:p w14:paraId="39AEE0C9" w14:textId="77777777" w:rsidR="00C275EB" w:rsidRPr="00AF4A29" w:rsidRDefault="00C275EB" w:rsidP="00C275EB">
      <w:pPr>
        <w:tabs>
          <w:tab w:val="left" w:pos="0"/>
        </w:tabs>
        <w:jc w:val="both"/>
        <w:rPr>
          <w:rFonts w:ascii="Arial" w:hAnsi="Arial" w:cs="Arial"/>
          <w:szCs w:val="24"/>
        </w:rPr>
      </w:pPr>
    </w:p>
    <w:p w14:paraId="04F243A8" w14:textId="2A8198F7" w:rsidR="00C275EB" w:rsidRPr="00566B18" w:rsidRDefault="00C275EB" w:rsidP="00566B18">
      <w:pPr>
        <w:pStyle w:val="ListParagraph"/>
        <w:numPr>
          <w:ilvl w:val="0"/>
          <w:numId w:val="17"/>
        </w:numPr>
        <w:tabs>
          <w:tab w:val="left" w:pos="0"/>
        </w:tabs>
        <w:jc w:val="both"/>
        <w:rPr>
          <w:rFonts w:ascii="Arial" w:hAnsi="Arial" w:cs="Arial"/>
          <w:szCs w:val="24"/>
        </w:rPr>
      </w:pPr>
      <w:r w:rsidRPr="00566B18">
        <w:rPr>
          <w:rFonts w:ascii="Arial" w:hAnsi="Arial" w:cs="Arial"/>
          <w:szCs w:val="24"/>
        </w:rPr>
        <w:t>If they were born in the United Kingdom, but have lived in any other country or countries for six months or more, they must provide a criminal record check from these countries.</w:t>
      </w:r>
    </w:p>
    <w:p w14:paraId="5D1A4631" w14:textId="77777777" w:rsidR="00C275EB" w:rsidRPr="00AF4A29" w:rsidRDefault="00C275EB" w:rsidP="00C275EB">
      <w:pPr>
        <w:tabs>
          <w:tab w:val="left" w:pos="0"/>
        </w:tabs>
        <w:jc w:val="both"/>
        <w:rPr>
          <w:rFonts w:ascii="Arial" w:hAnsi="Arial" w:cs="Arial"/>
          <w:szCs w:val="24"/>
        </w:rPr>
      </w:pPr>
    </w:p>
    <w:p w14:paraId="5403AE8D" w14:textId="77777777" w:rsidR="00662FC9" w:rsidRDefault="00C275EB" w:rsidP="00C275EB">
      <w:pPr>
        <w:tabs>
          <w:tab w:val="left" w:pos="0"/>
        </w:tabs>
        <w:jc w:val="both"/>
        <w:rPr>
          <w:rFonts w:ascii="Arial" w:hAnsi="Arial" w:cs="Arial"/>
          <w:szCs w:val="24"/>
        </w:rPr>
      </w:pPr>
      <w:r w:rsidRPr="00AF4A29">
        <w:rPr>
          <w:rFonts w:ascii="Arial" w:hAnsi="Arial" w:cs="Arial"/>
          <w:szCs w:val="24"/>
        </w:rPr>
        <w:t xml:space="preserve">In all cases, the criminal record checks provided must have been obtained within the six months prior to submitting the application and must be verified by the relevant UK based Embassy/High Commission where obtained from authorities </w:t>
      </w:r>
      <w:proofErr w:type="spellStart"/>
      <w:r w:rsidRPr="00AF4A29">
        <w:rPr>
          <w:rFonts w:ascii="Arial" w:hAnsi="Arial" w:cs="Arial"/>
          <w:szCs w:val="24"/>
        </w:rPr>
        <w:t>outwith</w:t>
      </w:r>
      <w:proofErr w:type="spellEnd"/>
      <w:r w:rsidRPr="00AF4A29">
        <w:rPr>
          <w:rFonts w:ascii="Arial" w:hAnsi="Arial" w:cs="Arial"/>
          <w:szCs w:val="24"/>
        </w:rPr>
        <w:t xml:space="preserve"> the United Kingdom.</w:t>
      </w:r>
    </w:p>
    <w:p w14:paraId="2C4C2E84" w14:textId="77777777" w:rsidR="00C275EB" w:rsidRPr="00114CA9" w:rsidRDefault="00C275EB" w:rsidP="00C275EB">
      <w:pPr>
        <w:tabs>
          <w:tab w:val="left" w:pos="0"/>
        </w:tabs>
        <w:jc w:val="both"/>
        <w:rPr>
          <w:rFonts w:ascii="Arial" w:hAnsi="Arial" w:cs="Arial"/>
        </w:rPr>
      </w:pPr>
    </w:p>
    <w:p w14:paraId="01A148E3" w14:textId="77777777" w:rsidR="004C4508" w:rsidRDefault="00662FC9" w:rsidP="004C4508">
      <w:pPr>
        <w:tabs>
          <w:tab w:val="left" w:pos="0"/>
        </w:tabs>
        <w:rPr>
          <w:rFonts w:ascii="Arial" w:hAnsi="Arial" w:cs="Arial"/>
        </w:rPr>
      </w:pPr>
      <w:r w:rsidRPr="00114CA9">
        <w:rPr>
          <w:rFonts w:ascii="Arial" w:hAnsi="Arial" w:cs="Arial"/>
        </w:rPr>
        <w:t xml:space="preserve">In order to apply, the application form for an </w:t>
      </w:r>
      <w:r w:rsidRPr="00114CA9">
        <w:rPr>
          <w:rFonts w:ascii="Arial" w:hAnsi="Arial" w:cs="Arial"/>
          <w:b/>
          <w:u w:val="single"/>
        </w:rPr>
        <w:t>Operator’s Licence</w:t>
      </w:r>
      <w:r w:rsidRPr="00114CA9">
        <w:rPr>
          <w:rFonts w:ascii="Arial" w:hAnsi="Arial" w:cs="Arial"/>
        </w:rPr>
        <w:t xml:space="preserve"> must be returned along with the appropriate fee (</w:t>
      </w:r>
      <w:r w:rsidR="004C4508" w:rsidRPr="00114CA9">
        <w:rPr>
          <w:rFonts w:ascii="Arial" w:hAnsi="Arial" w:cs="Arial"/>
        </w:rPr>
        <w:t xml:space="preserve">The current fee for this </w:t>
      </w:r>
      <w:r w:rsidR="004C4508">
        <w:rPr>
          <w:rFonts w:ascii="Arial" w:hAnsi="Arial" w:cs="Arial"/>
        </w:rPr>
        <w:t xml:space="preserve">can be found on the Council’s website, see link below </w:t>
      </w:r>
      <w:hyperlink r:id="rId23" w:history="1">
        <w:r w:rsidR="00AF059A" w:rsidRPr="00931800">
          <w:rPr>
            <w:rStyle w:val="Hyperlink"/>
            <w:rFonts w:ascii="Arial" w:hAnsi="Arial" w:cs="Arial"/>
          </w:rPr>
          <w:t>http://www.highland.gov.uk/info/1125/licences_permits_and_permissions/306/licence_application_fees</w:t>
        </w:r>
      </w:hyperlink>
    </w:p>
    <w:p w14:paraId="2375D228" w14:textId="77777777" w:rsidR="004C4508" w:rsidRDefault="004C4508" w:rsidP="004C4508">
      <w:pPr>
        <w:tabs>
          <w:tab w:val="left" w:pos="0"/>
        </w:tabs>
        <w:rPr>
          <w:rFonts w:ascii="Arial" w:hAnsi="Arial" w:cs="Arial"/>
        </w:rPr>
      </w:pPr>
    </w:p>
    <w:p w14:paraId="7A0C0A04" w14:textId="77777777" w:rsidR="00662FC9" w:rsidRPr="00114CA9" w:rsidRDefault="004C4508" w:rsidP="004C4508">
      <w:pPr>
        <w:tabs>
          <w:tab w:val="left" w:pos="0"/>
        </w:tabs>
        <w:rPr>
          <w:rFonts w:ascii="Arial" w:hAnsi="Arial" w:cs="Arial"/>
        </w:rPr>
      </w:pPr>
      <w:r>
        <w:rPr>
          <w:rFonts w:ascii="Arial" w:hAnsi="Arial" w:cs="Arial"/>
        </w:rPr>
        <w:t>The following</w:t>
      </w:r>
      <w:r w:rsidR="00662FC9" w:rsidRPr="00114CA9">
        <w:rPr>
          <w:rFonts w:ascii="Arial" w:hAnsi="Arial" w:cs="Arial"/>
        </w:rPr>
        <w:t xml:space="preserve"> documentation must </w:t>
      </w:r>
      <w:r>
        <w:rPr>
          <w:rFonts w:ascii="Arial" w:hAnsi="Arial" w:cs="Arial"/>
        </w:rPr>
        <w:t xml:space="preserve">also </w:t>
      </w:r>
      <w:r w:rsidR="00662FC9" w:rsidRPr="00114CA9">
        <w:rPr>
          <w:rFonts w:ascii="Arial" w:hAnsi="Arial" w:cs="Arial"/>
        </w:rPr>
        <w:t>be submitted before the licence can be issued:</w:t>
      </w:r>
    </w:p>
    <w:p w14:paraId="3AE93DB7" w14:textId="77777777" w:rsidR="00662FC9" w:rsidRPr="00114CA9" w:rsidRDefault="00662FC9">
      <w:pPr>
        <w:tabs>
          <w:tab w:val="left" w:pos="0"/>
        </w:tabs>
        <w:jc w:val="both"/>
        <w:rPr>
          <w:rFonts w:ascii="Arial" w:hAnsi="Arial" w:cs="Arial"/>
        </w:rPr>
      </w:pPr>
    </w:p>
    <w:p w14:paraId="20F17A43" w14:textId="77777777" w:rsidR="00662FC9" w:rsidRDefault="00662FC9" w:rsidP="000D695B">
      <w:pPr>
        <w:numPr>
          <w:ilvl w:val="0"/>
          <w:numId w:val="1"/>
        </w:numPr>
        <w:tabs>
          <w:tab w:val="left" w:pos="0"/>
        </w:tabs>
        <w:jc w:val="both"/>
        <w:rPr>
          <w:rFonts w:ascii="Arial" w:hAnsi="Arial" w:cs="Arial"/>
        </w:rPr>
      </w:pPr>
      <w:r w:rsidRPr="00114CA9">
        <w:rPr>
          <w:rFonts w:ascii="Arial" w:hAnsi="Arial" w:cs="Arial"/>
        </w:rPr>
        <w:lastRenderedPageBreak/>
        <w:t>Insurance document appropriate to the type of licence applied for</w:t>
      </w:r>
      <w:r w:rsidR="000D695B">
        <w:rPr>
          <w:rFonts w:ascii="Arial" w:hAnsi="Arial" w:cs="Arial"/>
        </w:rPr>
        <w:t xml:space="preserve"> </w:t>
      </w:r>
      <w:r w:rsidR="000D695B" w:rsidRPr="006B186B">
        <w:rPr>
          <w:rFonts w:ascii="Arial" w:hAnsi="Arial" w:cs="Arial"/>
        </w:rPr>
        <w:t>(please note that while the vehicle insurance certificate will be checked to ensure that the policy includes cover for hire and reward, private hire etc. it is the responsibility of the licence holder, and any person who is permitted by the licence holder to drive the vehicle, to ensure that they do not engage in any use of the vehicle which is not covered by vehicle insurance).</w:t>
      </w:r>
    </w:p>
    <w:p w14:paraId="6AEC1B94" w14:textId="77777777" w:rsidR="000D695B" w:rsidRPr="00114CA9" w:rsidRDefault="000D695B" w:rsidP="000D695B">
      <w:pPr>
        <w:tabs>
          <w:tab w:val="left" w:pos="0"/>
        </w:tabs>
        <w:ind w:left="283"/>
        <w:jc w:val="both"/>
        <w:rPr>
          <w:rFonts w:ascii="Arial" w:hAnsi="Arial" w:cs="Arial"/>
        </w:rPr>
      </w:pPr>
    </w:p>
    <w:p w14:paraId="7EEAE24A" w14:textId="77777777" w:rsidR="00662FC9" w:rsidRDefault="00662FC9">
      <w:pPr>
        <w:numPr>
          <w:ilvl w:val="0"/>
          <w:numId w:val="1"/>
        </w:numPr>
        <w:tabs>
          <w:tab w:val="left" w:pos="0"/>
        </w:tabs>
        <w:jc w:val="both"/>
        <w:rPr>
          <w:rFonts w:ascii="Arial" w:hAnsi="Arial" w:cs="Arial"/>
        </w:rPr>
      </w:pPr>
      <w:r w:rsidRPr="00114CA9">
        <w:rPr>
          <w:rFonts w:ascii="Arial" w:hAnsi="Arial" w:cs="Arial"/>
        </w:rPr>
        <w:t>Vehicle Registration Document;</w:t>
      </w:r>
    </w:p>
    <w:p w14:paraId="13F835E2" w14:textId="77777777" w:rsidR="000D695B" w:rsidRPr="00114CA9" w:rsidRDefault="000D695B" w:rsidP="000D695B">
      <w:pPr>
        <w:tabs>
          <w:tab w:val="left" w:pos="0"/>
        </w:tabs>
        <w:ind w:left="283"/>
        <w:jc w:val="both"/>
        <w:rPr>
          <w:rFonts w:ascii="Arial" w:hAnsi="Arial" w:cs="Arial"/>
        </w:rPr>
      </w:pPr>
    </w:p>
    <w:p w14:paraId="3437E277"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 xml:space="preserve">MOT Certificate (if applicable (see note 6)). </w:t>
      </w:r>
    </w:p>
    <w:p w14:paraId="5EF7AE05" w14:textId="77777777" w:rsidR="00662FC9" w:rsidRPr="00114CA9" w:rsidRDefault="00662FC9">
      <w:pPr>
        <w:tabs>
          <w:tab w:val="left" w:pos="0"/>
        </w:tabs>
        <w:jc w:val="both"/>
        <w:rPr>
          <w:rFonts w:ascii="Arial" w:hAnsi="Arial" w:cs="Arial"/>
        </w:rPr>
      </w:pPr>
    </w:p>
    <w:p w14:paraId="083BC325" w14:textId="77777777" w:rsidR="00AD261E" w:rsidRDefault="00AD261E">
      <w:pPr>
        <w:tabs>
          <w:tab w:val="left" w:pos="0"/>
        </w:tabs>
        <w:jc w:val="both"/>
        <w:rPr>
          <w:rFonts w:ascii="Arial" w:hAnsi="Arial" w:cs="Arial"/>
        </w:rPr>
      </w:pPr>
    </w:p>
    <w:p w14:paraId="5EDBD7E5" w14:textId="4422DB16" w:rsidR="00662FC9" w:rsidRPr="00114CA9" w:rsidRDefault="00662FC9">
      <w:pPr>
        <w:tabs>
          <w:tab w:val="left" w:pos="0"/>
        </w:tabs>
        <w:jc w:val="both"/>
        <w:rPr>
          <w:rFonts w:ascii="Arial" w:hAnsi="Arial" w:cs="Arial"/>
        </w:rPr>
      </w:pPr>
      <w:r w:rsidRPr="00114CA9">
        <w:rPr>
          <w:rFonts w:ascii="Arial" w:hAnsi="Arial" w:cs="Arial"/>
        </w:rPr>
        <w:t xml:space="preserve">The application form for a </w:t>
      </w:r>
      <w:r w:rsidRPr="00114CA9">
        <w:rPr>
          <w:rFonts w:ascii="Arial" w:hAnsi="Arial" w:cs="Arial"/>
          <w:b/>
          <w:u w:val="single"/>
        </w:rPr>
        <w:t>Driver’s Licence</w:t>
      </w:r>
      <w:r w:rsidRPr="00114CA9">
        <w:rPr>
          <w:rFonts w:ascii="Arial" w:hAnsi="Arial" w:cs="Arial"/>
        </w:rPr>
        <w:t xml:space="preserve"> must be returned along with the along with the appropriate fee and the following:-</w:t>
      </w:r>
    </w:p>
    <w:p w14:paraId="32F6637A" w14:textId="77777777" w:rsidR="00662FC9" w:rsidRPr="00114CA9" w:rsidRDefault="00662FC9">
      <w:pPr>
        <w:tabs>
          <w:tab w:val="left" w:pos="0"/>
        </w:tabs>
        <w:jc w:val="both"/>
        <w:rPr>
          <w:rFonts w:ascii="Arial" w:hAnsi="Arial" w:cs="Arial"/>
        </w:rPr>
      </w:pPr>
    </w:p>
    <w:p w14:paraId="31531FC1"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Driver’s Licence;</w:t>
      </w:r>
    </w:p>
    <w:p w14:paraId="5CF6002F"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two passport photographs for identity badge (three if applying for a temporary and a full licence).</w:t>
      </w:r>
    </w:p>
    <w:p w14:paraId="6471F971" w14:textId="77777777" w:rsidR="00662FC9" w:rsidRPr="00114CA9" w:rsidRDefault="00662FC9">
      <w:pPr>
        <w:tabs>
          <w:tab w:val="left" w:pos="0"/>
        </w:tabs>
        <w:jc w:val="both"/>
        <w:rPr>
          <w:rFonts w:ascii="Arial" w:hAnsi="Arial" w:cs="Arial"/>
        </w:rPr>
      </w:pPr>
    </w:p>
    <w:p w14:paraId="037B5340" w14:textId="37E68F47" w:rsidR="00662FC9" w:rsidRPr="00114CA9" w:rsidRDefault="00662FC9">
      <w:pPr>
        <w:tabs>
          <w:tab w:val="left" w:pos="0"/>
        </w:tabs>
        <w:jc w:val="both"/>
        <w:rPr>
          <w:rFonts w:ascii="Arial" w:hAnsi="Arial" w:cs="Arial"/>
        </w:rPr>
      </w:pPr>
      <w:r w:rsidRPr="00114CA9">
        <w:rPr>
          <w:rFonts w:ascii="Arial" w:hAnsi="Arial" w:cs="Arial"/>
        </w:rPr>
        <w:t xml:space="preserve">All applications will be referred to the Police and </w:t>
      </w:r>
      <w:r w:rsidR="00A119EF">
        <w:rPr>
          <w:rFonts w:ascii="Arial" w:hAnsi="Arial" w:cs="Arial"/>
        </w:rPr>
        <w:t>the Council’s Trading Standards S</w:t>
      </w:r>
      <w:r w:rsidR="00010AFC">
        <w:rPr>
          <w:rFonts w:ascii="Arial" w:hAnsi="Arial" w:cs="Arial"/>
        </w:rPr>
        <w:t>ervice</w:t>
      </w:r>
      <w:r w:rsidRPr="00114CA9">
        <w:rPr>
          <w:rFonts w:ascii="Arial" w:hAnsi="Arial" w:cs="Arial"/>
        </w:rPr>
        <w:t xml:space="preserve"> for comment.</w:t>
      </w:r>
    </w:p>
    <w:p w14:paraId="2D3560A5" w14:textId="77777777" w:rsidR="00662FC9" w:rsidRDefault="00662FC9">
      <w:pPr>
        <w:tabs>
          <w:tab w:val="left" w:pos="0"/>
        </w:tabs>
        <w:jc w:val="both"/>
        <w:rPr>
          <w:rFonts w:ascii="Arial" w:hAnsi="Arial" w:cs="Arial"/>
          <w:b/>
        </w:rPr>
      </w:pPr>
    </w:p>
    <w:p w14:paraId="6115BCB7" w14:textId="77777777" w:rsidR="0067539C" w:rsidRDefault="0067539C">
      <w:pPr>
        <w:tabs>
          <w:tab w:val="left" w:pos="0"/>
        </w:tabs>
        <w:jc w:val="both"/>
        <w:rPr>
          <w:rFonts w:ascii="Arial" w:hAnsi="Arial" w:cs="Arial"/>
          <w:b/>
        </w:rPr>
      </w:pPr>
    </w:p>
    <w:p w14:paraId="3BAACA3B" w14:textId="77777777" w:rsidR="00AD261E" w:rsidRDefault="00AD261E">
      <w:pPr>
        <w:tabs>
          <w:tab w:val="left" w:pos="0"/>
        </w:tabs>
        <w:jc w:val="both"/>
        <w:rPr>
          <w:rFonts w:ascii="Arial" w:hAnsi="Arial" w:cs="Arial"/>
          <w:b/>
        </w:rPr>
      </w:pPr>
    </w:p>
    <w:p w14:paraId="4DF55312" w14:textId="77777777" w:rsidR="00AD261E" w:rsidRDefault="00AD261E">
      <w:pPr>
        <w:tabs>
          <w:tab w:val="left" w:pos="0"/>
        </w:tabs>
        <w:jc w:val="both"/>
        <w:rPr>
          <w:rFonts w:ascii="Arial" w:hAnsi="Arial" w:cs="Arial"/>
          <w:b/>
        </w:rPr>
      </w:pPr>
    </w:p>
    <w:p w14:paraId="19F59325" w14:textId="221D027E" w:rsidR="00662FC9" w:rsidRPr="00114CA9" w:rsidRDefault="00662FC9">
      <w:pPr>
        <w:tabs>
          <w:tab w:val="left" w:pos="0"/>
        </w:tabs>
        <w:jc w:val="both"/>
        <w:rPr>
          <w:rFonts w:ascii="Arial" w:hAnsi="Arial" w:cs="Arial"/>
          <w:b/>
          <w:u w:val="single"/>
        </w:rPr>
      </w:pPr>
      <w:r w:rsidRPr="00114CA9">
        <w:rPr>
          <w:rFonts w:ascii="Arial" w:hAnsi="Arial" w:cs="Arial"/>
          <w:b/>
        </w:rPr>
        <w:t>1</w:t>
      </w:r>
      <w:r w:rsidR="00566B18">
        <w:rPr>
          <w:rFonts w:ascii="Arial" w:hAnsi="Arial" w:cs="Arial"/>
          <w:b/>
        </w:rPr>
        <w:t>7</w:t>
      </w:r>
      <w:r w:rsidRPr="00114CA9">
        <w:rPr>
          <w:rFonts w:ascii="Arial" w:hAnsi="Arial" w:cs="Arial"/>
          <w:b/>
        </w:rPr>
        <w:tab/>
      </w:r>
      <w:r w:rsidRPr="00114CA9">
        <w:rPr>
          <w:rFonts w:ascii="Arial" w:hAnsi="Arial" w:cs="Arial"/>
          <w:b/>
          <w:u w:val="single"/>
        </w:rPr>
        <w:t>VEHICLE AND METER TESTING</w:t>
      </w:r>
    </w:p>
    <w:p w14:paraId="7D1AC409" w14:textId="77777777" w:rsidR="00662FC9" w:rsidRPr="00114CA9" w:rsidRDefault="00662FC9">
      <w:pPr>
        <w:tabs>
          <w:tab w:val="left" w:pos="0"/>
        </w:tabs>
        <w:jc w:val="both"/>
        <w:rPr>
          <w:rFonts w:ascii="Arial" w:hAnsi="Arial" w:cs="Arial"/>
        </w:rPr>
      </w:pPr>
    </w:p>
    <w:p w14:paraId="06DF860F" w14:textId="77777777" w:rsidR="00662FC9" w:rsidRDefault="00662FC9">
      <w:pPr>
        <w:tabs>
          <w:tab w:val="left" w:pos="0"/>
        </w:tabs>
        <w:jc w:val="both"/>
        <w:rPr>
          <w:rFonts w:ascii="Arial" w:hAnsi="Arial" w:cs="Arial"/>
        </w:rPr>
      </w:pPr>
      <w:r w:rsidRPr="00114CA9">
        <w:rPr>
          <w:rFonts w:ascii="Arial" w:hAnsi="Arial" w:cs="Arial"/>
        </w:rPr>
        <w:t xml:space="preserve">The Council will contact the Applicant to arrange an inspection of the vehicle and a meter test.  The fees for these tests are not included in the initial application fee and require to be paid before the test will be carried out. Similarly subsequent inspections / tests as required are not included in the initial application fee and will also require to be paid before being carried out.  </w:t>
      </w:r>
      <w:r w:rsidR="00905A09" w:rsidRPr="00905A09">
        <w:rPr>
          <w:rFonts w:ascii="Arial" w:hAnsi="Arial" w:cs="Arial"/>
        </w:rPr>
        <w:t xml:space="preserve">The current fee for this can be found on the Council’s website, see link below </w:t>
      </w:r>
      <w:hyperlink r:id="rId24" w:history="1">
        <w:r w:rsidR="00AF059A" w:rsidRPr="00931800">
          <w:rPr>
            <w:rStyle w:val="Hyperlink"/>
            <w:rFonts w:ascii="Arial" w:hAnsi="Arial" w:cs="Arial"/>
          </w:rPr>
          <w:t>http://www.highland.gov.uk/info/1125/licences_permits_and_permissions/306/licence_application_fees</w:t>
        </w:r>
      </w:hyperlink>
    </w:p>
    <w:p w14:paraId="4826996F" w14:textId="77777777" w:rsidR="00905A09" w:rsidRDefault="00905A09">
      <w:pPr>
        <w:tabs>
          <w:tab w:val="left" w:pos="0"/>
        </w:tabs>
        <w:jc w:val="both"/>
        <w:rPr>
          <w:rFonts w:ascii="Arial" w:hAnsi="Arial" w:cs="Arial"/>
        </w:rPr>
      </w:pPr>
    </w:p>
    <w:p w14:paraId="0BD902B5" w14:textId="77777777" w:rsidR="00A13B94" w:rsidRDefault="00A13B94">
      <w:pPr>
        <w:tabs>
          <w:tab w:val="left" w:pos="0"/>
        </w:tabs>
        <w:jc w:val="both"/>
        <w:rPr>
          <w:rFonts w:ascii="Arial" w:hAnsi="Arial" w:cs="Arial"/>
        </w:rPr>
      </w:pPr>
      <w:r>
        <w:rPr>
          <w:rFonts w:ascii="Arial" w:hAnsi="Arial" w:cs="Arial"/>
        </w:rPr>
        <w:t xml:space="preserve">If you are requested by the Council’s Trading Standards Service to present your vehicle for inspection, </w:t>
      </w:r>
      <w:proofErr w:type="spellStart"/>
      <w:r>
        <w:rPr>
          <w:rFonts w:ascii="Arial" w:hAnsi="Arial" w:cs="Arial"/>
        </w:rPr>
        <w:t>outwith</w:t>
      </w:r>
      <w:proofErr w:type="spellEnd"/>
      <w:r>
        <w:rPr>
          <w:rFonts w:ascii="Arial" w:hAnsi="Arial" w:cs="Arial"/>
        </w:rPr>
        <w:t xml:space="preserve"> your annual/6 monthly inspection, and your vehicle fails this inspection you will require to pay the relevant inspection fee in respect of this.</w:t>
      </w:r>
    </w:p>
    <w:p w14:paraId="1F4982E4" w14:textId="77777777" w:rsidR="00A13B94" w:rsidRDefault="00A13B94">
      <w:pPr>
        <w:tabs>
          <w:tab w:val="left" w:pos="0"/>
        </w:tabs>
        <w:jc w:val="both"/>
        <w:rPr>
          <w:rFonts w:ascii="Arial" w:hAnsi="Arial" w:cs="Arial"/>
        </w:rPr>
      </w:pPr>
    </w:p>
    <w:p w14:paraId="622F33F3" w14:textId="77777777" w:rsidR="00EB1766" w:rsidRPr="00EB1766" w:rsidRDefault="00EB1766" w:rsidP="00EB1766">
      <w:pPr>
        <w:tabs>
          <w:tab w:val="left" w:pos="0"/>
        </w:tabs>
        <w:rPr>
          <w:rFonts w:ascii="Arial" w:hAnsi="Arial" w:cs="Arial"/>
          <w:b/>
          <w:szCs w:val="24"/>
          <w:u w:val="single"/>
        </w:rPr>
      </w:pPr>
      <w:r w:rsidRPr="00EB1766">
        <w:rPr>
          <w:rFonts w:ascii="Arial" w:hAnsi="Arial" w:cs="Arial"/>
          <w:b/>
          <w:szCs w:val="24"/>
          <w:u w:val="single"/>
        </w:rPr>
        <w:t>Items Tested</w:t>
      </w:r>
    </w:p>
    <w:p w14:paraId="47E8EA49" w14:textId="77777777" w:rsidR="00EB1766" w:rsidRPr="00EB1766" w:rsidRDefault="00EB1766" w:rsidP="00EB1766">
      <w:pPr>
        <w:tabs>
          <w:tab w:val="left" w:pos="0"/>
        </w:tabs>
        <w:rPr>
          <w:rFonts w:ascii="Arial" w:hAnsi="Arial" w:cs="Arial"/>
          <w:b/>
          <w:szCs w:val="24"/>
          <w:u w:val="single"/>
        </w:rPr>
      </w:pPr>
    </w:p>
    <w:p w14:paraId="4D70D9C5" w14:textId="77777777" w:rsidR="00EB1766" w:rsidRPr="00EB1766" w:rsidRDefault="00EB1766" w:rsidP="00EB1766">
      <w:pPr>
        <w:tabs>
          <w:tab w:val="left" w:pos="0"/>
        </w:tabs>
        <w:rPr>
          <w:rFonts w:ascii="Arial" w:hAnsi="Arial" w:cs="Arial"/>
          <w:szCs w:val="24"/>
        </w:rPr>
      </w:pPr>
      <w:r w:rsidRPr="00EB1766">
        <w:rPr>
          <w:rFonts w:ascii="Arial" w:hAnsi="Arial" w:cs="Arial"/>
          <w:szCs w:val="24"/>
        </w:rPr>
        <w:t>The following are items included in the Taxi and Private Hire Car Inspections which fall into two groups: (see attached lists)</w:t>
      </w:r>
    </w:p>
    <w:p w14:paraId="7D5F3FF1" w14:textId="77777777" w:rsidR="00EB1766" w:rsidRPr="00EB1766" w:rsidRDefault="00EB1766" w:rsidP="00EB1766">
      <w:pPr>
        <w:tabs>
          <w:tab w:val="left" w:pos="0"/>
        </w:tabs>
        <w:rPr>
          <w:rFonts w:ascii="Arial" w:hAnsi="Arial" w:cs="Arial"/>
          <w:szCs w:val="24"/>
        </w:rPr>
      </w:pPr>
    </w:p>
    <w:p w14:paraId="4A24F789" w14:textId="77777777" w:rsidR="00EB1766" w:rsidRPr="00EB1766" w:rsidRDefault="00EB1766" w:rsidP="00EB1766">
      <w:pPr>
        <w:tabs>
          <w:tab w:val="left" w:pos="1701"/>
        </w:tabs>
        <w:ind w:left="1701" w:hanging="1701"/>
        <w:jc w:val="both"/>
        <w:rPr>
          <w:rFonts w:ascii="Arial" w:hAnsi="Arial" w:cs="Arial"/>
          <w:szCs w:val="24"/>
        </w:rPr>
      </w:pPr>
      <w:r w:rsidRPr="00EB1766">
        <w:rPr>
          <w:rFonts w:ascii="Arial" w:hAnsi="Arial" w:cs="Arial"/>
          <w:b/>
          <w:szCs w:val="24"/>
        </w:rPr>
        <w:t>Appendix A -</w:t>
      </w:r>
      <w:r w:rsidRPr="00EB1766">
        <w:rPr>
          <w:rFonts w:ascii="Arial" w:hAnsi="Arial" w:cs="Arial"/>
          <w:szCs w:val="24"/>
        </w:rPr>
        <w:t xml:space="preserve">  Safety Aspects: Any item in this group is expected to reach the MOT standard where applicable and will otherwise be judged by the examiner on the basis of being safe with respect to the carrying of passengers for hire and reward.</w:t>
      </w:r>
    </w:p>
    <w:p w14:paraId="07392DB2" w14:textId="77777777" w:rsidR="00EB1766" w:rsidRPr="00EB1766" w:rsidRDefault="00EB1766" w:rsidP="00EB1766">
      <w:pPr>
        <w:tabs>
          <w:tab w:val="left" w:pos="0"/>
        </w:tabs>
        <w:rPr>
          <w:rFonts w:ascii="Arial" w:hAnsi="Arial" w:cs="Arial"/>
          <w:szCs w:val="24"/>
        </w:rPr>
      </w:pPr>
    </w:p>
    <w:p w14:paraId="379AC0DC" w14:textId="77777777" w:rsidR="00E61FD7" w:rsidRDefault="00E61FD7" w:rsidP="00EB1766">
      <w:pPr>
        <w:tabs>
          <w:tab w:val="left" w:pos="0"/>
        </w:tabs>
        <w:jc w:val="both"/>
        <w:rPr>
          <w:rFonts w:ascii="Arial" w:hAnsi="Arial" w:cs="Arial"/>
          <w:b/>
          <w:szCs w:val="24"/>
        </w:rPr>
      </w:pPr>
    </w:p>
    <w:p w14:paraId="46E57E6E" w14:textId="77777777" w:rsidR="00EB1766" w:rsidRDefault="00EB1766" w:rsidP="00EB1766">
      <w:pPr>
        <w:tabs>
          <w:tab w:val="left" w:pos="0"/>
        </w:tabs>
        <w:jc w:val="both"/>
        <w:rPr>
          <w:rFonts w:ascii="Arial" w:hAnsi="Arial" w:cs="Arial"/>
          <w:szCs w:val="24"/>
        </w:rPr>
      </w:pPr>
      <w:r w:rsidRPr="00EB1766">
        <w:rPr>
          <w:rFonts w:ascii="Arial" w:hAnsi="Arial" w:cs="Arial"/>
          <w:b/>
          <w:szCs w:val="24"/>
        </w:rPr>
        <w:t>Appendix B -</w:t>
      </w:r>
      <w:r w:rsidRPr="00EB1766">
        <w:rPr>
          <w:rFonts w:ascii="Arial" w:hAnsi="Arial" w:cs="Arial"/>
          <w:szCs w:val="24"/>
        </w:rPr>
        <w:t xml:space="preserve"> Appearance and Utility Standards, both for the interior and exterior of the vehicle.</w:t>
      </w:r>
    </w:p>
    <w:p w14:paraId="6D3018E0" w14:textId="77777777" w:rsidR="004561E1" w:rsidRDefault="004561E1" w:rsidP="00EB1766">
      <w:pPr>
        <w:tabs>
          <w:tab w:val="left" w:pos="0"/>
        </w:tabs>
        <w:jc w:val="both"/>
        <w:rPr>
          <w:rFonts w:ascii="Arial" w:hAnsi="Arial" w:cs="Arial"/>
        </w:rPr>
      </w:pPr>
    </w:p>
    <w:p w14:paraId="69373E30" w14:textId="77777777" w:rsidR="009C7792" w:rsidRDefault="009C7792">
      <w:pPr>
        <w:tabs>
          <w:tab w:val="left" w:pos="0"/>
        </w:tabs>
        <w:jc w:val="both"/>
        <w:rPr>
          <w:rFonts w:ascii="Arial" w:hAnsi="Arial" w:cs="Arial"/>
        </w:rPr>
      </w:pPr>
      <w:r>
        <w:rPr>
          <w:rFonts w:ascii="Arial" w:hAnsi="Arial" w:cs="Arial"/>
          <w:noProof/>
        </w:rPr>
        <w:lastRenderedPageBreak/>
        <w:drawing>
          <wp:inline distT="0" distB="0" distL="0" distR="0" wp14:anchorId="35750A16" wp14:editId="6610B1CD">
            <wp:extent cx="5660544" cy="76809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657736" cy="7677150"/>
                    </a:xfrm>
                    <a:prstGeom prst="rect">
                      <a:avLst/>
                    </a:prstGeom>
                    <a:noFill/>
                    <a:ln>
                      <a:noFill/>
                    </a:ln>
                  </pic:spPr>
                </pic:pic>
              </a:graphicData>
            </a:graphic>
          </wp:inline>
        </w:drawing>
      </w:r>
    </w:p>
    <w:p w14:paraId="0759982C" w14:textId="77777777" w:rsidR="009C7792" w:rsidRDefault="009C7792">
      <w:pPr>
        <w:tabs>
          <w:tab w:val="left" w:pos="0"/>
        </w:tabs>
        <w:jc w:val="both"/>
        <w:rPr>
          <w:rFonts w:ascii="Arial" w:hAnsi="Arial" w:cs="Arial"/>
        </w:rPr>
      </w:pPr>
    </w:p>
    <w:p w14:paraId="132F9692" w14:textId="77777777" w:rsidR="00EB1766" w:rsidRDefault="00EB1766">
      <w:pPr>
        <w:tabs>
          <w:tab w:val="left" w:pos="0"/>
        </w:tabs>
        <w:jc w:val="both"/>
        <w:rPr>
          <w:rFonts w:ascii="Arial" w:hAnsi="Arial" w:cs="Arial"/>
        </w:rPr>
      </w:pPr>
    </w:p>
    <w:p w14:paraId="7FB91E8B" w14:textId="77777777" w:rsidR="00AD261E" w:rsidRDefault="00AD261E">
      <w:pPr>
        <w:tabs>
          <w:tab w:val="left" w:pos="0"/>
        </w:tabs>
        <w:jc w:val="both"/>
        <w:rPr>
          <w:rFonts w:ascii="Arial" w:hAnsi="Arial" w:cs="Arial"/>
        </w:rPr>
      </w:pPr>
    </w:p>
    <w:p w14:paraId="5287A9D7" w14:textId="77777777" w:rsidR="00AD261E" w:rsidRDefault="00AD261E">
      <w:pPr>
        <w:tabs>
          <w:tab w:val="left" w:pos="0"/>
        </w:tabs>
        <w:jc w:val="both"/>
        <w:rPr>
          <w:rFonts w:ascii="Arial" w:hAnsi="Arial" w:cs="Arial"/>
        </w:rPr>
      </w:pPr>
    </w:p>
    <w:p w14:paraId="38D75723" w14:textId="77777777" w:rsidR="00AD261E" w:rsidRDefault="00AD261E">
      <w:pPr>
        <w:tabs>
          <w:tab w:val="left" w:pos="0"/>
        </w:tabs>
        <w:jc w:val="both"/>
        <w:rPr>
          <w:rFonts w:ascii="Arial" w:hAnsi="Arial" w:cs="Arial"/>
        </w:rPr>
      </w:pPr>
    </w:p>
    <w:p w14:paraId="21DE8AF0" w14:textId="77777777" w:rsidR="00AD261E" w:rsidRDefault="00AD261E">
      <w:pPr>
        <w:tabs>
          <w:tab w:val="left" w:pos="0"/>
        </w:tabs>
        <w:jc w:val="both"/>
        <w:rPr>
          <w:rFonts w:ascii="Arial" w:hAnsi="Arial" w:cs="Arial"/>
        </w:rPr>
      </w:pPr>
    </w:p>
    <w:p w14:paraId="11304A77" w14:textId="77777777" w:rsidR="00AD261E" w:rsidRDefault="00AD261E">
      <w:pPr>
        <w:tabs>
          <w:tab w:val="left" w:pos="0"/>
        </w:tabs>
        <w:jc w:val="both"/>
        <w:rPr>
          <w:rFonts w:ascii="Arial" w:hAnsi="Arial" w:cs="Arial"/>
        </w:rPr>
      </w:pPr>
    </w:p>
    <w:p w14:paraId="5893F815" w14:textId="77777777" w:rsidR="00AD261E" w:rsidRDefault="00AD261E">
      <w:pPr>
        <w:tabs>
          <w:tab w:val="left" w:pos="0"/>
        </w:tabs>
        <w:jc w:val="both"/>
        <w:rPr>
          <w:rFonts w:ascii="Arial" w:hAnsi="Arial" w:cs="Arial"/>
        </w:rPr>
      </w:pPr>
    </w:p>
    <w:p w14:paraId="213971D7" w14:textId="77777777" w:rsidR="00AD261E" w:rsidRDefault="00AD261E">
      <w:pPr>
        <w:tabs>
          <w:tab w:val="left" w:pos="0"/>
        </w:tabs>
        <w:jc w:val="both"/>
        <w:rPr>
          <w:rFonts w:ascii="Arial" w:hAnsi="Arial" w:cs="Arial"/>
        </w:rPr>
      </w:pPr>
    </w:p>
    <w:p w14:paraId="728141F0" w14:textId="77777777" w:rsidR="00AD261E" w:rsidRDefault="00AD261E">
      <w:pPr>
        <w:tabs>
          <w:tab w:val="left" w:pos="0"/>
        </w:tabs>
        <w:jc w:val="both"/>
        <w:rPr>
          <w:rFonts w:ascii="Arial" w:hAnsi="Arial" w:cs="Arial"/>
        </w:rPr>
      </w:pPr>
    </w:p>
    <w:p w14:paraId="23B01690" w14:textId="77777777" w:rsidR="00EB1766" w:rsidRDefault="00EB1766">
      <w:pPr>
        <w:tabs>
          <w:tab w:val="left" w:pos="0"/>
        </w:tabs>
        <w:jc w:val="both"/>
        <w:rPr>
          <w:rFonts w:ascii="Arial" w:hAnsi="Arial" w:cs="Arial"/>
        </w:rPr>
      </w:pPr>
    </w:p>
    <w:p w14:paraId="06165E1C" w14:textId="77777777" w:rsidR="00EB1766" w:rsidRPr="00EB1766" w:rsidRDefault="00EB1766" w:rsidP="00EB1766">
      <w:pPr>
        <w:jc w:val="right"/>
        <w:rPr>
          <w:rFonts w:ascii="Arial" w:eastAsiaTheme="minorHAnsi" w:hAnsi="Arial" w:cs="Arial"/>
          <w:szCs w:val="24"/>
          <w:lang w:eastAsia="en-US"/>
        </w:rPr>
      </w:pPr>
      <w:r w:rsidRPr="00EB1766">
        <w:rPr>
          <w:rFonts w:ascii="Arial" w:eastAsiaTheme="minorHAnsi" w:hAnsi="Arial" w:cs="Arial"/>
          <w:szCs w:val="24"/>
          <w:lang w:eastAsia="en-US"/>
        </w:rPr>
        <w:lastRenderedPageBreak/>
        <w:t>Appendix B</w:t>
      </w:r>
    </w:p>
    <w:p w14:paraId="232508CD" w14:textId="77777777" w:rsidR="00EB1766" w:rsidRPr="00EB1766" w:rsidRDefault="00EB1766" w:rsidP="00EB1766">
      <w:pPr>
        <w:ind w:hanging="567"/>
        <w:rPr>
          <w:rFonts w:ascii="Arial" w:eastAsiaTheme="minorHAnsi" w:hAnsi="Arial" w:cs="Arial"/>
          <w:b/>
          <w:szCs w:val="24"/>
          <w:lang w:eastAsia="en-US"/>
        </w:rPr>
      </w:pPr>
      <w:r w:rsidRPr="00EB1766">
        <w:rPr>
          <w:rFonts w:ascii="Arial" w:eastAsiaTheme="minorHAnsi" w:hAnsi="Arial" w:cs="Arial"/>
          <w:b/>
          <w:szCs w:val="24"/>
          <w:lang w:eastAsia="en-US"/>
        </w:rPr>
        <w:t>Additional Safety Checks</w:t>
      </w:r>
    </w:p>
    <w:p w14:paraId="5ECF75E4" w14:textId="77777777" w:rsidR="00EB1766" w:rsidRPr="00EB1766" w:rsidRDefault="00EB1766" w:rsidP="00EB1766">
      <w:pPr>
        <w:rPr>
          <w:rFonts w:ascii="Arial" w:eastAsiaTheme="minorHAnsi" w:hAnsi="Arial" w:cs="Arial"/>
          <w:szCs w:val="24"/>
          <w:lang w:eastAsia="en-US"/>
        </w:rPr>
      </w:pPr>
    </w:p>
    <w:p w14:paraId="57EA885D" w14:textId="77777777" w:rsidR="00EB1766" w:rsidRPr="00EB1766" w:rsidRDefault="00EB1766" w:rsidP="007D4483">
      <w:pPr>
        <w:numPr>
          <w:ilvl w:val="0"/>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 xml:space="preserve">The inspection of the following items will also be undertaken </w:t>
      </w:r>
    </w:p>
    <w:p w14:paraId="5B7E3E23"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The presence and condition any spare wheel/puncture repair/other inflation kit.</w:t>
      </w:r>
    </w:p>
    <w:p w14:paraId="1522A334"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The adequate security of the battery.</w:t>
      </w:r>
    </w:p>
    <w:p w14:paraId="6CDBB73D"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the vehicle has been adapted to run on LPG, the safe condition of LPG fuel system.</w:t>
      </w:r>
    </w:p>
    <w:p w14:paraId="44118596" w14:textId="77777777" w:rsidR="00EB1766" w:rsidRP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any vehicle has been adapted for disabled wheelchair access, the compliance of these adaptations with current recognised standards and as to general safety in use.</w:t>
      </w:r>
    </w:p>
    <w:p w14:paraId="6F3EB104" w14:textId="77777777" w:rsidR="00EB1766" w:rsidRDefault="00EB1766" w:rsidP="007D4483">
      <w:pPr>
        <w:numPr>
          <w:ilvl w:val="1"/>
          <w:numId w:val="5"/>
        </w:numPr>
        <w:spacing w:after="200" w:line="276" w:lineRule="auto"/>
        <w:ind w:left="-142" w:hanging="425"/>
        <w:rPr>
          <w:rFonts w:ascii="Arial" w:eastAsiaTheme="minorHAnsi" w:hAnsi="Arial" w:cs="Arial"/>
          <w:szCs w:val="24"/>
          <w:lang w:eastAsia="en-US"/>
        </w:rPr>
      </w:pPr>
      <w:r w:rsidRPr="00EB1766">
        <w:rPr>
          <w:rFonts w:ascii="Arial" w:eastAsiaTheme="minorHAnsi" w:hAnsi="Arial" w:cs="Arial"/>
          <w:szCs w:val="24"/>
          <w:lang w:eastAsia="en-US"/>
        </w:rPr>
        <w:t>Where any vehicle has been the subject of an official recall, that any remedial works have been carried out.</w:t>
      </w:r>
    </w:p>
    <w:p w14:paraId="5319EB60" w14:textId="77777777" w:rsidR="004D4A7B" w:rsidRPr="00EB1766" w:rsidRDefault="004D4A7B" w:rsidP="007D4483">
      <w:pPr>
        <w:numPr>
          <w:ilvl w:val="1"/>
          <w:numId w:val="5"/>
        </w:numPr>
        <w:spacing w:after="200" w:line="276" w:lineRule="auto"/>
        <w:ind w:left="-142" w:hanging="425"/>
        <w:rPr>
          <w:rFonts w:ascii="Arial" w:eastAsiaTheme="minorHAnsi" w:hAnsi="Arial" w:cs="Arial"/>
          <w:szCs w:val="24"/>
          <w:lang w:eastAsia="en-US"/>
        </w:rPr>
      </w:pPr>
      <w:r>
        <w:rPr>
          <w:rFonts w:ascii="Arial" w:eastAsiaTheme="minorHAnsi" w:hAnsi="Arial" w:cs="Arial"/>
          <w:szCs w:val="24"/>
          <w:lang w:eastAsia="en-US"/>
        </w:rPr>
        <w:t>Emissions</w:t>
      </w:r>
    </w:p>
    <w:p w14:paraId="2467A4B5" w14:textId="77777777" w:rsidR="00EB1766" w:rsidRPr="00EB1766" w:rsidRDefault="00EB1766" w:rsidP="00EB1766">
      <w:pPr>
        <w:ind w:left="-567"/>
        <w:rPr>
          <w:rFonts w:ascii="Arial" w:eastAsiaTheme="minorHAnsi" w:hAnsi="Arial" w:cs="Arial"/>
          <w:b/>
          <w:szCs w:val="24"/>
          <w:lang w:eastAsia="en-US"/>
        </w:rPr>
      </w:pPr>
      <w:r w:rsidRPr="00EB1766">
        <w:rPr>
          <w:rFonts w:ascii="Arial" w:eastAsiaTheme="minorHAnsi" w:hAnsi="Arial" w:cs="Arial"/>
          <w:b/>
          <w:szCs w:val="24"/>
          <w:lang w:eastAsia="en-US"/>
        </w:rPr>
        <w:t>Vehicle Appearance and Utility Standards</w:t>
      </w:r>
    </w:p>
    <w:p w14:paraId="37267DA2" w14:textId="77777777" w:rsidR="00EB1766" w:rsidRPr="00EB1766" w:rsidRDefault="00EB1766" w:rsidP="00EB1766">
      <w:pPr>
        <w:ind w:left="-567"/>
        <w:rPr>
          <w:rFonts w:ascii="Arial" w:eastAsiaTheme="minorHAnsi" w:hAnsi="Arial" w:cs="Arial"/>
          <w:szCs w:val="24"/>
          <w:lang w:eastAsia="en-US"/>
        </w:rPr>
      </w:pPr>
    </w:p>
    <w:p w14:paraId="5AAE8D70" w14:textId="77777777" w:rsidR="00EB1766" w:rsidRPr="00EB1766" w:rsidRDefault="00EB1766" w:rsidP="007D4483">
      <w:pPr>
        <w:numPr>
          <w:ilvl w:val="0"/>
          <w:numId w:val="5"/>
        </w:numPr>
        <w:spacing w:after="200" w:line="276" w:lineRule="auto"/>
        <w:ind w:left="-567" w:right="-376" w:firstLine="0"/>
        <w:rPr>
          <w:rFonts w:ascii="Arial" w:eastAsiaTheme="minorHAnsi" w:hAnsi="Arial" w:cs="Arial"/>
          <w:szCs w:val="24"/>
          <w:lang w:eastAsia="en-US"/>
        </w:rPr>
      </w:pPr>
      <w:r w:rsidRPr="00EB1766">
        <w:rPr>
          <w:rFonts w:ascii="Arial" w:eastAsiaTheme="minorHAnsi" w:hAnsi="Arial" w:cs="Arial"/>
          <w:szCs w:val="24"/>
          <w:lang w:eastAsia="en-US"/>
        </w:rPr>
        <w:t>This includes presence, cleanliness, security and functionality of items listed</w:t>
      </w:r>
      <w:r>
        <w:rPr>
          <w:rFonts w:ascii="Arial" w:eastAsiaTheme="minorHAnsi" w:hAnsi="Arial" w:cs="Arial"/>
          <w:szCs w:val="24"/>
          <w:lang w:eastAsia="en-US"/>
        </w:rPr>
        <w:t xml:space="preserve"> </w:t>
      </w:r>
      <w:r w:rsidRPr="00EB1766">
        <w:rPr>
          <w:rFonts w:ascii="Arial" w:eastAsiaTheme="minorHAnsi" w:hAnsi="Arial" w:cs="Arial"/>
          <w:szCs w:val="24"/>
          <w:lang w:eastAsia="en-US"/>
        </w:rPr>
        <w:t>below.</w:t>
      </w:r>
    </w:p>
    <w:p w14:paraId="7574D681" w14:textId="77777777" w:rsidR="00EB1766" w:rsidRPr="00EB1766" w:rsidRDefault="00EB1766" w:rsidP="007D4483">
      <w:pPr>
        <w:numPr>
          <w:ilvl w:val="1"/>
          <w:numId w:val="5"/>
        </w:numPr>
        <w:spacing w:after="200" w:line="276" w:lineRule="auto"/>
        <w:ind w:left="-567" w:right="-801" w:firstLine="0"/>
        <w:rPr>
          <w:rFonts w:ascii="Arial" w:eastAsiaTheme="minorHAnsi" w:hAnsi="Arial" w:cs="Arial"/>
          <w:szCs w:val="24"/>
          <w:lang w:eastAsia="en-US"/>
        </w:rPr>
      </w:pPr>
      <w:r w:rsidRPr="00EB1766">
        <w:rPr>
          <w:rFonts w:ascii="Arial" w:eastAsiaTheme="minorHAnsi" w:hAnsi="Arial" w:cs="Arial"/>
          <w:szCs w:val="24"/>
          <w:lang w:eastAsia="en-US"/>
        </w:rPr>
        <w:t>That equipment required is present, functional and compliant with specified</w:t>
      </w:r>
      <w:r>
        <w:rPr>
          <w:rFonts w:ascii="Arial" w:eastAsiaTheme="minorHAnsi" w:hAnsi="Arial" w:cs="Arial"/>
          <w:szCs w:val="24"/>
          <w:lang w:eastAsia="en-US"/>
        </w:rPr>
        <w:t xml:space="preserve"> </w:t>
      </w:r>
      <w:r w:rsidRPr="00EB1766">
        <w:rPr>
          <w:rFonts w:ascii="Arial" w:eastAsiaTheme="minorHAnsi" w:hAnsi="Arial" w:cs="Arial"/>
          <w:szCs w:val="24"/>
          <w:lang w:eastAsia="en-US"/>
        </w:rPr>
        <w:t>standards.</w:t>
      </w:r>
    </w:p>
    <w:p w14:paraId="1E560462"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That other relevant equipment is consistent with the vehicle manufacturers’ specifications, e.g. a vehicle that was originally fitted with interior lights still has them and they function effectively.</w:t>
      </w:r>
    </w:p>
    <w:p w14:paraId="64F2DE45"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The standards of cleanliness and appearance of the vehicle are consistent with what a reasonable person would expect in relation to this class of public transport.</w:t>
      </w:r>
    </w:p>
    <w:p w14:paraId="5445DF85" w14:textId="77777777" w:rsidR="00EB1766" w:rsidRPr="00EB1766" w:rsidRDefault="00EB1766" w:rsidP="007D4483">
      <w:pPr>
        <w:numPr>
          <w:ilvl w:val="1"/>
          <w:numId w:val="5"/>
        </w:numPr>
        <w:spacing w:after="200" w:line="276" w:lineRule="auto"/>
        <w:ind w:left="0" w:hanging="567"/>
        <w:rPr>
          <w:rFonts w:ascii="Arial" w:eastAsiaTheme="minorHAnsi" w:hAnsi="Arial" w:cs="Arial"/>
          <w:szCs w:val="24"/>
          <w:lang w:eastAsia="en-US"/>
        </w:rPr>
      </w:pPr>
      <w:r w:rsidRPr="00EB1766">
        <w:rPr>
          <w:rFonts w:ascii="Arial" w:eastAsiaTheme="minorHAnsi" w:hAnsi="Arial" w:cs="Arial"/>
          <w:szCs w:val="24"/>
          <w:lang w:eastAsia="en-US"/>
        </w:rPr>
        <w:t>That the bodywork meets the fair wear and tear standard of the British Vehicle Rental and Leasing Association.  Note: The BVRLA fair wear and tear guide provides an industry-wide, accepted standard that defines fair wear and tear on passenger cars, this include guidance on dents and scratches.</w:t>
      </w:r>
    </w:p>
    <w:tbl>
      <w:tblPr>
        <w:tblStyle w:val="TableGrid"/>
        <w:tblW w:w="0" w:type="auto"/>
        <w:tblLook w:val="04A0" w:firstRow="1" w:lastRow="0" w:firstColumn="1" w:lastColumn="0" w:noHBand="0" w:noVBand="1"/>
      </w:tblPr>
      <w:tblGrid>
        <w:gridCol w:w="4621"/>
        <w:gridCol w:w="4621"/>
      </w:tblGrid>
      <w:tr w:rsidR="00EB1766" w:rsidRPr="00EB1766" w14:paraId="07EFB574" w14:textId="77777777" w:rsidTr="008234EA">
        <w:tc>
          <w:tcPr>
            <w:tcW w:w="4621" w:type="dxa"/>
          </w:tcPr>
          <w:p w14:paraId="179CE515" w14:textId="77777777" w:rsidR="00EB1766" w:rsidRPr="00EB1766" w:rsidRDefault="00EB1766" w:rsidP="00EB1766">
            <w:pPr>
              <w:rPr>
                <w:rFonts w:ascii="Arial" w:hAnsi="Arial" w:cs="Arial"/>
                <w:szCs w:val="24"/>
              </w:rPr>
            </w:pPr>
            <w:r w:rsidRPr="00EB1766">
              <w:rPr>
                <w:rFonts w:ascii="Arial" w:hAnsi="Arial" w:cs="Arial"/>
                <w:szCs w:val="24"/>
              </w:rPr>
              <w:t xml:space="preserve">INTERIOR </w:t>
            </w:r>
          </w:p>
        </w:tc>
        <w:tc>
          <w:tcPr>
            <w:tcW w:w="4621" w:type="dxa"/>
          </w:tcPr>
          <w:p w14:paraId="790D2274" w14:textId="77777777" w:rsidR="00EB1766" w:rsidRPr="00EB1766" w:rsidRDefault="00EB1766" w:rsidP="00EB1766">
            <w:pPr>
              <w:rPr>
                <w:rFonts w:ascii="Arial" w:hAnsi="Arial" w:cs="Arial"/>
                <w:szCs w:val="24"/>
              </w:rPr>
            </w:pPr>
          </w:p>
        </w:tc>
      </w:tr>
      <w:tr w:rsidR="00EB1766" w:rsidRPr="00EB1766" w14:paraId="6462408E" w14:textId="77777777" w:rsidTr="008234EA">
        <w:tc>
          <w:tcPr>
            <w:tcW w:w="4621" w:type="dxa"/>
          </w:tcPr>
          <w:p w14:paraId="1210D99E" w14:textId="77777777" w:rsidR="00EB1766" w:rsidRPr="00EB1766" w:rsidRDefault="00EB1766" w:rsidP="00EB1766">
            <w:pPr>
              <w:rPr>
                <w:rFonts w:ascii="Arial" w:hAnsi="Arial" w:cs="Arial"/>
                <w:szCs w:val="24"/>
              </w:rPr>
            </w:pPr>
            <w:r w:rsidRPr="00EB1766">
              <w:rPr>
                <w:rFonts w:ascii="Arial" w:hAnsi="Arial" w:cs="Arial"/>
                <w:szCs w:val="24"/>
              </w:rPr>
              <w:t>Upholstery</w:t>
            </w:r>
          </w:p>
        </w:tc>
        <w:tc>
          <w:tcPr>
            <w:tcW w:w="4621" w:type="dxa"/>
          </w:tcPr>
          <w:p w14:paraId="2B7937E6" w14:textId="77777777" w:rsidR="00EB1766" w:rsidRPr="00EB1766" w:rsidRDefault="00EB1766" w:rsidP="00EB1766">
            <w:pPr>
              <w:rPr>
                <w:rFonts w:ascii="Arial" w:hAnsi="Arial" w:cs="Arial"/>
                <w:szCs w:val="24"/>
              </w:rPr>
            </w:pPr>
            <w:r w:rsidRPr="00EB1766">
              <w:rPr>
                <w:rFonts w:ascii="Arial" w:hAnsi="Arial" w:cs="Arial"/>
                <w:szCs w:val="24"/>
              </w:rPr>
              <w:t>Internal bodywork</w:t>
            </w:r>
          </w:p>
        </w:tc>
      </w:tr>
      <w:tr w:rsidR="00EB1766" w:rsidRPr="00EB1766" w14:paraId="41ED2189" w14:textId="77777777" w:rsidTr="008234EA">
        <w:tc>
          <w:tcPr>
            <w:tcW w:w="4621" w:type="dxa"/>
          </w:tcPr>
          <w:p w14:paraId="285364CC" w14:textId="77777777" w:rsidR="00EB1766" w:rsidRPr="00EB1766" w:rsidRDefault="00EB1766" w:rsidP="00EB1766">
            <w:pPr>
              <w:rPr>
                <w:rFonts w:ascii="Arial" w:hAnsi="Arial" w:cs="Arial"/>
                <w:szCs w:val="24"/>
              </w:rPr>
            </w:pPr>
            <w:r w:rsidRPr="00EB1766">
              <w:rPr>
                <w:rFonts w:ascii="Arial" w:hAnsi="Arial" w:cs="Arial"/>
                <w:szCs w:val="24"/>
              </w:rPr>
              <w:t>Door &amp; Window controls</w:t>
            </w:r>
          </w:p>
        </w:tc>
        <w:tc>
          <w:tcPr>
            <w:tcW w:w="4621" w:type="dxa"/>
          </w:tcPr>
          <w:p w14:paraId="224EBE74" w14:textId="77777777" w:rsidR="00EB1766" w:rsidRPr="00EB1766" w:rsidRDefault="00EB1766" w:rsidP="00EB1766">
            <w:pPr>
              <w:rPr>
                <w:rFonts w:ascii="Arial" w:hAnsi="Arial" w:cs="Arial"/>
                <w:szCs w:val="24"/>
              </w:rPr>
            </w:pPr>
            <w:r w:rsidRPr="00EB1766">
              <w:rPr>
                <w:rFonts w:ascii="Arial" w:hAnsi="Arial" w:cs="Arial"/>
                <w:szCs w:val="24"/>
              </w:rPr>
              <w:t>Heaters</w:t>
            </w:r>
          </w:p>
        </w:tc>
      </w:tr>
      <w:tr w:rsidR="00EB1766" w:rsidRPr="00EB1766" w14:paraId="0D28F5B5" w14:textId="77777777" w:rsidTr="008234EA">
        <w:tc>
          <w:tcPr>
            <w:tcW w:w="4621" w:type="dxa"/>
          </w:tcPr>
          <w:p w14:paraId="412C63DB" w14:textId="77777777" w:rsidR="00EB1766" w:rsidRPr="00EB1766" w:rsidRDefault="00EB1766" w:rsidP="00EB1766">
            <w:pPr>
              <w:rPr>
                <w:rFonts w:ascii="Arial" w:hAnsi="Arial" w:cs="Arial"/>
                <w:szCs w:val="24"/>
              </w:rPr>
            </w:pPr>
            <w:r w:rsidRPr="00EB1766">
              <w:rPr>
                <w:rFonts w:ascii="Arial" w:hAnsi="Arial" w:cs="Arial"/>
                <w:szCs w:val="24"/>
              </w:rPr>
              <w:t>Luggage security</w:t>
            </w:r>
          </w:p>
        </w:tc>
        <w:tc>
          <w:tcPr>
            <w:tcW w:w="4621" w:type="dxa"/>
          </w:tcPr>
          <w:p w14:paraId="5EFF8F4A" w14:textId="77777777" w:rsidR="00EB1766" w:rsidRPr="00EB1766" w:rsidRDefault="00EB1766" w:rsidP="00EB1766">
            <w:pPr>
              <w:rPr>
                <w:rFonts w:ascii="Arial" w:hAnsi="Arial" w:cs="Arial"/>
                <w:szCs w:val="24"/>
              </w:rPr>
            </w:pPr>
            <w:r w:rsidRPr="00EB1766">
              <w:rPr>
                <w:rFonts w:ascii="Arial" w:hAnsi="Arial" w:cs="Arial"/>
                <w:szCs w:val="24"/>
              </w:rPr>
              <w:t>Fire Extinguisher – 1kg Dry Powder, suitably fastened and maintained</w:t>
            </w:r>
          </w:p>
        </w:tc>
      </w:tr>
      <w:tr w:rsidR="00EB1766" w:rsidRPr="00EB1766" w14:paraId="7EE866F3" w14:textId="77777777" w:rsidTr="008234EA">
        <w:tc>
          <w:tcPr>
            <w:tcW w:w="4621" w:type="dxa"/>
          </w:tcPr>
          <w:p w14:paraId="7766E2D6" w14:textId="77777777" w:rsidR="00EB1766" w:rsidRPr="00EB1766" w:rsidRDefault="00EB1766" w:rsidP="00EB1766">
            <w:pPr>
              <w:rPr>
                <w:rFonts w:ascii="Arial" w:hAnsi="Arial" w:cs="Arial"/>
                <w:szCs w:val="24"/>
              </w:rPr>
            </w:pPr>
            <w:r w:rsidRPr="00EB1766">
              <w:rPr>
                <w:rFonts w:ascii="Arial" w:hAnsi="Arial" w:cs="Arial"/>
                <w:szCs w:val="24"/>
              </w:rPr>
              <w:t>First Aid Kit compliant with the Road Vehicles (Construction &amp; use) Regulations 1986 Schedule 7</w:t>
            </w:r>
          </w:p>
        </w:tc>
        <w:tc>
          <w:tcPr>
            <w:tcW w:w="4621" w:type="dxa"/>
          </w:tcPr>
          <w:p w14:paraId="411933E3" w14:textId="77777777" w:rsidR="00EB1766" w:rsidRPr="00EB1766" w:rsidRDefault="00EB1766" w:rsidP="00EB1766">
            <w:pPr>
              <w:rPr>
                <w:rFonts w:ascii="Arial" w:hAnsi="Arial" w:cs="Arial"/>
                <w:szCs w:val="24"/>
              </w:rPr>
            </w:pPr>
            <w:r w:rsidRPr="00EB1766">
              <w:rPr>
                <w:rFonts w:ascii="Arial" w:hAnsi="Arial" w:cs="Arial"/>
                <w:szCs w:val="24"/>
              </w:rPr>
              <w:t>Interior Lights</w:t>
            </w:r>
          </w:p>
        </w:tc>
      </w:tr>
      <w:tr w:rsidR="00EB1766" w:rsidRPr="00EB1766" w14:paraId="4FB50A95" w14:textId="77777777" w:rsidTr="008234EA">
        <w:tc>
          <w:tcPr>
            <w:tcW w:w="4621" w:type="dxa"/>
          </w:tcPr>
          <w:p w14:paraId="34C2702A" w14:textId="77777777" w:rsidR="00EB1766" w:rsidRPr="00EB1766" w:rsidRDefault="00EB1766" w:rsidP="00EB1766">
            <w:pPr>
              <w:rPr>
                <w:rFonts w:ascii="Arial" w:hAnsi="Arial" w:cs="Arial"/>
                <w:szCs w:val="24"/>
              </w:rPr>
            </w:pPr>
            <w:r w:rsidRPr="00EB1766">
              <w:rPr>
                <w:rFonts w:ascii="Arial" w:hAnsi="Arial" w:cs="Arial"/>
                <w:szCs w:val="24"/>
              </w:rPr>
              <w:t>Carpets &amp; Mats</w:t>
            </w:r>
          </w:p>
        </w:tc>
        <w:tc>
          <w:tcPr>
            <w:tcW w:w="4621" w:type="dxa"/>
          </w:tcPr>
          <w:p w14:paraId="2255C6B6" w14:textId="77777777" w:rsidR="00EB1766" w:rsidRPr="00EB1766" w:rsidRDefault="00EB1766" w:rsidP="00EB1766">
            <w:pPr>
              <w:rPr>
                <w:rFonts w:ascii="Arial" w:hAnsi="Arial" w:cs="Arial"/>
                <w:szCs w:val="24"/>
              </w:rPr>
            </w:pPr>
          </w:p>
        </w:tc>
      </w:tr>
      <w:tr w:rsidR="00EB1766" w:rsidRPr="00EB1766" w14:paraId="4022D043" w14:textId="77777777" w:rsidTr="008234EA">
        <w:tc>
          <w:tcPr>
            <w:tcW w:w="4621" w:type="dxa"/>
          </w:tcPr>
          <w:p w14:paraId="6F63E77E" w14:textId="77777777" w:rsidR="00EB1766" w:rsidRPr="00EB1766" w:rsidRDefault="00EB1766" w:rsidP="00EB1766">
            <w:pPr>
              <w:rPr>
                <w:rFonts w:ascii="Arial" w:hAnsi="Arial" w:cs="Arial"/>
                <w:szCs w:val="24"/>
              </w:rPr>
            </w:pPr>
          </w:p>
        </w:tc>
        <w:tc>
          <w:tcPr>
            <w:tcW w:w="4621" w:type="dxa"/>
          </w:tcPr>
          <w:p w14:paraId="66B4C628" w14:textId="77777777" w:rsidR="00EB1766" w:rsidRPr="00EB1766" w:rsidRDefault="00EB1766" w:rsidP="00EB1766">
            <w:pPr>
              <w:rPr>
                <w:rFonts w:ascii="Arial" w:hAnsi="Arial" w:cs="Arial"/>
                <w:szCs w:val="24"/>
              </w:rPr>
            </w:pPr>
          </w:p>
        </w:tc>
      </w:tr>
      <w:tr w:rsidR="00EB1766" w:rsidRPr="00EB1766" w14:paraId="697BAE38" w14:textId="77777777" w:rsidTr="008234EA">
        <w:tc>
          <w:tcPr>
            <w:tcW w:w="4621" w:type="dxa"/>
          </w:tcPr>
          <w:p w14:paraId="129C6B1E" w14:textId="77777777" w:rsidR="00EB1766" w:rsidRPr="00EB1766" w:rsidRDefault="00EB1766" w:rsidP="00EB1766">
            <w:pPr>
              <w:rPr>
                <w:rFonts w:ascii="Arial" w:hAnsi="Arial" w:cs="Arial"/>
                <w:szCs w:val="24"/>
              </w:rPr>
            </w:pPr>
            <w:r w:rsidRPr="00EB1766">
              <w:rPr>
                <w:rFonts w:ascii="Arial" w:hAnsi="Arial" w:cs="Arial"/>
                <w:szCs w:val="24"/>
              </w:rPr>
              <w:t>EXTERIOR</w:t>
            </w:r>
          </w:p>
        </w:tc>
        <w:tc>
          <w:tcPr>
            <w:tcW w:w="4621" w:type="dxa"/>
          </w:tcPr>
          <w:p w14:paraId="15C60A09" w14:textId="77777777" w:rsidR="00EB1766" w:rsidRPr="00EB1766" w:rsidRDefault="00EB1766" w:rsidP="00EB1766">
            <w:pPr>
              <w:rPr>
                <w:rFonts w:ascii="Arial" w:hAnsi="Arial" w:cs="Arial"/>
                <w:szCs w:val="24"/>
              </w:rPr>
            </w:pPr>
          </w:p>
        </w:tc>
      </w:tr>
      <w:tr w:rsidR="00EB1766" w:rsidRPr="00EB1766" w14:paraId="6A73ABE9" w14:textId="77777777" w:rsidTr="008234EA">
        <w:tc>
          <w:tcPr>
            <w:tcW w:w="4621" w:type="dxa"/>
          </w:tcPr>
          <w:p w14:paraId="48D787F7" w14:textId="77777777" w:rsidR="00EB1766" w:rsidRPr="00EB1766" w:rsidRDefault="00EB1766" w:rsidP="00EB1766">
            <w:pPr>
              <w:rPr>
                <w:rFonts w:ascii="Arial" w:hAnsi="Arial" w:cs="Arial"/>
                <w:szCs w:val="24"/>
              </w:rPr>
            </w:pPr>
            <w:r w:rsidRPr="00EB1766">
              <w:rPr>
                <w:rFonts w:ascii="Arial" w:hAnsi="Arial" w:cs="Arial"/>
                <w:szCs w:val="24"/>
              </w:rPr>
              <w:t>Bodywork, Paint finish and Decorative/ Functional Trims</w:t>
            </w:r>
          </w:p>
        </w:tc>
        <w:tc>
          <w:tcPr>
            <w:tcW w:w="4621" w:type="dxa"/>
          </w:tcPr>
          <w:p w14:paraId="0F87DE9B" w14:textId="77777777" w:rsidR="00EB1766" w:rsidRPr="00EB1766" w:rsidRDefault="00EB1766" w:rsidP="00EB1766">
            <w:pPr>
              <w:rPr>
                <w:rFonts w:ascii="Arial" w:hAnsi="Arial" w:cs="Arial"/>
                <w:szCs w:val="24"/>
              </w:rPr>
            </w:pPr>
            <w:r w:rsidRPr="00EB1766">
              <w:rPr>
                <w:rFonts w:ascii="Arial" w:hAnsi="Arial" w:cs="Arial"/>
                <w:szCs w:val="24"/>
              </w:rPr>
              <w:t>Glazing</w:t>
            </w:r>
          </w:p>
        </w:tc>
      </w:tr>
      <w:tr w:rsidR="00EB1766" w:rsidRPr="00EB1766" w14:paraId="168C07E5" w14:textId="77777777" w:rsidTr="008234EA">
        <w:tc>
          <w:tcPr>
            <w:tcW w:w="4621" w:type="dxa"/>
          </w:tcPr>
          <w:p w14:paraId="7296EE0C" w14:textId="77777777" w:rsidR="00EB1766" w:rsidRPr="00EB1766" w:rsidRDefault="00EB1766" w:rsidP="00EB1766">
            <w:pPr>
              <w:rPr>
                <w:rFonts w:ascii="Arial" w:hAnsi="Arial" w:cs="Arial"/>
                <w:szCs w:val="24"/>
              </w:rPr>
            </w:pPr>
            <w:r w:rsidRPr="00EB1766">
              <w:rPr>
                <w:rFonts w:ascii="Arial" w:hAnsi="Arial" w:cs="Arial"/>
                <w:szCs w:val="24"/>
              </w:rPr>
              <w:t>Door, Bonnet and Boot Lid Hinges, Handles and Locks</w:t>
            </w:r>
          </w:p>
        </w:tc>
        <w:tc>
          <w:tcPr>
            <w:tcW w:w="4621" w:type="dxa"/>
          </w:tcPr>
          <w:p w14:paraId="23372B7C" w14:textId="77777777" w:rsidR="00EB1766" w:rsidRPr="00EB1766" w:rsidRDefault="00EB1766" w:rsidP="00EB1766">
            <w:pPr>
              <w:rPr>
                <w:rFonts w:ascii="Arial" w:hAnsi="Arial" w:cs="Arial"/>
                <w:szCs w:val="24"/>
              </w:rPr>
            </w:pPr>
            <w:r w:rsidRPr="00EB1766">
              <w:rPr>
                <w:rFonts w:ascii="Arial" w:hAnsi="Arial" w:cs="Arial"/>
                <w:szCs w:val="24"/>
              </w:rPr>
              <w:t>Any Roof Rack or Roof Box</w:t>
            </w:r>
          </w:p>
        </w:tc>
      </w:tr>
      <w:tr w:rsidR="00EB1766" w:rsidRPr="00EB1766" w14:paraId="4002C8D0" w14:textId="77777777" w:rsidTr="008234EA">
        <w:tc>
          <w:tcPr>
            <w:tcW w:w="4621" w:type="dxa"/>
          </w:tcPr>
          <w:p w14:paraId="1517997C" w14:textId="77777777" w:rsidR="00EB1766" w:rsidRPr="00EB1766" w:rsidRDefault="00EB1766" w:rsidP="00EB1766">
            <w:pPr>
              <w:rPr>
                <w:rFonts w:ascii="Arial" w:hAnsi="Arial" w:cs="Arial"/>
                <w:szCs w:val="24"/>
              </w:rPr>
            </w:pPr>
            <w:r w:rsidRPr="00EB1766">
              <w:rPr>
                <w:rFonts w:ascii="Arial" w:hAnsi="Arial" w:cs="Arial"/>
                <w:szCs w:val="24"/>
              </w:rPr>
              <w:t>Roof Sign</w:t>
            </w:r>
          </w:p>
        </w:tc>
        <w:tc>
          <w:tcPr>
            <w:tcW w:w="4621" w:type="dxa"/>
          </w:tcPr>
          <w:p w14:paraId="4567F3DA" w14:textId="77777777" w:rsidR="00EB1766" w:rsidRPr="00EB1766" w:rsidRDefault="00EB1766" w:rsidP="00EB1766">
            <w:pPr>
              <w:rPr>
                <w:rFonts w:ascii="Arial" w:hAnsi="Arial" w:cs="Arial"/>
                <w:szCs w:val="24"/>
              </w:rPr>
            </w:pPr>
            <w:r w:rsidRPr="00EB1766">
              <w:rPr>
                <w:rFonts w:ascii="Arial" w:hAnsi="Arial" w:cs="Arial"/>
                <w:szCs w:val="24"/>
              </w:rPr>
              <w:t>Wheels &amp; Trims</w:t>
            </w:r>
          </w:p>
        </w:tc>
      </w:tr>
    </w:tbl>
    <w:p w14:paraId="45DEAC81" w14:textId="77777777" w:rsidR="00EB1766" w:rsidRPr="00EB1766" w:rsidRDefault="00EB1766" w:rsidP="00EB1766">
      <w:pPr>
        <w:rPr>
          <w:rFonts w:ascii="Arial" w:eastAsiaTheme="minorHAnsi" w:hAnsi="Arial" w:cs="Arial"/>
          <w:szCs w:val="24"/>
          <w:lang w:eastAsia="en-US"/>
        </w:rPr>
      </w:pPr>
    </w:p>
    <w:p w14:paraId="0A8C9BA5" w14:textId="77777777" w:rsidR="00EB1766" w:rsidRPr="004561E1" w:rsidRDefault="00EB1766" w:rsidP="00EB1766">
      <w:pPr>
        <w:rPr>
          <w:rFonts w:ascii="Arial" w:eastAsiaTheme="minorHAnsi" w:hAnsi="Arial" w:cs="Arial"/>
          <w:b/>
          <w:szCs w:val="24"/>
          <w:lang w:eastAsia="en-US"/>
        </w:rPr>
      </w:pPr>
      <w:r w:rsidRPr="004561E1">
        <w:rPr>
          <w:rFonts w:ascii="Arial" w:eastAsiaTheme="minorHAnsi" w:hAnsi="Arial" w:cs="Arial"/>
          <w:b/>
          <w:szCs w:val="24"/>
          <w:lang w:eastAsia="en-US"/>
        </w:rPr>
        <w:lastRenderedPageBreak/>
        <w:t>MECHANICAL</w:t>
      </w:r>
    </w:p>
    <w:p w14:paraId="4F3BC70E" w14:textId="77777777" w:rsidR="00EB1766" w:rsidRPr="00EB1766" w:rsidRDefault="00EB1766" w:rsidP="00EB1766">
      <w:pPr>
        <w:rPr>
          <w:rFonts w:ascii="Arial" w:eastAsiaTheme="minorHAnsi" w:hAnsi="Arial" w:cs="Arial"/>
          <w:szCs w:val="24"/>
          <w:lang w:eastAsia="en-US"/>
        </w:rPr>
      </w:pPr>
      <w:r w:rsidRPr="00EB1766">
        <w:rPr>
          <w:rFonts w:ascii="Arial" w:eastAsiaTheme="minorHAnsi" w:hAnsi="Arial" w:cs="Arial"/>
          <w:szCs w:val="24"/>
          <w:lang w:eastAsia="en-US"/>
        </w:rPr>
        <w:t xml:space="preserve"> </w:t>
      </w:r>
    </w:p>
    <w:p w14:paraId="4350542E" w14:textId="77777777" w:rsidR="00EB1766" w:rsidRPr="00EB1766" w:rsidRDefault="00EB1766" w:rsidP="007D4483">
      <w:pPr>
        <w:numPr>
          <w:ilvl w:val="0"/>
          <w:numId w:val="5"/>
        </w:numPr>
        <w:spacing w:after="200" w:line="276" w:lineRule="auto"/>
        <w:ind w:left="142" w:hanging="284"/>
        <w:jc w:val="both"/>
        <w:rPr>
          <w:rFonts w:ascii="Arial" w:eastAsiaTheme="minorHAnsi" w:hAnsi="Arial" w:cs="Arial"/>
          <w:szCs w:val="24"/>
          <w:lang w:eastAsia="en-US"/>
        </w:rPr>
      </w:pPr>
      <w:r w:rsidRPr="00EB1766">
        <w:rPr>
          <w:rFonts w:ascii="Arial" w:eastAsiaTheme="minorHAnsi" w:hAnsi="Arial" w:cs="Arial"/>
          <w:szCs w:val="24"/>
          <w:lang w:eastAsia="en-US"/>
        </w:rPr>
        <w:t>In addition to the above, any oil leaks from the engine, gearbox and axles will be assessed as to their significance with respect to the likely future reliability of the vehicle in use.</w:t>
      </w:r>
    </w:p>
    <w:p w14:paraId="7BBA385B" w14:textId="77777777" w:rsidR="00EB1766" w:rsidRDefault="00EB1766" w:rsidP="00E61FD7">
      <w:pPr>
        <w:ind w:right="-234"/>
        <w:jc w:val="both"/>
        <w:rPr>
          <w:rFonts w:ascii="Arial" w:eastAsiaTheme="minorHAnsi" w:hAnsi="Arial" w:cs="Arial"/>
          <w:szCs w:val="24"/>
          <w:lang w:eastAsia="en-US"/>
        </w:rPr>
      </w:pPr>
      <w:r w:rsidRPr="00EB1766">
        <w:rPr>
          <w:rFonts w:ascii="Arial" w:eastAsiaTheme="minorHAnsi" w:hAnsi="Arial" w:cs="Arial"/>
          <w:szCs w:val="24"/>
          <w:lang w:eastAsia="en-US"/>
        </w:rPr>
        <w:t>Note: Where no relevant published standards are available to assess</w:t>
      </w:r>
      <w:r>
        <w:rPr>
          <w:rFonts w:ascii="Arial" w:eastAsiaTheme="minorHAnsi" w:hAnsi="Arial" w:cs="Arial"/>
          <w:szCs w:val="24"/>
          <w:lang w:eastAsia="en-US"/>
        </w:rPr>
        <w:t xml:space="preserve"> </w:t>
      </w:r>
      <w:r w:rsidRPr="00EB1766">
        <w:rPr>
          <w:rFonts w:ascii="Arial" w:eastAsiaTheme="minorHAnsi" w:hAnsi="Arial" w:cs="Arial"/>
          <w:szCs w:val="24"/>
          <w:lang w:eastAsia="en-US"/>
        </w:rPr>
        <w:t>compliance or otherwise, the test criteria will be agreed between the contractor and the Council.</w:t>
      </w:r>
    </w:p>
    <w:p w14:paraId="3210FE7C" w14:textId="77777777" w:rsidR="004D4A7B" w:rsidRDefault="004D4A7B" w:rsidP="00E61FD7">
      <w:pPr>
        <w:ind w:right="-234"/>
        <w:jc w:val="both"/>
        <w:rPr>
          <w:rFonts w:ascii="Arial" w:eastAsiaTheme="minorHAnsi" w:hAnsi="Arial" w:cs="Arial"/>
          <w:szCs w:val="24"/>
          <w:lang w:eastAsia="en-US"/>
        </w:rPr>
      </w:pPr>
    </w:p>
    <w:p w14:paraId="50FFA59A" w14:textId="77777777" w:rsidR="004D4A7B" w:rsidRDefault="004D4A7B" w:rsidP="00E61FD7">
      <w:pPr>
        <w:ind w:right="-234"/>
        <w:jc w:val="both"/>
        <w:rPr>
          <w:rFonts w:ascii="Arial" w:eastAsiaTheme="minorHAnsi" w:hAnsi="Arial" w:cs="Arial"/>
          <w:szCs w:val="24"/>
          <w:lang w:eastAsia="en-US"/>
        </w:rPr>
      </w:pPr>
      <w:r>
        <w:rPr>
          <w:rFonts w:ascii="Arial" w:eastAsiaTheme="minorHAnsi" w:hAnsi="Arial" w:cs="Arial"/>
          <w:szCs w:val="24"/>
          <w:lang w:eastAsia="en-US"/>
        </w:rPr>
        <w:t>If the result of your inspection is a `fail and dangerous’ the garage will ask you if you wish to voluntarily surrender your taxi/PHC plate to them. Once the vehicle has been repaired and has been retested and passed the garage will then return the plate to you.</w:t>
      </w:r>
    </w:p>
    <w:p w14:paraId="7A80D484" w14:textId="77777777" w:rsidR="00E61FD7" w:rsidRDefault="00E61FD7" w:rsidP="00E61FD7">
      <w:pPr>
        <w:ind w:right="-234"/>
        <w:jc w:val="both"/>
        <w:rPr>
          <w:rFonts w:ascii="Arial" w:eastAsiaTheme="minorHAnsi" w:hAnsi="Arial" w:cs="Arial"/>
          <w:szCs w:val="24"/>
          <w:lang w:eastAsia="en-US"/>
        </w:rPr>
      </w:pPr>
    </w:p>
    <w:p w14:paraId="3B65C869" w14:textId="77777777" w:rsidR="00E61FD7" w:rsidRDefault="00E61FD7" w:rsidP="00E61FD7">
      <w:pPr>
        <w:ind w:right="-234"/>
        <w:jc w:val="both"/>
        <w:rPr>
          <w:rFonts w:ascii="Arial" w:eastAsiaTheme="minorHAnsi" w:hAnsi="Arial" w:cs="Arial"/>
          <w:szCs w:val="24"/>
          <w:lang w:eastAsia="en-US"/>
        </w:rPr>
      </w:pPr>
      <w:r w:rsidRPr="00E61FD7">
        <w:rPr>
          <w:rFonts w:ascii="Arial" w:eastAsiaTheme="minorHAnsi" w:hAnsi="Arial" w:cs="Arial"/>
          <w:b/>
          <w:szCs w:val="24"/>
          <w:lang w:eastAsia="en-US"/>
        </w:rPr>
        <w:t>Converted vehicles</w:t>
      </w:r>
      <w:r>
        <w:rPr>
          <w:rFonts w:ascii="Arial" w:eastAsiaTheme="minorHAnsi" w:hAnsi="Arial" w:cs="Arial"/>
          <w:b/>
          <w:szCs w:val="24"/>
          <w:lang w:eastAsia="en-US"/>
        </w:rPr>
        <w:t xml:space="preserve"> - </w:t>
      </w:r>
      <w:r w:rsidRPr="00E61FD7">
        <w:rPr>
          <w:rFonts w:ascii="Arial" w:eastAsiaTheme="minorHAnsi" w:hAnsi="Arial" w:cs="Arial"/>
          <w:szCs w:val="24"/>
          <w:lang w:eastAsia="en-US"/>
        </w:rPr>
        <w:t xml:space="preserve">Applicants for </w:t>
      </w:r>
      <w:r>
        <w:rPr>
          <w:rFonts w:ascii="Arial" w:eastAsiaTheme="minorHAnsi" w:hAnsi="Arial" w:cs="Arial"/>
          <w:szCs w:val="24"/>
          <w:lang w:eastAsia="en-US"/>
        </w:rPr>
        <w:t xml:space="preserve">a taxi or private hire car operator </w:t>
      </w:r>
      <w:r w:rsidRPr="00E61FD7">
        <w:rPr>
          <w:rFonts w:ascii="Arial" w:eastAsiaTheme="minorHAnsi" w:hAnsi="Arial" w:cs="Arial"/>
          <w:szCs w:val="24"/>
          <w:lang w:eastAsia="en-US"/>
        </w:rPr>
        <w:t>licence where a van or</w:t>
      </w:r>
      <w:r>
        <w:rPr>
          <w:rFonts w:ascii="Arial" w:eastAsiaTheme="minorHAnsi" w:hAnsi="Arial" w:cs="Arial"/>
          <w:szCs w:val="24"/>
          <w:lang w:eastAsia="en-US"/>
        </w:rPr>
        <w:t xml:space="preserve"> vehicle </w:t>
      </w:r>
      <w:r w:rsidRPr="00E61FD7">
        <w:rPr>
          <w:rFonts w:ascii="Arial" w:eastAsiaTheme="minorHAnsi" w:hAnsi="Arial" w:cs="Arial"/>
          <w:szCs w:val="24"/>
          <w:lang w:eastAsia="en-US"/>
        </w:rPr>
        <w:t>ha</w:t>
      </w:r>
      <w:r>
        <w:rPr>
          <w:rFonts w:ascii="Arial" w:eastAsiaTheme="minorHAnsi" w:hAnsi="Arial" w:cs="Arial"/>
          <w:szCs w:val="24"/>
          <w:lang w:eastAsia="en-US"/>
        </w:rPr>
        <w:t>s</w:t>
      </w:r>
      <w:r w:rsidRPr="00E61FD7">
        <w:rPr>
          <w:rFonts w:ascii="Arial" w:eastAsiaTheme="minorHAnsi" w:hAnsi="Arial" w:cs="Arial"/>
          <w:szCs w:val="24"/>
          <w:lang w:eastAsia="en-US"/>
        </w:rPr>
        <w:t xml:space="preserve"> been converted to </w:t>
      </w:r>
      <w:r>
        <w:rPr>
          <w:rFonts w:ascii="Arial" w:eastAsiaTheme="minorHAnsi" w:hAnsi="Arial" w:cs="Arial"/>
          <w:szCs w:val="24"/>
          <w:lang w:eastAsia="en-US"/>
        </w:rPr>
        <w:t xml:space="preserve">a </w:t>
      </w:r>
      <w:r w:rsidRPr="00E61FD7">
        <w:rPr>
          <w:rFonts w:ascii="Arial" w:eastAsiaTheme="minorHAnsi" w:hAnsi="Arial" w:cs="Arial"/>
          <w:szCs w:val="24"/>
          <w:lang w:eastAsia="en-US"/>
        </w:rPr>
        <w:t xml:space="preserve">minibus </w:t>
      </w:r>
      <w:r>
        <w:rPr>
          <w:rFonts w:ascii="Arial" w:eastAsiaTheme="minorHAnsi" w:hAnsi="Arial" w:cs="Arial"/>
          <w:szCs w:val="24"/>
          <w:lang w:eastAsia="en-US"/>
        </w:rPr>
        <w:t xml:space="preserve">must </w:t>
      </w:r>
      <w:r w:rsidRPr="00E61FD7">
        <w:rPr>
          <w:rFonts w:ascii="Arial" w:eastAsiaTheme="minorHAnsi" w:hAnsi="Arial" w:cs="Arial"/>
          <w:szCs w:val="24"/>
          <w:lang w:eastAsia="en-US"/>
        </w:rPr>
        <w:t>s</w:t>
      </w:r>
      <w:r>
        <w:rPr>
          <w:rFonts w:ascii="Arial" w:eastAsiaTheme="minorHAnsi" w:hAnsi="Arial" w:cs="Arial"/>
          <w:szCs w:val="24"/>
          <w:lang w:eastAsia="en-US"/>
        </w:rPr>
        <w:t>ubmit a copy of</w:t>
      </w:r>
      <w:r w:rsidRPr="00E61FD7">
        <w:rPr>
          <w:rFonts w:ascii="Arial" w:eastAsiaTheme="minorHAnsi" w:hAnsi="Arial" w:cs="Arial"/>
          <w:szCs w:val="24"/>
          <w:lang w:eastAsia="en-US"/>
        </w:rPr>
        <w:t xml:space="preserve"> </w:t>
      </w:r>
      <w:r>
        <w:rPr>
          <w:rFonts w:ascii="Arial" w:eastAsiaTheme="minorHAnsi" w:hAnsi="Arial" w:cs="Arial"/>
          <w:szCs w:val="24"/>
          <w:lang w:eastAsia="en-US"/>
        </w:rPr>
        <w:t xml:space="preserve">the </w:t>
      </w:r>
      <w:r w:rsidRPr="00E61FD7">
        <w:rPr>
          <w:rFonts w:ascii="Arial" w:eastAsiaTheme="minorHAnsi" w:hAnsi="Arial" w:cs="Arial"/>
          <w:szCs w:val="24"/>
          <w:lang w:eastAsia="en-US"/>
        </w:rPr>
        <w:t>valid SVA (single vehicle approval) or certificate of fitness</w:t>
      </w:r>
      <w:r>
        <w:rPr>
          <w:rFonts w:ascii="Arial" w:eastAsiaTheme="minorHAnsi" w:hAnsi="Arial" w:cs="Arial"/>
          <w:szCs w:val="24"/>
          <w:lang w:eastAsia="en-US"/>
        </w:rPr>
        <w:t xml:space="preserve"> in respect of the vehicle.</w:t>
      </w:r>
    </w:p>
    <w:p w14:paraId="4AC632BE" w14:textId="77777777" w:rsidR="004A245C" w:rsidRDefault="004A245C" w:rsidP="00E61FD7">
      <w:pPr>
        <w:ind w:right="-234"/>
        <w:jc w:val="both"/>
        <w:rPr>
          <w:rFonts w:ascii="Arial" w:eastAsiaTheme="minorHAnsi" w:hAnsi="Arial" w:cs="Arial"/>
          <w:szCs w:val="24"/>
          <w:lang w:eastAsia="en-US"/>
        </w:rPr>
      </w:pPr>
    </w:p>
    <w:p w14:paraId="2221CF6D" w14:textId="60F1E4AB" w:rsidR="00ED2127" w:rsidRPr="00B75B14" w:rsidRDefault="00ED2127" w:rsidP="00ED2127">
      <w:pPr>
        <w:ind w:right="-234"/>
        <w:jc w:val="both"/>
        <w:rPr>
          <w:rFonts w:ascii="Arial" w:eastAsiaTheme="minorHAnsi" w:hAnsi="Arial" w:cs="Arial"/>
          <w:b/>
          <w:bCs/>
          <w:szCs w:val="24"/>
          <w:lang w:eastAsia="en-US"/>
        </w:rPr>
      </w:pPr>
      <w:r w:rsidRPr="00B75B14">
        <w:rPr>
          <w:rFonts w:ascii="Arial" w:eastAsiaTheme="minorHAnsi" w:hAnsi="Arial" w:cs="Arial"/>
          <w:b/>
          <w:bCs/>
          <w:szCs w:val="24"/>
          <w:lang w:eastAsia="en-US"/>
        </w:rPr>
        <w:t>VEHICLE RE-INSPECTIONS</w:t>
      </w:r>
    </w:p>
    <w:p w14:paraId="061F49A4" w14:textId="77777777" w:rsidR="00ED2127" w:rsidRPr="00B75B14" w:rsidRDefault="00ED2127" w:rsidP="00ED2127">
      <w:pPr>
        <w:ind w:right="-234"/>
        <w:jc w:val="both"/>
        <w:rPr>
          <w:rFonts w:ascii="Arial" w:eastAsiaTheme="minorHAnsi" w:hAnsi="Arial" w:cs="Arial"/>
          <w:szCs w:val="24"/>
          <w:lang w:eastAsia="en-US"/>
        </w:rPr>
      </w:pPr>
    </w:p>
    <w:p w14:paraId="7958BF2A" w14:textId="28E6F1DA"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If a vehicle fails any part of the inspection and is resubmitted by the end of the following working day</w:t>
      </w:r>
      <w:r w:rsidR="007D62A6" w:rsidRPr="00B75B14">
        <w:rPr>
          <w:rFonts w:ascii="Arial" w:eastAsiaTheme="minorHAnsi" w:hAnsi="Arial" w:cs="Arial"/>
          <w:szCs w:val="24"/>
          <w:lang w:eastAsia="en-US"/>
        </w:rPr>
        <w:t>,</w:t>
      </w:r>
      <w:r w:rsidRPr="00B75B14">
        <w:rPr>
          <w:rFonts w:ascii="Arial" w:eastAsiaTheme="minorHAnsi" w:hAnsi="Arial" w:cs="Arial"/>
          <w:szCs w:val="24"/>
          <w:lang w:eastAsia="en-US"/>
        </w:rPr>
        <w:t xml:space="preserve"> then only the failed item (including any other items affected by the execution of the repair) needs to be examined by the garage.</w:t>
      </w:r>
      <w:r w:rsidR="007D62A6" w:rsidRPr="00B75B14">
        <w:rPr>
          <w:rFonts w:ascii="Arial" w:eastAsiaTheme="minorHAnsi" w:hAnsi="Arial" w:cs="Arial"/>
          <w:szCs w:val="24"/>
          <w:lang w:eastAsia="en-US"/>
        </w:rPr>
        <w:t xml:space="preserve"> There is no re-inspection charge applied for this.</w:t>
      </w:r>
    </w:p>
    <w:p w14:paraId="5CAA9D00" w14:textId="77777777"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 xml:space="preserve"> </w:t>
      </w:r>
    </w:p>
    <w:p w14:paraId="31E0E9C9" w14:textId="1559BB8C" w:rsidR="00ED2127" w:rsidRPr="00B75B14"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If the nature of the defect(s) is such that it cannot be rectified on the day of the inspection or by the end of the following working day</w:t>
      </w:r>
      <w:r w:rsidR="007D62A6" w:rsidRPr="00B75B14">
        <w:rPr>
          <w:rFonts w:ascii="Arial" w:eastAsiaTheme="minorHAnsi" w:hAnsi="Arial" w:cs="Arial"/>
          <w:szCs w:val="24"/>
          <w:lang w:eastAsia="en-US"/>
        </w:rPr>
        <w:t xml:space="preserve"> </w:t>
      </w:r>
      <w:r w:rsidRPr="00B75B14">
        <w:rPr>
          <w:rFonts w:ascii="Arial" w:eastAsiaTheme="minorHAnsi" w:hAnsi="Arial" w:cs="Arial"/>
          <w:szCs w:val="24"/>
          <w:lang w:eastAsia="en-US"/>
        </w:rPr>
        <w:t>a</w:t>
      </w:r>
      <w:r w:rsidR="007D62A6" w:rsidRPr="00B75B14">
        <w:rPr>
          <w:rFonts w:ascii="Arial" w:eastAsiaTheme="minorHAnsi" w:hAnsi="Arial" w:cs="Arial"/>
          <w:szCs w:val="24"/>
          <w:lang w:eastAsia="en-US"/>
        </w:rPr>
        <w:t>n</w:t>
      </w:r>
      <w:r w:rsidRPr="00B75B14">
        <w:rPr>
          <w:rFonts w:ascii="Arial" w:eastAsiaTheme="minorHAnsi" w:hAnsi="Arial" w:cs="Arial"/>
          <w:szCs w:val="24"/>
          <w:lang w:eastAsia="en-US"/>
        </w:rPr>
        <w:t xml:space="preserve"> inspection re-test fee will require to be paid. This will apply for a maximum of 10 Working Days from the date of the initial inspection. If the vehicle is not presented for re-inspection within the aforementioned 10 days a full vehicle inspection shall be required. </w:t>
      </w:r>
    </w:p>
    <w:p w14:paraId="1C759399" w14:textId="77777777" w:rsidR="00ED2127" w:rsidRPr="00B75B14" w:rsidRDefault="00ED2127" w:rsidP="00ED2127">
      <w:pPr>
        <w:ind w:right="-234"/>
        <w:jc w:val="both"/>
        <w:rPr>
          <w:rFonts w:ascii="Arial" w:eastAsiaTheme="minorHAnsi" w:hAnsi="Arial" w:cs="Arial"/>
          <w:szCs w:val="24"/>
          <w:lang w:eastAsia="en-US"/>
        </w:rPr>
      </w:pPr>
    </w:p>
    <w:p w14:paraId="306CCBC8" w14:textId="01018597" w:rsidR="00ED2127" w:rsidRDefault="00ED2127" w:rsidP="00ED2127">
      <w:pPr>
        <w:ind w:right="-234"/>
        <w:jc w:val="both"/>
        <w:rPr>
          <w:rFonts w:ascii="Arial" w:eastAsiaTheme="minorHAnsi" w:hAnsi="Arial" w:cs="Arial"/>
          <w:szCs w:val="24"/>
          <w:lang w:eastAsia="en-US"/>
        </w:rPr>
      </w:pPr>
      <w:r w:rsidRPr="00B75B14">
        <w:rPr>
          <w:rFonts w:ascii="Arial" w:eastAsiaTheme="minorHAnsi" w:hAnsi="Arial" w:cs="Arial"/>
          <w:szCs w:val="24"/>
          <w:lang w:eastAsia="en-US"/>
        </w:rPr>
        <w:t>Where a vehicle is presented for a re-inspection and subsequently fails, a further re-test charge will require to be paid in respect of a second re-inspection of the defects which resulted in the failure.  Such a rate shall apply for a maximum of 10 Working Days from the date of the first re-inspection.  If the vehicle is not presented for its second re-inspection within the aforementioned 10 Working Days, or it fails the second re-inspection, a full Vehicle Inspection shall be required with the full inspection fee being charged.</w:t>
      </w:r>
    </w:p>
    <w:p w14:paraId="77450C9B" w14:textId="77777777" w:rsidR="00ED2127" w:rsidRDefault="00ED2127" w:rsidP="00E61FD7">
      <w:pPr>
        <w:ind w:right="-234"/>
        <w:jc w:val="both"/>
        <w:rPr>
          <w:rFonts w:ascii="Arial" w:eastAsiaTheme="minorHAnsi" w:hAnsi="Arial" w:cs="Arial"/>
          <w:szCs w:val="24"/>
          <w:lang w:eastAsia="en-US"/>
        </w:rPr>
      </w:pPr>
    </w:p>
    <w:p w14:paraId="3095919E" w14:textId="77777777" w:rsidR="004A245C" w:rsidRPr="004A245C" w:rsidRDefault="004A245C" w:rsidP="004A245C">
      <w:pPr>
        <w:ind w:right="-234"/>
        <w:jc w:val="both"/>
        <w:rPr>
          <w:rFonts w:ascii="Arial" w:eastAsiaTheme="minorHAnsi" w:hAnsi="Arial" w:cs="Arial"/>
          <w:b/>
          <w:szCs w:val="24"/>
          <w:u w:val="single"/>
          <w:lang w:eastAsia="en-US"/>
        </w:rPr>
      </w:pPr>
      <w:r w:rsidRPr="004A245C">
        <w:rPr>
          <w:rFonts w:ascii="Arial" w:eastAsiaTheme="minorHAnsi" w:hAnsi="Arial" w:cs="Arial"/>
          <w:b/>
          <w:szCs w:val="24"/>
          <w:u w:val="single"/>
          <w:lang w:eastAsia="en-US"/>
        </w:rPr>
        <w:t>Cancellations</w:t>
      </w:r>
      <w:r w:rsidR="00462636">
        <w:rPr>
          <w:rFonts w:ascii="Arial" w:eastAsiaTheme="minorHAnsi" w:hAnsi="Arial" w:cs="Arial"/>
          <w:b/>
          <w:szCs w:val="24"/>
          <w:u w:val="single"/>
          <w:lang w:eastAsia="en-US"/>
        </w:rPr>
        <w:t xml:space="preserve">, No-Show’s </w:t>
      </w:r>
      <w:r w:rsidRPr="004A245C">
        <w:rPr>
          <w:rFonts w:ascii="Arial" w:eastAsiaTheme="minorHAnsi" w:hAnsi="Arial" w:cs="Arial"/>
          <w:b/>
          <w:szCs w:val="24"/>
          <w:u w:val="single"/>
          <w:lang w:eastAsia="en-US"/>
        </w:rPr>
        <w:t>&amp; Late Arrival At The Testing Garage</w:t>
      </w:r>
    </w:p>
    <w:p w14:paraId="75003821" w14:textId="77777777" w:rsidR="004A245C" w:rsidRPr="004A245C" w:rsidRDefault="004A245C" w:rsidP="004A245C">
      <w:pPr>
        <w:ind w:right="-234"/>
        <w:jc w:val="both"/>
        <w:rPr>
          <w:rFonts w:ascii="Arial" w:eastAsiaTheme="minorHAnsi" w:hAnsi="Arial" w:cs="Arial"/>
          <w:szCs w:val="24"/>
          <w:lang w:eastAsia="en-US"/>
        </w:rPr>
      </w:pPr>
    </w:p>
    <w:p w14:paraId="2476531C" w14:textId="77777777" w:rsidR="004A245C" w:rsidRPr="004A245C" w:rsidRDefault="004A245C" w:rsidP="004A245C">
      <w:pPr>
        <w:ind w:right="-234"/>
        <w:jc w:val="both"/>
        <w:rPr>
          <w:rFonts w:ascii="Arial" w:eastAsiaTheme="minorHAnsi" w:hAnsi="Arial" w:cs="Arial"/>
          <w:szCs w:val="24"/>
          <w:lang w:eastAsia="en-US"/>
        </w:rPr>
      </w:pPr>
      <w:r w:rsidRPr="004A245C">
        <w:rPr>
          <w:rFonts w:ascii="Arial" w:eastAsiaTheme="minorHAnsi" w:hAnsi="Arial" w:cs="Arial"/>
          <w:szCs w:val="24"/>
          <w:lang w:eastAsia="en-US"/>
        </w:rPr>
        <w:t xml:space="preserve">If for any reason you need to cancel </w:t>
      </w:r>
      <w:r>
        <w:rPr>
          <w:rFonts w:ascii="Arial" w:eastAsiaTheme="minorHAnsi" w:hAnsi="Arial" w:cs="Arial"/>
          <w:szCs w:val="24"/>
          <w:lang w:eastAsia="en-US"/>
        </w:rPr>
        <w:t>an</w:t>
      </w:r>
      <w:r w:rsidRPr="004A245C">
        <w:rPr>
          <w:rFonts w:ascii="Arial" w:eastAsiaTheme="minorHAnsi" w:hAnsi="Arial" w:cs="Arial"/>
          <w:szCs w:val="24"/>
          <w:lang w:eastAsia="en-US"/>
        </w:rPr>
        <w:t xml:space="preserve"> </w:t>
      </w:r>
      <w:r>
        <w:rPr>
          <w:rFonts w:ascii="Arial" w:eastAsiaTheme="minorHAnsi" w:hAnsi="Arial" w:cs="Arial"/>
          <w:szCs w:val="24"/>
          <w:lang w:eastAsia="en-US"/>
        </w:rPr>
        <w:t xml:space="preserve">inspection </w:t>
      </w:r>
      <w:r w:rsidRPr="004A245C">
        <w:rPr>
          <w:rFonts w:ascii="Arial" w:eastAsiaTheme="minorHAnsi" w:hAnsi="Arial" w:cs="Arial"/>
          <w:szCs w:val="24"/>
          <w:lang w:eastAsia="en-US"/>
        </w:rPr>
        <w:t>appointmen</w:t>
      </w:r>
      <w:r>
        <w:rPr>
          <w:rFonts w:ascii="Arial" w:eastAsiaTheme="minorHAnsi" w:hAnsi="Arial" w:cs="Arial"/>
          <w:szCs w:val="24"/>
          <w:lang w:eastAsia="en-US"/>
        </w:rPr>
        <w:t xml:space="preserve">t you require to do this </w:t>
      </w:r>
      <w:r w:rsidRPr="004A245C">
        <w:rPr>
          <w:rFonts w:ascii="Arial" w:eastAsiaTheme="minorHAnsi" w:hAnsi="Arial" w:cs="Arial"/>
          <w:szCs w:val="24"/>
          <w:lang w:eastAsia="en-US"/>
        </w:rPr>
        <w:t xml:space="preserve">at least 2 working days prior to the date of this appointment. Cancellation after that time </w:t>
      </w:r>
      <w:r>
        <w:rPr>
          <w:rFonts w:ascii="Arial" w:eastAsiaTheme="minorHAnsi" w:hAnsi="Arial" w:cs="Arial"/>
          <w:szCs w:val="24"/>
          <w:lang w:eastAsia="en-US"/>
        </w:rPr>
        <w:t>may</w:t>
      </w:r>
      <w:r w:rsidRPr="004A245C">
        <w:rPr>
          <w:rFonts w:ascii="Arial" w:eastAsiaTheme="minorHAnsi" w:hAnsi="Arial" w:cs="Arial"/>
          <w:szCs w:val="24"/>
          <w:lang w:eastAsia="en-US"/>
        </w:rPr>
        <w:t xml:space="preserve"> result in the inspection being deemed to have been carried out by the Garage and a charge</w:t>
      </w:r>
      <w:r>
        <w:rPr>
          <w:rFonts w:ascii="Arial" w:eastAsiaTheme="minorHAnsi" w:hAnsi="Arial" w:cs="Arial"/>
          <w:szCs w:val="24"/>
          <w:lang w:eastAsia="en-US"/>
        </w:rPr>
        <w:t>, which will be the full inspection fee, may</w:t>
      </w:r>
      <w:r w:rsidRPr="004A245C">
        <w:rPr>
          <w:rFonts w:ascii="Arial" w:eastAsiaTheme="minorHAnsi" w:hAnsi="Arial" w:cs="Arial"/>
          <w:szCs w:val="24"/>
          <w:lang w:eastAsia="en-US"/>
        </w:rPr>
        <w:t xml:space="preserve"> be made for the lost appointment.</w:t>
      </w:r>
      <w:r w:rsidR="00293A14" w:rsidRPr="00293A14">
        <w:t xml:space="preserve"> </w:t>
      </w:r>
      <w:r w:rsidR="00293A14" w:rsidRPr="00293A14">
        <w:rPr>
          <w:rFonts w:ascii="Arial" w:eastAsiaTheme="minorHAnsi" w:hAnsi="Arial" w:cs="Arial"/>
          <w:szCs w:val="24"/>
          <w:lang w:eastAsia="en-US"/>
        </w:rPr>
        <w:t xml:space="preserve">You will also require to pay for the re-scheduled inspection.   </w:t>
      </w:r>
    </w:p>
    <w:p w14:paraId="6A5F1C3B" w14:textId="77777777" w:rsidR="004A245C" w:rsidRPr="004A245C" w:rsidRDefault="004A245C" w:rsidP="004A245C">
      <w:pPr>
        <w:ind w:right="-234"/>
        <w:jc w:val="both"/>
        <w:rPr>
          <w:rFonts w:ascii="Arial" w:eastAsiaTheme="minorHAnsi" w:hAnsi="Arial" w:cs="Arial"/>
          <w:szCs w:val="24"/>
          <w:lang w:eastAsia="en-US"/>
        </w:rPr>
      </w:pPr>
    </w:p>
    <w:p w14:paraId="5DCAF313" w14:textId="77777777" w:rsidR="004A245C" w:rsidRPr="004A245C" w:rsidRDefault="004A245C" w:rsidP="004A245C">
      <w:pPr>
        <w:ind w:right="-234"/>
        <w:jc w:val="both"/>
        <w:rPr>
          <w:rFonts w:ascii="Arial" w:eastAsiaTheme="minorHAnsi" w:hAnsi="Arial" w:cs="Arial"/>
          <w:szCs w:val="24"/>
          <w:lang w:eastAsia="en-US"/>
        </w:rPr>
      </w:pPr>
      <w:r w:rsidRPr="004A245C">
        <w:rPr>
          <w:rFonts w:ascii="Arial" w:eastAsiaTheme="minorHAnsi" w:hAnsi="Arial" w:cs="Arial"/>
          <w:szCs w:val="24"/>
          <w:lang w:eastAsia="en-US"/>
        </w:rPr>
        <w:t>Please also note that if you are late for your appointment</w:t>
      </w:r>
      <w:r w:rsidR="00462636">
        <w:rPr>
          <w:rFonts w:ascii="Arial" w:eastAsiaTheme="minorHAnsi" w:hAnsi="Arial" w:cs="Arial"/>
          <w:szCs w:val="24"/>
          <w:lang w:eastAsia="en-US"/>
        </w:rPr>
        <w:t>, or don’t attend at the appointed time</w:t>
      </w:r>
      <w:r w:rsidRPr="004A245C">
        <w:rPr>
          <w:rFonts w:ascii="Arial" w:eastAsiaTheme="minorHAnsi" w:hAnsi="Arial" w:cs="Arial"/>
          <w:szCs w:val="24"/>
          <w:lang w:eastAsia="en-US"/>
        </w:rPr>
        <w:t xml:space="preserve"> at the garage</w:t>
      </w:r>
      <w:r w:rsidR="00462636">
        <w:rPr>
          <w:rFonts w:ascii="Arial" w:eastAsiaTheme="minorHAnsi" w:hAnsi="Arial" w:cs="Arial"/>
          <w:szCs w:val="24"/>
          <w:lang w:eastAsia="en-US"/>
        </w:rPr>
        <w:t>,</w:t>
      </w:r>
      <w:r w:rsidRPr="004A245C">
        <w:rPr>
          <w:rFonts w:ascii="Arial" w:eastAsiaTheme="minorHAnsi" w:hAnsi="Arial" w:cs="Arial"/>
          <w:szCs w:val="24"/>
          <w:lang w:eastAsia="en-US"/>
        </w:rPr>
        <w:t xml:space="preserve"> a charge, which will be the full inspection fee, </w:t>
      </w:r>
      <w:r>
        <w:rPr>
          <w:rFonts w:ascii="Arial" w:eastAsiaTheme="minorHAnsi" w:hAnsi="Arial" w:cs="Arial"/>
          <w:szCs w:val="24"/>
          <w:lang w:eastAsia="en-US"/>
        </w:rPr>
        <w:t>may</w:t>
      </w:r>
      <w:r w:rsidRPr="004A245C">
        <w:rPr>
          <w:rFonts w:ascii="Arial" w:eastAsiaTheme="minorHAnsi" w:hAnsi="Arial" w:cs="Arial"/>
          <w:szCs w:val="24"/>
          <w:lang w:eastAsia="en-US"/>
        </w:rPr>
        <w:t xml:space="preserve"> be applied. You will also require to pay for the re-scheduled inspection.   </w:t>
      </w:r>
    </w:p>
    <w:p w14:paraId="4DDC1278" w14:textId="77777777" w:rsidR="004A245C" w:rsidRPr="004A245C" w:rsidRDefault="004A245C" w:rsidP="004A245C">
      <w:pPr>
        <w:ind w:right="-234"/>
        <w:jc w:val="both"/>
        <w:rPr>
          <w:rFonts w:ascii="Arial" w:eastAsiaTheme="minorHAnsi" w:hAnsi="Arial" w:cs="Arial"/>
          <w:szCs w:val="24"/>
          <w:lang w:eastAsia="en-US"/>
        </w:rPr>
      </w:pPr>
    </w:p>
    <w:p w14:paraId="0EBD5505" w14:textId="77777777" w:rsidR="00EB1766" w:rsidRPr="00114CA9" w:rsidRDefault="00EB1766">
      <w:pPr>
        <w:tabs>
          <w:tab w:val="left" w:pos="0"/>
        </w:tabs>
        <w:jc w:val="both"/>
        <w:rPr>
          <w:rFonts w:ascii="Arial" w:hAnsi="Arial" w:cs="Arial"/>
        </w:rPr>
      </w:pPr>
    </w:p>
    <w:p w14:paraId="107368FA" w14:textId="67695142" w:rsidR="006421EC" w:rsidRPr="003F04C8" w:rsidRDefault="006421EC">
      <w:pPr>
        <w:tabs>
          <w:tab w:val="left" w:pos="0"/>
        </w:tabs>
        <w:jc w:val="both"/>
        <w:rPr>
          <w:rFonts w:ascii="Arial" w:hAnsi="Arial" w:cs="Arial"/>
          <w:b/>
        </w:rPr>
      </w:pPr>
      <w:r w:rsidRPr="003F04C8">
        <w:rPr>
          <w:rFonts w:ascii="Arial" w:hAnsi="Arial" w:cs="Arial"/>
          <w:b/>
        </w:rPr>
        <w:t>1</w:t>
      </w:r>
      <w:r w:rsidR="00566B18">
        <w:rPr>
          <w:rFonts w:ascii="Arial" w:hAnsi="Arial" w:cs="Arial"/>
          <w:b/>
        </w:rPr>
        <w:t>8</w:t>
      </w:r>
      <w:r w:rsidRPr="003F04C8">
        <w:rPr>
          <w:rFonts w:ascii="Arial" w:hAnsi="Arial" w:cs="Arial"/>
          <w:b/>
        </w:rPr>
        <w:tab/>
      </w:r>
      <w:r w:rsidRPr="00F20EE4">
        <w:rPr>
          <w:rFonts w:ascii="Arial" w:hAnsi="Arial" w:cs="Arial"/>
          <w:b/>
          <w:u w:val="single"/>
        </w:rPr>
        <w:t xml:space="preserve">FIRST AID </w:t>
      </w:r>
      <w:smartTag w:uri="urn:schemas-microsoft-com:office:smarttags" w:element="stockticker">
        <w:r w:rsidRPr="00F20EE4">
          <w:rPr>
            <w:rFonts w:ascii="Arial" w:hAnsi="Arial" w:cs="Arial"/>
            <w:b/>
            <w:u w:val="single"/>
          </w:rPr>
          <w:t>KIT</w:t>
        </w:r>
      </w:smartTag>
    </w:p>
    <w:p w14:paraId="368EEF3A" w14:textId="77777777" w:rsidR="006421EC" w:rsidRPr="003F04C8" w:rsidRDefault="006421EC">
      <w:pPr>
        <w:tabs>
          <w:tab w:val="left" w:pos="0"/>
        </w:tabs>
        <w:jc w:val="both"/>
        <w:rPr>
          <w:rFonts w:ascii="Arial" w:hAnsi="Arial" w:cs="Arial"/>
        </w:rPr>
      </w:pPr>
    </w:p>
    <w:p w14:paraId="247C4496" w14:textId="77777777" w:rsidR="006421EC" w:rsidRPr="003F04C8" w:rsidRDefault="006421EC">
      <w:pPr>
        <w:tabs>
          <w:tab w:val="left" w:pos="0"/>
        </w:tabs>
        <w:jc w:val="both"/>
        <w:rPr>
          <w:rFonts w:ascii="Arial" w:hAnsi="Arial" w:cs="Arial"/>
        </w:rPr>
      </w:pPr>
      <w:r w:rsidRPr="003F04C8">
        <w:rPr>
          <w:rFonts w:ascii="Arial" w:hAnsi="Arial" w:cs="Arial"/>
        </w:rPr>
        <w:t>It is a condition of the taxi operator</w:t>
      </w:r>
      <w:r w:rsidR="00FF0446" w:rsidRPr="003F04C8">
        <w:rPr>
          <w:rFonts w:ascii="Arial" w:hAnsi="Arial" w:cs="Arial"/>
        </w:rPr>
        <w:t>’</w:t>
      </w:r>
      <w:r w:rsidRPr="003F04C8">
        <w:rPr>
          <w:rFonts w:ascii="Arial" w:hAnsi="Arial" w:cs="Arial"/>
        </w:rPr>
        <w:t>s licence that a first aid kit be provided in the vehicle at all times. This kit should comply with the Road Vehicles (Construction &amp; use) Regulations 1986 Schedule 7. This requires the first Aid kit to have:</w:t>
      </w:r>
    </w:p>
    <w:p w14:paraId="4E5FF107" w14:textId="77777777" w:rsidR="006421EC" w:rsidRPr="003F04C8" w:rsidRDefault="006421EC">
      <w:pPr>
        <w:tabs>
          <w:tab w:val="left" w:pos="0"/>
        </w:tabs>
        <w:jc w:val="both"/>
        <w:rPr>
          <w:rFonts w:ascii="Arial" w:hAnsi="Arial" w:cs="Arial"/>
        </w:rPr>
      </w:pPr>
    </w:p>
    <w:p w14:paraId="51AE7EC5" w14:textId="77777777" w:rsidR="006421EC" w:rsidRPr="003F04C8" w:rsidRDefault="006421EC" w:rsidP="006421EC">
      <w:pPr>
        <w:pStyle w:val="default"/>
      </w:pPr>
      <w:r w:rsidRPr="003F04C8">
        <w:lastRenderedPageBreak/>
        <w:t xml:space="preserve"> (</w:t>
      </w:r>
      <w:proofErr w:type="spellStart"/>
      <w:r w:rsidRPr="003F04C8">
        <w:rPr>
          <w:i/>
          <w:iCs/>
        </w:rPr>
        <w:t>i</w:t>
      </w:r>
      <w:proofErr w:type="spellEnd"/>
      <w:r w:rsidRPr="003F04C8">
        <w:rPr>
          <w:i/>
          <w:iCs/>
        </w:rPr>
        <w:t xml:space="preserve">) Ten antiseptic wipes, foil packed; </w:t>
      </w:r>
    </w:p>
    <w:p w14:paraId="2E42349E" w14:textId="77777777" w:rsidR="006421EC" w:rsidRPr="003F04C8" w:rsidRDefault="006421EC" w:rsidP="006421EC">
      <w:pPr>
        <w:pStyle w:val="default"/>
      </w:pPr>
      <w:r w:rsidRPr="003F04C8">
        <w:rPr>
          <w:i/>
          <w:iCs/>
        </w:rPr>
        <w:t xml:space="preserve">(ii) One conforming disposable bandage (not less than 7.5 cm wide); </w:t>
      </w:r>
    </w:p>
    <w:p w14:paraId="3CE95E33" w14:textId="77777777" w:rsidR="006421EC" w:rsidRPr="003F04C8" w:rsidRDefault="006421EC" w:rsidP="006421EC">
      <w:pPr>
        <w:pStyle w:val="default"/>
      </w:pPr>
      <w:r w:rsidRPr="003F04C8">
        <w:rPr>
          <w:i/>
          <w:iCs/>
        </w:rPr>
        <w:t xml:space="preserve">(iii) Two triangular bandages; </w:t>
      </w:r>
    </w:p>
    <w:p w14:paraId="5FCFAB55" w14:textId="77777777" w:rsidR="006421EC" w:rsidRPr="003F04C8" w:rsidRDefault="006421EC" w:rsidP="006421EC">
      <w:pPr>
        <w:pStyle w:val="default"/>
      </w:pPr>
      <w:r w:rsidRPr="003F04C8">
        <w:rPr>
          <w:i/>
          <w:iCs/>
        </w:rPr>
        <w:t xml:space="preserve">(iv) One packet of 24 assorted adhesive dressings; </w:t>
      </w:r>
    </w:p>
    <w:p w14:paraId="3CECCFCB" w14:textId="77777777" w:rsidR="006421EC" w:rsidRPr="003F04C8" w:rsidRDefault="006421EC" w:rsidP="006421EC">
      <w:pPr>
        <w:pStyle w:val="default"/>
      </w:pPr>
      <w:r w:rsidRPr="003F04C8">
        <w:rPr>
          <w:i/>
          <w:iCs/>
        </w:rPr>
        <w:t xml:space="preserve">(v) Three large sterile unmedicated ambulance dressings (not less than 15.0 cm x 20.0 cm); </w:t>
      </w:r>
    </w:p>
    <w:p w14:paraId="63EC7882" w14:textId="77777777" w:rsidR="006421EC" w:rsidRPr="003F04C8" w:rsidRDefault="006421EC" w:rsidP="006421EC">
      <w:pPr>
        <w:pStyle w:val="default"/>
      </w:pPr>
      <w:r w:rsidRPr="003F04C8">
        <w:rPr>
          <w:i/>
          <w:iCs/>
        </w:rPr>
        <w:t xml:space="preserve">(vi) Two sterile eye pads, with attachments; </w:t>
      </w:r>
    </w:p>
    <w:p w14:paraId="01D8044C" w14:textId="77777777" w:rsidR="006421EC" w:rsidRPr="003F04C8" w:rsidRDefault="006421EC" w:rsidP="006421EC">
      <w:pPr>
        <w:pStyle w:val="default"/>
      </w:pPr>
      <w:r w:rsidRPr="003F04C8">
        <w:rPr>
          <w:i/>
          <w:iCs/>
        </w:rPr>
        <w:t xml:space="preserve">(vii) Twelve assorted safety pins; and </w:t>
      </w:r>
    </w:p>
    <w:p w14:paraId="57298EC1" w14:textId="77777777" w:rsidR="006421EC" w:rsidRPr="006421EC" w:rsidRDefault="006421EC" w:rsidP="006421EC">
      <w:pPr>
        <w:pStyle w:val="default"/>
      </w:pPr>
      <w:r w:rsidRPr="003F04C8">
        <w:rPr>
          <w:i/>
          <w:iCs/>
        </w:rPr>
        <w:t xml:space="preserve">(viii) One pair of </w:t>
      </w:r>
      <w:proofErr w:type="spellStart"/>
      <w:r w:rsidRPr="003F04C8">
        <w:rPr>
          <w:i/>
          <w:iCs/>
        </w:rPr>
        <w:t>rustless</w:t>
      </w:r>
      <w:proofErr w:type="spellEnd"/>
      <w:r w:rsidRPr="003F04C8">
        <w:rPr>
          <w:i/>
          <w:iCs/>
        </w:rPr>
        <w:t xml:space="preserve"> blunt-ended scissors.</w:t>
      </w:r>
      <w:r w:rsidRPr="006421EC">
        <w:rPr>
          <w:i/>
          <w:iCs/>
        </w:rPr>
        <w:t xml:space="preserve"> </w:t>
      </w:r>
    </w:p>
    <w:p w14:paraId="74F03CE6" w14:textId="6B2509AF" w:rsidR="004B78C8" w:rsidRDefault="006421EC" w:rsidP="00523DB9">
      <w:pPr>
        <w:tabs>
          <w:tab w:val="left" w:pos="0"/>
        </w:tabs>
        <w:jc w:val="both"/>
        <w:rPr>
          <w:rFonts w:ascii="Arial" w:hAnsi="Arial" w:cs="Arial"/>
        </w:rPr>
      </w:pPr>
      <w:r w:rsidRPr="006421EC">
        <w:rPr>
          <w:rFonts w:ascii="Arial" w:hAnsi="Arial" w:cs="Arial"/>
        </w:rPr>
        <w:t xml:space="preserve"> </w:t>
      </w:r>
    </w:p>
    <w:p w14:paraId="40065ACB" w14:textId="77777777" w:rsidR="003C6E77" w:rsidRDefault="003C6E77" w:rsidP="00523DB9">
      <w:pPr>
        <w:tabs>
          <w:tab w:val="left" w:pos="0"/>
        </w:tabs>
        <w:jc w:val="both"/>
        <w:rPr>
          <w:rFonts w:ascii="Arial" w:hAnsi="Arial" w:cs="Arial"/>
          <w:b/>
          <w:u w:val="single"/>
        </w:rPr>
      </w:pPr>
    </w:p>
    <w:p w14:paraId="4ED5F556" w14:textId="36560A71" w:rsidR="00662FC9" w:rsidRPr="00114CA9" w:rsidRDefault="006421EC" w:rsidP="00114CA9">
      <w:pPr>
        <w:tabs>
          <w:tab w:val="left" w:pos="0"/>
        </w:tabs>
        <w:ind w:left="-279"/>
        <w:rPr>
          <w:rFonts w:ascii="Arial" w:hAnsi="Arial" w:cs="Arial"/>
          <w:b/>
          <w:u w:val="single"/>
        </w:rPr>
      </w:pPr>
      <w:r>
        <w:rPr>
          <w:rFonts w:ascii="Arial" w:hAnsi="Arial" w:cs="Arial"/>
          <w:b/>
        </w:rPr>
        <w:tab/>
      </w:r>
      <w:r w:rsidR="00662FC9" w:rsidRPr="00114CA9">
        <w:rPr>
          <w:rFonts w:ascii="Arial" w:hAnsi="Arial" w:cs="Arial"/>
          <w:b/>
        </w:rPr>
        <w:t>1</w:t>
      </w:r>
      <w:r w:rsidR="00566B18">
        <w:rPr>
          <w:rFonts w:ascii="Arial" w:hAnsi="Arial" w:cs="Arial"/>
          <w:b/>
        </w:rPr>
        <w:t>9</w:t>
      </w:r>
      <w:r w:rsidR="00114CA9">
        <w:rPr>
          <w:rFonts w:ascii="Arial" w:hAnsi="Arial" w:cs="Arial"/>
          <w:b/>
        </w:rPr>
        <w:tab/>
      </w:r>
      <w:r w:rsidR="00662FC9" w:rsidRPr="00114CA9">
        <w:rPr>
          <w:rFonts w:ascii="Arial" w:hAnsi="Arial" w:cs="Arial"/>
          <w:b/>
          <w:u w:val="single"/>
        </w:rPr>
        <w:t>KNOWLEDGE TEST</w:t>
      </w:r>
    </w:p>
    <w:p w14:paraId="0131CB0C" w14:textId="77777777" w:rsidR="00662FC9" w:rsidRPr="00114CA9" w:rsidRDefault="00662FC9">
      <w:pPr>
        <w:tabs>
          <w:tab w:val="left" w:pos="0"/>
        </w:tabs>
        <w:jc w:val="both"/>
        <w:rPr>
          <w:rFonts w:ascii="Arial" w:hAnsi="Arial" w:cs="Arial"/>
        </w:rPr>
      </w:pPr>
    </w:p>
    <w:p w14:paraId="6E4746ED" w14:textId="77777777" w:rsidR="00905A09" w:rsidRDefault="00662FC9" w:rsidP="00946848">
      <w:pPr>
        <w:tabs>
          <w:tab w:val="left" w:pos="0"/>
        </w:tabs>
        <w:ind w:right="-239"/>
        <w:jc w:val="both"/>
        <w:rPr>
          <w:rFonts w:ascii="Arial" w:hAnsi="Arial" w:cs="Arial"/>
        </w:rPr>
      </w:pPr>
      <w:r w:rsidRPr="00114CA9">
        <w:rPr>
          <w:rFonts w:ascii="Arial" w:hAnsi="Arial" w:cs="Arial"/>
        </w:rPr>
        <w:t xml:space="preserve">The Council will contact the </w:t>
      </w:r>
      <w:r w:rsidR="00946848">
        <w:rPr>
          <w:rFonts w:ascii="Arial" w:hAnsi="Arial" w:cs="Arial"/>
        </w:rPr>
        <w:t>a</w:t>
      </w:r>
      <w:r w:rsidRPr="00114CA9">
        <w:rPr>
          <w:rFonts w:ascii="Arial" w:hAnsi="Arial" w:cs="Arial"/>
        </w:rPr>
        <w:t>pplicant to arrange for him/her to sit the Knowledge Test.  There is no fee for the Knowledge Test but if an Applicant is required to re-sit the Test, a fee is payable</w:t>
      </w:r>
      <w:r w:rsidR="00905A09">
        <w:rPr>
          <w:rFonts w:ascii="Arial" w:hAnsi="Arial" w:cs="Arial"/>
        </w:rPr>
        <w:t>.</w:t>
      </w:r>
    </w:p>
    <w:p w14:paraId="3F78DB73" w14:textId="77777777" w:rsidR="00905A09" w:rsidRDefault="00905A09" w:rsidP="00946848">
      <w:pPr>
        <w:tabs>
          <w:tab w:val="left" w:pos="0"/>
        </w:tabs>
        <w:ind w:right="-239"/>
        <w:jc w:val="both"/>
        <w:rPr>
          <w:rFonts w:ascii="Arial" w:hAnsi="Arial" w:cs="Arial"/>
        </w:rPr>
      </w:pPr>
      <w:r w:rsidRPr="00905A09">
        <w:rPr>
          <w:rFonts w:ascii="Arial" w:hAnsi="Arial" w:cs="Arial"/>
        </w:rPr>
        <w:t xml:space="preserve">The current fee for this can be found on the Council’s website, see link below </w:t>
      </w:r>
      <w:hyperlink r:id="rId26" w:history="1">
        <w:r w:rsidR="00AF059A" w:rsidRPr="00931800">
          <w:rPr>
            <w:rStyle w:val="Hyperlink"/>
            <w:rFonts w:ascii="Arial" w:hAnsi="Arial" w:cs="Arial"/>
          </w:rPr>
          <w:t>http://www.highland.gov.uk/info/1125/licences_permits_and_permissions/306/licence_application_fees</w:t>
        </w:r>
      </w:hyperlink>
    </w:p>
    <w:p w14:paraId="1A8798A1" w14:textId="77777777" w:rsidR="00905A09" w:rsidRDefault="00905A09" w:rsidP="00946848">
      <w:pPr>
        <w:tabs>
          <w:tab w:val="left" w:pos="0"/>
        </w:tabs>
        <w:ind w:right="-239"/>
        <w:jc w:val="both"/>
        <w:rPr>
          <w:rFonts w:ascii="Arial" w:hAnsi="Arial" w:cs="Arial"/>
        </w:rPr>
      </w:pPr>
    </w:p>
    <w:p w14:paraId="5EF727C3" w14:textId="77777777" w:rsidR="00523DB9" w:rsidRDefault="00662FC9" w:rsidP="00946848">
      <w:pPr>
        <w:tabs>
          <w:tab w:val="left" w:pos="0"/>
        </w:tabs>
        <w:ind w:right="-239"/>
        <w:jc w:val="both"/>
        <w:rPr>
          <w:rFonts w:ascii="Arial" w:hAnsi="Arial" w:cs="Arial"/>
        </w:rPr>
      </w:pPr>
      <w:r w:rsidRPr="00114CA9">
        <w:rPr>
          <w:rFonts w:ascii="Arial" w:hAnsi="Arial" w:cs="Arial"/>
        </w:rPr>
        <w:t xml:space="preserve">The pass mark for the Knowledge Test is </w:t>
      </w:r>
      <w:r w:rsidR="00FB6AAB">
        <w:rPr>
          <w:rFonts w:ascii="Arial" w:hAnsi="Arial" w:cs="Arial"/>
        </w:rPr>
        <w:t xml:space="preserve">75% for the highland section (section 1) and </w:t>
      </w:r>
      <w:r w:rsidR="007A5837">
        <w:rPr>
          <w:rFonts w:ascii="Arial" w:hAnsi="Arial" w:cs="Arial"/>
        </w:rPr>
        <w:t>8</w:t>
      </w:r>
      <w:r w:rsidRPr="00114CA9">
        <w:rPr>
          <w:rFonts w:ascii="Arial" w:hAnsi="Arial" w:cs="Arial"/>
        </w:rPr>
        <w:t>5%</w:t>
      </w:r>
      <w:r w:rsidR="00FB6AAB">
        <w:rPr>
          <w:rFonts w:ascii="Arial" w:hAnsi="Arial" w:cs="Arial"/>
        </w:rPr>
        <w:t xml:space="preserve"> for the local section (section 2)</w:t>
      </w:r>
      <w:r w:rsidRPr="00114CA9">
        <w:rPr>
          <w:rFonts w:ascii="Arial" w:hAnsi="Arial" w:cs="Arial"/>
        </w:rPr>
        <w:t>. A sample knowledge test is attached to the Taxi Driver application form.</w:t>
      </w:r>
    </w:p>
    <w:p w14:paraId="4ABD446C" w14:textId="77777777" w:rsidR="00946848" w:rsidRDefault="00946848" w:rsidP="00946848">
      <w:pPr>
        <w:tabs>
          <w:tab w:val="left" w:pos="0"/>
        </w:tabs>
        <w:ind w:right="-239"/>
        <w:jc w:val="both"/>
        <w:rPr>
          <w:rFonts w:ascii="Arial" w:hAnsi="Arial" w:cs="Arial"/>
        </w:rPr>
      </w:pPr>
    </w:p>
    <w:p w14:paraId="59F6C23E" w14:textId="77777777" w:rsidR="00946848" w:rsidRPr="004C4508" w:rsidRDefault="00946848" w:rsidP="00946848">
      <w:pPr>
        <w:tabs>
          <w:tab w:val="left" w:pos="0"/>
        </w:tabs>
        <w:ind w:right="-239"/>
        <w:jc w:val="both"/>
        <w:rPr>
          <w:rFonts w:ascii="Arial" w:hAnsi="Arial" w:cs="Arial"/>
        </w:rPr>
      </w:pPr>
      <w:r w:rsidRPr="004C4508">
        <w:rPr>
          <w:rFonts w:ascii="Arial" w:hAnsi="Arial" w:cs="Arial"/>
        </w:rPr>
        <w:t>The test consists of two sections and the applicant must pass both sections. If an applicant fails one or both sections they will require to re-sit the sections which they failed, for which a re-test fee will be required.</w:t>
      </w:r>
    </w:p>
    <w:p w14:paraId="6A86AAA6" w14:textId="77777777" w:rsidR="00946848" w:rsidRPr="004C4508" w:rsidRDefault="00946848" w:rsidP="00946848">
      <w:pPr>
        <w:tabs>
          <w:tab w:val="left" w:pos="0"/>
        </w:tabs>
        <w:ind w:right="-239"/>
        <w:jc w:val="both"/>
        <w:rPr>
          <w:rFonts w:ascii="Arial" w:hAnsi="Arial" w:cs="Arial"/>
        </w:rPr>
      </w:pPr>
    </w:p>
    <w:p w14:paraId="4B4D923F" w14:textId="77777777" w:rsidR="00946848" w:rsidRDefault="00946848" w:rsidP="00946848">
      <w:pPr>
        <w:tabs>
          <w:tab w:val="left" w:pos="0"/>
        </w:tabs>
        <w:ind w:right="-239"/>
        <w:jc w:val="both"/>
        <w:rPr>
          <w:rFonts w:ascii="Arial" w:hAnsi="Arial" w:cs="Arial"/>
        </w:rPr>
      </w:pPr>
      <w:r w:rsidRPr="004C4508">
        <w:rPr>
          <w:rFonts w:ascii="Arial" w:hAnsi="Arial" w:cs="Arial"/>
        </w:rPr>
        <w:t xml:space="preserve">The first </w:t>
      </w:r>
      <w:r w:rsidR="008B3731" w:rsidRPr="004C4508">
        <w:rPr>
          <w:rFonts w:ascii="Arial" w:hAnsi="Arial" w:cs="Arial"/>
        </w:rPr>
        <w:t xml:space="preserve">section </w:t>
      </w:r>
      <w:r w:rsidRPr="004C4508">
        <w:rPr>
          <w:rFonts w:ascii="Arial" w:hAnsi="Arial" w:cs="Arial"/>
        </w:rPr>
        <w:t>is multiple choice and include</w:t>
      </w:r>
      <w:r w:rsidR="008B3731" w:rsidRPr="004C4508">
        <w:rPr>
          <w:rFonts w:ascii="Arial" w:hAnsi="Arial" w:cs="Arial"/>
        </w:rPr>
        <w:t>s</w:t>
      </w:r>
      <w:r w:rsidRPr="004C4508">
        <w:rPr>
          <w:rFonts w:ascii="Arial" w:hAnsi="Arial" w:cs="Arial"/>
        </w:rPr>
        <w:t xml:space="preserve"> questions </w:t>
      </w:r>
      <w:r w:rsidR="008B3731" w:rsidRPr="004C4508">
        <w:rPr>
          <w:rFonts w:ascii="Arial" w:hAnsi="Arial" w:cs="Arial"/>
        </w:rPr>
        <w:t xml:space="preserve">in relation to </w:t>
      </w:r>
      <w:r w:rsidRPr="004C4508">
        <w:rPr>
          <w:rFonts w:ascii="Arial" w:hAnsi="Arial" w:cs="Arial"/>
        </w:rPr>
        <w:t>highway code, landmarks etc. in Highland and shortest routes between 2 locations in Highland. The second section consists of a written test in relation to your local area and will include questions on shortest routes between 2 locations within that area and the locations of local landmarks</w:t>
      </w:r>
      <w:r w:rsidR="00A74264" w:rsidRPr="004C4508">
        <w:rPr>
          <w:rFonts w:ascii="Arial" w:hAnsi="Arial" w:cs="Arial"/>
        </w:rPr>
        <w:t xml:space="preserve"> etc.</w:t>
      </w:r>
    </w:p>
    <w:p w14:paraId="79F062F5" w14:textId="77777777" w:rsidR="000A0878" w:rsidRDefault="000A0878">
      <w:pPr>
        <w:tabs>
          <w:tab w:val="left" w:pos="0"/>
        </w:tabs>
        <w:ind w:right="-239"/>
        <w:jc w:val="both"/>
        <w:rPr>
          <w:rFonts w:ascii="Arial" w:hAnsi="Arial" w:cs="Arial"/>
        </w:rPr>
      </w:pPr>
    </w:p>
    <w:p w14:paraId="16115CAC" w14:textId="77777777" w:rsidR="00662FC9" w:rsidRPr="00523DB9" w:rsidRDefault="00523DB9">
      <w:pPr>
        <w:tabs>
          <w:tab w:val="left" w:pos="0"/>
        </w:tabs>
        <w:ind w:right="-239"/>
        <w:jc w:val="both"/>
        <w:rPr>
          <w:rFonts w:ascii="Arial" w:hAnsi="Arial" w:cs="Arial"/>
          <w:b/>
        </w:rPr>
      </w:pPr>
      <w:r w:rsidRPr="00523DB9">
        <w:rPr>
          <w:rFonts w:ascii="Arial" w:hAnsi="Arial" w:cs="Arial"/>
          <w:b/>
        </w:rPr>
        <w:t xml:space="preserve">Please note that from </w:t>
      </w:r>
      <w:r w:rsidR="00FB6AAB">
        <w:rPr>
          <w:rFonts w:ascii="Arial" w:hAnsi="Arial" w:cs="Arial"/>
          <w:b/>
        </w:rPr>
        <w:t xml:space="preserve">16 </w:t>
      </w:r>
      <w:r w:rsidR="00F31B99">
        <w:rPr>
          <w:rFonts w:ascii="Arial" w:hAnsi="Arial" w:cs="Arial"/>
          <w:b/>
        </w:rPr>
        <w:t>Ma</w:t>
      </w:r>
      <w:r w:rsidR="00FB6AAB">
        <w:rPr>
          <w:rFonts w:ascii="Arial" w:hAnsi="Arial" w:cs="Arial"/>
          <w:b/>
        </w:rPr>
        <w:t xml:space="preserve">y </w:t>
      </w:r>
      <w:r w:rsidRPr="00523DB9">
        <w:rPr>
          <w:rFonts w:ascii="Arial" w:hAnsi="Arial" w:cs="Arial"/>
          <w:b/>
        </w:rPr>
        <w:t>201</w:t>
      </w:r>
      <w:r w:rsidR="00FB6AAB">
        <w:rPr>
          <w:rFonts w:ascii="Arial" w:hAnsi="Arial" w:cs="Arial"/>
          <w:b/>
        </w:rPr>
        <w:t>8</w:t>
      </w:r>
      <w:r w:rsidRPr="00523DB9">
        <w:rPr>
          <w:rFonts w:ascii="Arial" w:hAnsi="Arial" w:cs="Arial"/>
          <w:b/>
        </w:rPr>
        <w:t xml:space="preserve"> the pass mark for</w:t>
      </w:r>
      <w:r w:rsidR="00FB6AAB">
        <w:rPr>
          <w:rFonts w:ascii="Arial" w:hAnsi="Arial" w:cs="Arial"/>
          <w:b/>
        </w:rPr>
        <w:t xml:space="preserve"> section 1 is 75% and the pass mark for section 2 is</w:t>
      </w:r>
      <w:r w:rsidRPr="00523DB9">
        <w:rPr>
          <w:rFonts w:ascii="Arial" w:hAnsi="Arial" w:cs="Arial"/>
          <w:b/>
        </w:rPr>
        <w:t xml:space="preserve"> 85% and a maximum of 3 attempts (initial test and 2 re-sits) </w:t>
      </w:r>
      <w:r>
        <w:rPr>
          <w:rFonts w:ascii="Arial" w:hAnsi="Arial" w:cs="Arial"/>
          <w:b/>
        </w:rPr>
        <w:t xml:space="preserve">will be permitted. Should an applicant fail on 3 occasions their application will be submitted to the next available Highland Licensing Committee (who have the power to refuse an application) for consideration.   </w:t>
      </w:r>
      <w:r w:rsidRPr="00523DB9">
        <w:rPr>
          <w:rFonts w:ascii="Arial" w:hAnsi="Arial" w:cs="Arial"/>
          <w:b/>
        </w:rPr>
        <w:t xml:space="preserve"> </w:t>
      </w:r>
    </w:p>
    <w:p w14:paraId="331CFC24" w14:textId="77777777" w:rsidR="009545E0" w:rsidRDefault="009545E0">
      <w:pPr>
        <w:tabs>
          <w:tab w:val="left" w:pos="0"/>
        </w:tabs>
        <w:jc w:val="both"/>
        <w:rPr>
          <w:rFonts w:ascii="Arial" w:hAnsi="Arial" w:cs="Arial"/>
          <w:b/>
        </w:rPr>
      </w:pPr>
    </w:p>
    <w:p w14:paraId="7A01B9C1" w14:textId="77777777" w:rsidR="009545E0" w:rsidRDefault="009545E0">
      <w:pPr>
        <w:tabs>
          <w:tab w:val="left" w:pos="0"/>
        </w:tabs>
        <w:jc w:val="both"/>
        <w:rPr>
          <w:rFonts w:ascii="Arial" w:hAnsi="Arial" w:cs="Arial"/>
          <w:b/>
        </w:rPr>
      </w:pPr>
    </w:p>
    <w:p w14:paraId="2F4028A9" w14:textId="30D105D1" w:rsidR="009C7A16" w:rsidRDefault="00566B18">
      <w:pPr>
        <w:tabs>
          <w:tab w:val="left" w:pos="0"/>
        </w:tabs>
        <w:jc w:val="both"/>
        <w:rPr>
          <w:rFonts w:ascii="Arial" w:hAnsi="Arial" w:cs="Arial"/>
          <w:b/>
        </w:rPr>
      </w:pPr>
      <w:r>
        <w:rPr>
          <w:rFonts w:ascii="Arial" w:hAnsi="Arial" w:cs="Arial"/>
          <w:b/>
        </w:rPr>
        <w:t>20</w:t>
      </w:r>
      <w:r w:rsidR="009C7A16">
        <w:rPr>
          <w:rFonts w:ascii="Arial" w:hAnsi="Arial" w:cs="Arial"/>
          <w:b/>
        </w:rPr>
        <w:tab/>
      </w:r>
      <w:r w:rsidR="0056014F" w:rsidRPr="0056014F">
        <w:rPr>
          <w:rFonts w:ascii="Arial" w:hAnsi="Arial" w:cs="Arial"/>
          <w:b/>
          <w:u w:val="single"/>
        </w:rPr>
        <w:t xml:space="preserve">TAXI/PHC DRIVER </w:t>
      </w:r>
      <w:r w:rsidR="009C7A16" w:rsidRPr="0056014F">
        <w:rPr>
          <w:rFonts w:ascii="Arial" w:hAnsi="Arial" w:cs="Arial"/>
          <w:b/>
          <w:u w:val="single"/>
        </w:rPr>
        <w:t>M</w:t>
      </w:r>
      <w:r w:rsidR="009C7A16" w:rsidRPr="009C7A16">
        <w:rPr>
          <w:rFonts w:ascii="Arial" w:hAnsi="Arial" w:cs="Arial"/>
          <w:b/>
          <w:u w:val="single"/>
        </w:rPr>
        <w:t xml:space="preserve">EDICAL </w:t>
      </w:r>
      <w:r w:rsidR="0056014F">
        <w:rPr>
          <w:rFonts w:ascii="Arial" w:hAnsi="Arial" w:cs="Arial"/>
          <w:b/>
          <w:u w:val="single"/>
        </w:rPr>
        <w:t>STANDARDS</w:t>
      </w:r>
    </w:p>
    <w:p w14:paraId="4B64A580" w14:textId="77777777" w:rsidR="009C7A16" w:rsidRDefault="009C7A16">
      <w:pPr>
        <w:tabs>
          <w:tab w:val="left" w:pos="0"/>
        </w:tabs>
        <w:jc w:val="both"/>
        <w:rPr>
          <w:rFonts w:ascii="Arial" w:hAnsi="Arial" w:cs="Arial"/>
          <w:b/>
        </w:rPr>
      </w:pPr>
    </w:p>
    <w:p w14:paraId="6F2DEBA0" w14:textId="77777777" w:rsidR="009C7A16" w:rsidRPr="0056014F" w:rsidRDefault="009C7A16">
      <w:pPr>
        <w:tabs>
          <w:tab w:val="left" w:pos="0"/>
        </w:tabs>
        <w:jc w:val="both"/>
        <w:rPr>
          <w:rFonts w:ascii="Arial" w:hAnsi="Arial" w:cs="Arial"/>
        </w:rPr>
      </w:pPr>
      <w:r w:rsidRPr="0056014F">
        <w:rPr>
          <w:rFonts w:ascii="Arial" w:hAnsi="Arial" w:cs="Arial"/>
        </w:rPr>
        <w:t xml:space="preserve">Where an applicant or licence holder is over the age of 65 or </w:t>
      </w:r>
      <w:r w:rsidR="0056014F">
        <w:rPr>
          <w:rFonts w:ascii="Arial" w:hAnsi="Arial" w:cs="Arial"/>
        </w:rPr>
        <w:t xml:space="preserve">where </w:t>
      </w:r>
      <w:r w:rsidRPr="0056014F">
        <w:rPr>
          <w:rFonts w:ascii="Arial" w:hAnsi="Arial" w:cs="Arial"/>
        </w:rPr>
        <w:t>they have indicated to the Council that they suffer from any physical or mental condition that affects their fitness as a driver or which would do so in the future then they will be require</w:t>
      </w:r>
      <w:r w:rsidR="0056014F">
        <w:rPr>
          <w:rFonts w:ascii="Arial" w:hAnsi="Arial" w:cs="Arial"/>
        </w:rPr>
        <w:t>d</w:t>
      </w:r>
      <w:r w:rsidRPr="0056014F">
        <w:rPr>
          <w:rFonts w:ascii="Arial" w:hAnsi="Arial" w:cs="Arial"/>
        </w:rPr>
        <w:t xml:space="preserve"> to attend a medical examination. The cost of the medical examination will be met by the Council. The current Council policy is that anyone attending an examination must satisfy the Group 2 (PSV) Standard.</w:t>
      </w:r>
    </w:p>
    <w:p w14:paraId="4FB547F1" w14:textId="77777777" w:rsidR="009C7A16" w:rsidRPr="0056014F" w:rsidRDefault="009C7A16">
      <w:pPr>
        <w:tabs>
          <w:tab w:val="left" w:pos="0"/>
        </w:tabs>
        <w:jc w:val="both"/>
        <w:rPr>
          <w:rFonts w:ascii="Arial" w:hAnsi="Arial" w:cs="Arial"/>
        </w:rPr>
      </w:pPr>
    </w:p>
    <w:p w14:paraId="7895DB43" w14:textId="77777777" w:rsidR="009C7A16" w:rsidRPr="0056014F" w:rsidRDefault="009C7A16">
      <w:pPr>
        <w:tabs>
          <w:tab w:val="left" w:pos="0"/>
        </w:tabs>
        <w:jc w:val="both"/>
        <w:rPr>
          <w:rFonts w:ascii="Arial" w:hAnsi="Arial" w:cs="Arial"/>
        </w:rPr>
      </w:pPr>
      <w:r w:rsidRPr="0056014F">
        <w:rPr>
          <w:rFonts w:ascii="Arial" w:hAnsi="Arial" w:cs="Arial"/>
        </w:rPr>
        <w:t>Applicants and licence holders who have Diabetes which is insulin treated would normally be automatically excluded from attaining the Group 2 standard, however the Council has agreed that where an applicant or licence holder can prove that they meet a number of  qualifying conditions then they may drive or continue to drive a taxi or private hire car.</w:t>
      </w:r>
    </w:p>
    <w:p w14:paraId="28099D11" w14:textId="77777777" w:rsidR="0056014F" w:rsidRDefault="0056014F">
      <w:pPr>
        <w:tabs>
          <w:tab w:val="left" w:pos="0"/>
        </w:tabs>
        <w:jc w:val="both"/>
        <w:rPr>
          <w:rFonts w:ascii="Arial" w:hAnsi="Arial" w:cs="Arial"/>
          <w:b/>
        </w:rPr>
      </w:pPr>
    </w:p>
    <w:p w14:paraId="13DB553E" w14:textId="77777777" w:rsidR="0056014F" w:rsidRDefault="0056014F">
      <w:pPr>
        <w:tabs>
          <w:tab w:val="left" w:pos="0"/>
        </w:tabs>
        <w:jc w:val="both"/>
        <w:rPr>
          <w:rFonts w:ascii="Arial" w:hAnsi="Arial" w:cs="Arial"/>
        </w:rPr>
      </w:pPr>
      <w:r w:rsidRPr="0056014F">
        <w:rPr>
          <w:rFonts w:ascii="Arial" w:hAnsi="Arial" w:cs="Arial"/>
        </w:rPr>
        <w:t>Further details on this including the conditions which require to be met can be accessed from the link</w:t>
      </w:r>
      <w:r w:rsidR="003C6E77">
        <w:rPr>
          <w:rFonts w:ascii="Arial" w:hAnsi="Arial" w:cs="Arial"/>
        </w:rPr>
        <w:t>s</w:t>
      </w:r>
      <w:r w:rsidRPr="0056014F">
        <w:rPr>
          <w:rFonts w:ascii="Arial" w:hAnsi="Arial" w:cs="Arial"/>
        </w:rPr>
        <w:t xml:space="preserve"> below.</w:t>
      </w:r>
    </w:p>
    <w:p w14:paraId="6061EA9D" w14:textId="77777777" w:rsidR="00F12B8F" w:rsidRDefault="00F12B8F" w:rsidP="00F12B8F"/>
    <w:p w14:paraId="277260A1" w14:textId="77777777" w:rsidR="00F12B8F" w:rsidRPr="00F12B8F" w:rsidRDefault="00F12B8F" w:rsidP="00F12B8F">
      <w:pPr>
        <w:tabs>
          <w:tab w:val="left" w:pos="0"/>
        </w:tabs>
        <w:jc w:val="both"/>
        <w:rPr>
          <w:rFonts w:ascii="Arial" w:hAnsi="Arial" w:cs="Arial"/>
        </w:rPr>
      </w:pPr>
      <w:hyperlink r:id="rId27" w:history="1">
        <w:r w:rsidRPr="00F12B8F">
          <w:rPr>
            <w:rStyle w:val="Hyperlink"/>
            <w:rFonts w:ascii="Arial" w:hAnsi="Arial" w:cs="Arial"/>
          </w:rPr>
          <w:t>https://www.gov.uk/government/publications/assessing-fitness-to-drive-a-guide-for-medical-professionals</w:t>
        </w:r>
      </w:hyperlink>
    </w:p>
    <w:p w14:paraId="69F1C0ED" w14:textId="77777777" w:rsidR="003C6E77" w:rsidRPr="0056014F" w:rsidRDefault="003C6E77">
      <w:pPr>
        <w:tabs>
          <w:tab w:val="left" w:pos="0"/>
        </w:tabs>
        <w:jc w:val="both"/>
        <w:rPr>
          <w:rFonts w:ascii="Arial" w:hAnsi="Arial" w:cs="Arial"/>
        </w:rPr>
      </w:pPr>
    </w:p>
    <w:p w14:paraId="7A832607" w14:textId="77777777" w:rsidR="0056014F" w:rsidRPr="0042027E" w:rsidRDefault="0056014F">
      <w:pPr>
        <w:tabs>
          <w:tab w:val="left" w:pos="0"/>
        </w:tabs>
        <w:jc w:val="both"/>
        <w:rPr>
          <w:rFonts w:ascii="Arial" w:hAnsi="Arial" w:cs="Arial"/>
          <w:color w:val="1F497D"/>
        </w:rPr>
      </w:pPr>
      <w:hyperlink r:id="rId28" w:history="1">
        <w:r w:rsidRPr="0042027E">
          <w:rPr>
            <w:rStyle w:val="Hyperlink"/>
            <w:rFonts w:ascii="Arial" w:hAnsi="Arial" w:cs="Arial"/>
            <w:color w:val="1F497D"/>
          </w:rPr>
          <w:t>http://www.direct.gov.uk/prod_consum_dg/groups/dg_digitalassets/@dg/@en/@motor/documents/digitalasset/dg_179198.pdf</w:t>
        </w:r>
      </w:hyperlink>
    </w:p>
    <w:p w14:paraId="1456C3E5" w14:textId="77777777" w:rsidR="0056014F" w:rsidRDefault="0056014F">
      <w:pPr>
        <w:tabs>
          <w:tab w:val="left" w:pos="0"/>
        </w:tabs>
        <w:jc w:val="both"/>
        <w:rPr>
          <w:rFonts w:ascii="Arial" w:hAnsi="Arial" w:cs="Arial"/>
        </w:rPr>
      </w:pPr>
    </w:p>
    <w:p w14:paraId="5FA5EAA7" w14:textId="77777777" w:rsidR="003C6E77" w:rsidRPr="0056014F" w:rsidRDefault="003C6E77">
      <w:pPr>
        <w:tabs>
          <w:tab w:val="left" w:pos="0"/>
        </w:tabs>
        <w:jc w:val="both"/>
        <w:rPr>
          <w:rFonts w:ascii="Arial" w:hAnsi="Arial" w:cs="Arial"/>
        </w:rPr>
      </w:pPr>
    </w:p>
    <w:p w14:paraId="7B27E6ED" w14:textId="6782BE18" w:rsidR="00662FC9" w:rsidRPr="00114CA9" w:rsidRDefault="00081E89">
      <w:pPr>
        <w:tabs>
          <w:tab w:val="left" w:pos="0"/>
        </w:tabs>
        <w:jc w:val="both"/>
        <w:rPr>
          <w:rFonts w:ascii="Arial" w:hAnsi="Arial" w:cs="Arial"/>
          <w:b/>
          <w:u w:val="single"/>
        </w:rPr>
      </w:pPr>
      <w:r>
        <w:rPr>
          <w:rFonts w:ascii="Arial" w:hAnsi="Arial" w:cs="Arial"/>
          <w:b/>
        </w:rPr>
        <w:t>2</w:t>
      </w:r>
      <w:r w:rsidR="00566B18">
        <w:rPr>
          <w:rFonts w:ascii="Arial" w:hAnsi="Arial" w:cs="Arial"/>
          <w:b/>
        </w:rPr>
        <w:t>1</w:t>
      </w:r>
      <w:r w:rsidR="00662FC9" w:rsidRPr="00114CA9">
        <w:rPr>
          <w:rFonts w:ascii="Arial" w:hAnsi="Arial" w:cs="Arial"/>
          <w:b/>
        </w:rPr>
        <w:tab/>
      </w:r>
      <w:r w:rsidR="00662FC9" w:rsidRPr="00114CA9">
        <w:rPr>
          <w:rFonts w:ascii="Arial" w:hAnsi="Arial" w:cs="Arial"/>
          <w:b/>
          <w:u w:val="single"/>
        </w:rPr>
        <w:t>ISSUE OF LICENCE</w:t>
      </w:r>
    </w:p>
    <w:p w14:paraId="44D2FF45" w14:textId="77777777" w:rsidR="00662FC9" w:rsidRPr="00114CA9" w:rsidRDefault="00662FC9">
      <w:pPr>
        <w:tabs>
          <w:tab w:val="left" w:pos="0"/>
        </w:tabs>
        <w:jc w:val="both"/>
        <w:rPr>
          <w:rFonts w:ascii="Arial" w:hAnsi="Arial" w:cs="Arial"/>
        </w:rPr>
      </w:pPr>
    </w:p>
    <w:p w14:paraId="6D97C691" w14:textId="77777777" w:rsidR="00662FC9" w:rsidRPr="00114CA9" w:rsidRDefault="00662FC9">
      <w:pPr>
        <w:tabs>
          <w:tab w:val="left" w:pos="0"/>
        </w:tabs>
        <w:jc w:val="both"/>
        <w:rPr>
          <w:rFonts w:ascii="Arial" w:hAnsi="Arial" w:cs="Arial"/>
        </w:rPr>
      </w:pPr>
      <w:r w:rsidRPr="00114CA9">
        <w:rPr>
          <w:rFonts w:ascii="Arial" w:hAnsi="Arial" w:cs="Arial"/>
        </w:rPr>
        <w:t>The Council will issue the Operator’s Licence along with:-</w:t>
      </w:r>
    </w:p>
    <w:p w14:paraId="72A993F8" w14:textId="77777777" w:rsidR="00662FC9" w:rsidRPr="00114CA9" w:rsidRDefault="00662FC9">
      <w:pPr>
        <w:tabs>
          <w:tab w:val="left" w:pos="0"/>
        </w:tabs>
        <w:jc w:val="both"/>
        <w:rPr>
          <w:rFonts w:ascii="Arial" w:hAnsi="Arial" w:cs="Arial"/>
        </w:rPr>
      </w:pPr>
    </w:p>
    <w:p w14:paraId="6E9E957D"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the standard Conditions;</w:t>
      </w:r>
    </w:p>
    <w:p w14:paraId="54D9DB1D"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Operator’s Plate to be fixed to the vehicle;</w:t>
      </w:r>
    </w:p>
    <w:p w14:paraId="44B7C75E"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Tariff of Taxi Fares (Taxi Operators only unless meter fitted to Private Hire Car).</w:t>
      </w:r>
    </w:p>
    <w:p w14:paraId="59684733" w14:textId="77777777" w:rsidR="00662FC9" w:rsidRPr="00114CA9" w:rsidRDefault="00662FC9">
      <w:pPr>
        <w:tabs>
          <w:tab w:val="left" w:pos="0"/>
        </w:tabs>
        <w:jc w:val="both"/>
        <w:rPr>
          <w:rFonts w:ascii="Arial" w:hAnsi="Arial" w:cs="Arial"/>
        </w:rPr>
      </w:pPr>
    </w:p>
    <w:p w14:paraId="10805881" w14:textId="77777777" w:rsidR="00662FC9" w:rsidRPr="00114CA9" w:rsidRDefault="00662FC9">
      <w:pPr>
        <w:tabs>
          <w:tab w:val="left" w:pos="0"/>
        </w:tabs>
        <w:jc w:val="both"/>
        <w:rPr>
          <w:rFonts w:ascii="Arial" w:hAnsi="Arial" w:cs="Arial"/>
        </w:rPr>
      </w:pPr>
      <w:r w:rsidRPr="00114CA9">
        <w:rPr>
          <w:rFonts w:ascii="Arial" w:hAnsi="Arial" w:cs="Arial"/>
        </w:rPr>
        <w:t>The Council will issue the Driver’s Licence along with:-</w:t>
      </w:r>
    </w:p>
    <w:p w14:paraId="26D012B3" w14:textId="77777777" w:rsidR="00662FC9" w:rsidRPr="00114CA9" w:rsidRDefault="00662FC9">
      <w:pPr>
        <w:tabs>
          <w:tab w:val="left" w:pos="0"/>
        </w:tabs>
        <w:jc w:val="both"/>
        <w:rPr>
          <w:rFonts w:ascii="Arial" w:hAnsi="Arial" w:cs="Arial"/>
        </w:rPr>
      </w:pPr>
    </w:p>
    <w:p w14:paraId="176A1B98"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 xml:space="preserve">the standard Conditions </w:t>
      </w:r>
    </w:p>
    <w:p w14:paraId="5CB16365" w14:textId="77777777" w:rsidR="00662FC9" w:rsidRPr="00114CA9" w:rsidRDefault="00662FC9">
      <w:pPr>
        <w:numPr>
          <w:ilvl w:val="0"/>
          <w:numId w:val="1"/>
        </w:numPr>
        <w:tabs>
          <w:tab w:val="left" w:pos="0"/>
        </w:tabs>
        <w:jc w:val="both"/>
        <w:rPr>
          <w:rFonts w:ascii="Arial" w:hAnsi="Arial" w:cs="Arial"/>
        </w:rPr>
      </w:pPr>
      <w:r w:rsidRPr="00114CA9">
        <w:rPr>
          <w:rFonts w:ascii="Arial" w:hAnsi="Arial" w:cs="Arial"/>
        </w:rPr>
        <w:t>Taxi Driver’s/Private Hire Car Driver’s Badge.</w:t>
      </w:r>
    </w:p>
    <w:p w14:paraId="1C3EF6FB" w14:textId="77777777" w:rsidR="00114CA9" w:rsidRDefault="00114CA9">
      <w:pPr>
        <w:tabs>
          <w:tab w:val="left" w:pos="0"/>
        </w:tabs>
        <w:jc w:val="both"/>
        <w:rPr>
          <w:rFonts w:ascii="Arial" w:hAnsi="Arial" w:cs="Arial"/>
        </w:rPr>
      </w:pPr>
    </w:p>
    <w:p w14:paraId="3695B421" w14:textId="77777777" w:rsidR="00BB514B" w:rsidRPr="00114CA9" w:rsidRDefault="00BB514B">
      <w:pPr>
        <w:tabs>
          <w:tab w:val="left" w:pos="0"/>
        </w:tabs>
        <w:jc w:val="both"/>
        <w:rPr>
          <w:rFonts w:ascii="Arial" w:hAnsi="Arial" w:cs="Arial"/>
        </w:rPr>
      </w:pPr>
    </w:p>
    <w:p w14:paraId="282C31A1" w14:textId="705387D7" w:rsidR="00662FC9" w:rsidRPr="00114CA9" w:rsidRDefault="0056014F">
      <w:pPr>
        <w:tabs>
          <w:tab w:val="left" w:pos="0"/>
        </w:tabs>
        <w:jc w:val="both"/>
        <w:rPr>
          <w:rFonts w:ascii="Arial" w:hAnsi="Arial" w:cs="Arial"/>
          <w:b/>
          <w:u w:val="single"/>
        </w:rPr>
      </w:pPr>
      <w:r>
        <w:rPr>
          <w:rFonts w:ascii="Arial" w:hAnsi="Arial" w:cs="Arial"/>
          <w:b/>
        </w:rPr>
        <w:t>2</w:t>
      </w:r>
      <w:r w:rsidR="00566B18">
        <w:rPr>
          <w:rFonts w:ascii="Arial" w:hAnsi="Arial" w:cs="Arial"/>
          <w:b/>
        </w:rPr>
        <w:t>2</w:t>
      </w:r>
      <w:r w:rsidR="00662FC9" w:rsidRPr="00114CA9">
        <w:rPr>
          <w:rFonts w:ascii="Arial" w:hAnsi="Arial" w:cs="Arial"/>
          <w:b/>
        </w:rPr>
        <w:tab/>
      </w:r>
      <w:r w:rsidR="00662FC9" w:rsidRPr="00114CA9">
        <w:rPr>
          <w:rFonts w:ascii="Arial" w:hAnsi="Arial" w:cs="Arial"/>
          <w:b/>
          <w:u w:val="single"/>
        </w:rPr>
        <w:t>SUBSTITUTION OF VEHICLES</w:t>
      </w:r>
    </w:p>
    <w:p w14:paraId="4278A695" w14:textId="77777777" w:rsidR="00662FC9" w:rsidRPr="00114CA9" w:rsidRDefault="00662FC9">
      <w:pPr>
        <w:tabs>
          <w:tab w:val="left" w:pos="0"/>
        </w:tabs>
        <w:jc w:val="both"/>
        <w:rPr>
          <w:rFonts w:ascii="Arial" w:hAnsi="Arial" w:cs="Arial"/>
          <w:b/>
          <w:u w:val="single"/>
        </w:rPr>
      </w:pPr>
    </w:p>
    <w:p w14:paraId="299B8BB4" w14:textId="77777777" w:rsidR="007129FE" w:rsidRDefault="00662FC9">
      <w:pPr>
        <w:tabs>
          <w:tab w:val="left" w:pos="0"/>
        </w:tabs>
        <w:jc w:val="both"/>
        <w:rPr>
          <w:rFonts w:ascii="Arial" w:hAnsi="Arial" w:cs="Arial"/>
        </w:rPr>
      </w:pPr>
      <w:r w:rsidRPr="00114CA9">
        <w:rPr>
          <w:rFonts w:ascii="Arial" w:hAnsi="Arial" w:cs="Arial"/>
        </w:rPr>
        <w:t>The holder of a Taxi or Private Hire Car Licence may during the currency of his/her Licence substitute a vehicle for the vehicle in respect of which the Licence was originally granted.  An application for substitution should be accompanied by the appropriate fee</w:t>
      </w:r>
      <w:r w:rsidR="007129FE">
        <w:rPr>
          <w:rFonts w:ascii="Arial" w:hAnsi="Arial" w:cs="Arial"/>
        </w:rPr>
        <w:t>.</w:t>
      </w:r>
    </w:p>
    <w:p w14:paraId="4F4B4F9B" w14:textId="77777777" w:rsidR="007129FE" w:rsidRDefault="007129FE">
      <w:pPr>
        <w:tabs>
          <w:tab w:val="left" w:pos="0"/>
        </w:tabs>
        <w:jc w:val="both"/>
        <w:rPr>
          <w:rFonts w:ascii="Arial" w:hAnsi="Arial" w:cs="Arial"/>
        </w:rPr>
      </w:pPr>
    </w:p>
    <w:p w14:paraId="1739D7A2" w14:textId="77777777" w:rsidR="007129FE" w:rsidRDefault="007129FE">
      <w:pPr>
        <w:tabs>
          <w:tab w:val="left" w:pos="0"/>
        </w:tabs>
        <w:jc w:val="both"/>
        <w:rPr>
          <w:rFonts w:ascii="Arial" w:hAnsi="Arial" w:cs="Arial"/>
        </w:rPr>
      </w:pPr>
      <w:r>
        <w:rPr>
          <w:rFonts w:ascii="Arial" w:hAnsi="Arial" w:cs="Arial"/>
        </w:rPr>
        <w:t>T</w:t>
      </w:r>
      <w:r w:rsidRPr="00114CA9">
        <w:rPr>
          <w:rFonts w:ascii="Arial" w:hAnsi="Arial" w:cs="Arial"/>
        </w:rPr>
        <w:t>he current fee</w:t>
      </w:r>
      <w:r>
        <w:rPr>
          <w:rFonts w:ascii="Arial" w:hAnsi="Arial" w:cs="Arial"/>
        </w:rPr>
        <w:t>s</w:t>
      </w:r>
      <w:r w:rsidRPr="00114CA9">
        <w:rPr>
          <w:rFonts w:ascii="Arial" w:hAnsi="Arial" w:cs="Arial"/>
        </w:rPr>
        <w:t xml:space="preserve"> for this </w:t>
      </w:r>
      <w:r>
        <w:rPr>
          <w:rFonts w:ascii="Arial" w:hAnsi="Arial" w:cs="Arial"/>
        </w:rPr>
        <w:t xml:space="preserve">can be found on the Council’s website, see link below </w:t>
      </w:r>
      <w:hyperlink r:id="rId29" w:history="1">
        <w:r w:rsidR="00AF059A" w:rsidRPr="00931800">
          <w:rPr>
            <w:rStyle w:val="Hyperlink"/>
            <w:rFonts w:ascii="Arial" w:hAnsi="Arial" w:cs="Arial"/>
          </w:rPr>
          <w:t>http://www.highland.gov.uk/info/1125/licences_permits_and_permissions/306/licence_application_fees</w:t>
        </w:r>
      </w:hyperlink>
    </w:p>
    <w:p w14:paraId="21123207" w14:textId="77777777" w:rsidR="00240C35" w:rsidRDefault="00240C35" w:rsidP="00240C35">
      <w:pPr>
        <w:tabs>
          <w:tab w:val="left" w:pos="0"/>
        </w:tabs>
        <w:jc w:val="both"/>
        <w:rPr>
          <w:rFonts w:ascii="Arial" w:hAnsi="Arial" w:cs="Arial"/>
        </w:rPr>
      </w:pPr>
    </w:p>
    <w:p w14:paraId="5215F7A8" w14:textId="77777777" w:rsidR="00240C35" w:rsidRPr="00114CA9" w:rsidRDefault="00240C35" w:rsidP="00240C35">
      <w:pPr>
        <w:tabs>
          <w:tab w:val="left" w:pos="0"/>
        </w:tabs>
        <w:jc w:val="both"/>
        <w:rPr>
          <w:rFonts w:ascii="Arial" w:hAnsi="Arial" w:cs="Arial"/>
        </w:rPr>
      </w:pPr>
      <w:r w:rsidRPr="00114CA9">
        <w:rPr>
          <w:rFonts w:ascii="Arial" w:hAnsi="Arial" w:cs="Arial"/>
        </w:rPr>
        <w:t>The same requirements with regard to documentation apply as with a licence application.</w:t>
      </w:r>
    </w:p>
    <w:p w14:paraId="2FCABBF4" w14:textId="77777777" w:rsidR="007129FE" w:rsidRDefault="007129FE">
      <w:pPr>
        <w:tabs>
          <w:tab w:val="left" w:pos="0"/>
        </w:tabs>
        <w:jc w:val="both"/>
        <w:rPr>
          <w:rFonts w:ascii="Arial" w:hAnsi="Arial" w:cs="Arial"/>
        </w:rPr>
      </w:pPr>
    </w:p>
    <w:p w14:paraId="05CEBA9B" w14:textId="77777777" w:rsidR="009545E0" w:rsidRDefault="009545E0">
      <w:pPr>
        <w:tabs>
          <w:tab w:val="left" w:pos="0"/>
        </w:tabs>
        <w:jc w:val="both"/>
        <w:rPr>
          <w:rFonts w:ascii="Arial" w:hAnsi="Arial" w:cs="Arial"/>
        </w:rPr>
      </w:pPr>
    </w:p>
    <w:p w14:paraId="66D97CEF" w14:textId="45698735" w:rsidR="00920E2A" w:rsidRPr="007521DD" w:rsidRDefault="00920E2A" w:rsidP="00920E2A">
      <w:pPr>
        <w:tabs>
          <w:tab w:val="left" w:pos="0"/>
        </w:tabs>
        <w:ind w:left="720" w:hanging="720"/>
        <w:jc w:val="both"/>
        <w:rPr>
          <w:rFonts w:ascii="Arial" w:hAnsi="Arial" w:cs="Arial"/>
          <w:b/>
          <w:u w:val="single"/>
        </w:rPr>
      </w:pPr>
      <w:r w:rsidRPr="00920E2A">
        <w:rPr>
          <w:rFonts w:ascii="Arial" w:hAnsi="Arial" w:cs="Arial"/>
          <w:b/>
        </w:rPr>
        <w:t>2</w:t>
      </w:r>
      <w:r w:rsidR="00566B18">
        <w:rPr>
          <w:rFonts w:ascii="Arial" w:hAnsi="Arial" w:cs="Arial"/>
          <w:b/>
        </w:rPr>
        <w:t>3</w:t>
      </w:r>
      <w:r w:rsidRPr="00920E2A">
        <w:rPr>
          <w:rFonts w:ascii="Arial" w:hAnsi="Arial" w:cs="Arial"/>
          <w:b/>
        </w:rPr>
        <w:tab/>
      </w:r>
      <w:r w:rsidRPr="007521DD">
        <w:rPr>
          <w:rFonts w:ascii="Arial" w:hAnsi="Arial" w:cs="Arial"/>
          <w:b/>
          <w:u w:val="single"/>
        </w:rPr>
        <w:t>TAXI AND PRIVATE HIRE CAR VEHICLE INSPECTION - REVIEW PROCEDURE</w:t>
      </w:r>
    </w:p>
    <w:p w14:paraId="409AD89B" w14:textId="77777777" w:rsidR="00920E2A" w:rsidRPr="00920E2A" w:rsidRDefault="00920E2A" w:rsidP="00920E2A">
      <w:pPr>
        <w:tabs>
          <w:tab w:val="left" w:pos="0"/>
        </w:tabs>
        <w:jc w:val="both"/>
        <w:rPr>
          <w:rFonts w:ascii="Arial" w:hAnsi="Arial" w:cs="Arial"/>
        </w:rPr>
      </w:pPr>
    </w:p>
    <w:p w14:paraId="0F748ED9" w14:textId="77777777" w:rsidR="00920E2A" w:rsidRPr="00920E2A" w:rsidRDefault="00920E2A" w:rsidP="00920E2A">
      <w:pPr>
        <w:tabs>
          <w:tab w:val="left" w:pos="0"/>
        </w:tabs>
        <w:jc w:val="both"/>
        <w:rPr>
          <w:rFonts w:ascii="Arial" w:hAnsi="Arial" w:cs="Arial"/>
        </w:rPr>
      </w:pPr>
      <w:r w:rsidRPr="00920E2A">
        <w:rPr>
          <w:rFonts w:ascii="Arial" w:hAnsi="Arial" w:cs="Arial"/>
        </w:rPr>
        <w:t>If your vehicle fails the Council’s Taxi/PHC inspection and you are not satisfied with the outcome you may ask for the decision to be reviewed.</w:t>
      </w:r>
    </w:p>
    <w:p w14:paraId="0598DAD3" w14:textId="77777777" w:rsidR="00920E2A" w:rsidRPr="00920E2A" w:rsidRDefault="00920E2A" w:rsidP="00920E2A">
      <w:pPr>
        <w:tabs>
          <w:tab w:val="left" w:pos="0"/>
        </w:tabs>
        <w:jc w:val="both"/>
        <w:rPr>
          <w:rFonts w:ascii="Arial" w:hAnsi="Arial" w:cs="Arial"/>
        </w:rPr>
      </w:pPr>
    </w:p>
    <w:p w14:paraId="540F88C6" w14:textId="77777777" w:rsidR="00920E2A" w:rsidRPr="00920E2A" w:rsidRDefault="00920E2A" w:rsidP="00920E2A">
      <w:pPr>
        <w:tabs>
          <w:tab w:val="left" w:pos="0"/>
        </w:tabs>
        <w:jc w:val="both"/>
        <w:rPr>
          <w:rFonts w:ascii="Arial" w:hAnsi="Arial" w:cs="Arial"/>
        </w:rPr>
      </w:pPr>
      <w:r w:rsidRPr="00920E2A">
        <w:rPr>
          <w:rFonts w:ascii="Arial" w:hAnsi="Arial" w:cs="Arial"/>
        </w:rPr>
        <w:t>It is important to note that at the stage your vehicle fails inspection your licence is temporarily suspended.  You will be given a statutory notice confirming this temporary suspension, the reason(s) for it and the deadline for rectifying the defect(s) which the Council has identified.</w:t>
      </w:r>
    </w:p>
    <w:p w14:paraId="72FEEFA4" w14:textId="77777777" w:rsidR="00920E2A" w:rsidRPr="00920E2A" w:rsidRDefault="00920E2A" w:rsidP="00920E2A">
      <w:pPr>
        <w:tabs>
          <w:tab w:val="left" w:pos="0"/>
        </w:tabs>
        <w:jc w:val="both"/>
        <w:rPr>
          <w:rFonts w:ascii="Arial" w:hAnsi="Arial" w:cs="Arial"/>
        </w:rPr>
      </w:pPr>
    </w:p>
    <w:p w14:paraId="393C4D01" w14:textId="77777777" w:rsidR="00920E2A" w:rsidRPr="00920E2A" w:rsidRDefault="00920E2A" w:rsidP="00920E2A">
      <w:pPr>
        <w:tabs>
          <w:tab w:val="left" w:pos="0"/>
        </w:tabs>
        <w:jc w:val="both"/>
        <w:rPr>
          <w:rFonts w:ascii="Arial" w:hAnsi="Arial" w:cs="Arial"/>
        </w:rPr>
      </w:pPr>
      <w:r w:rsidRPr="00920E2A">
        <w:rPr>
          <w:rFonts w:ascii="Arial" w:hAnsi="Arial" w:cs="Arial"/>
        </w:rPr>
        <w:t>If you wish to dispute the defect(s) identified by the Council, please immediately contact the Council’s Trading Standards Service who will arrange for the main vehicle inspection contractor, R</w:t>
      </w:r>
      <w:r w:rsidR="00B1078F">
        <w:rPr>
          <w:rFonts w:ascii="Arial" w:hAnsi="Arial" w:cs="Arial"/>
        </w:rPr>
        <w:t>iverford Auto</w:t>
      </w:r>
      <w:r w:rsidRPr="00920E2A">
        <w:rPr>
          <w:rFonts w:ascii="Arial" w:hAnsi="Arial" w:cs="Arial"/>
        </w:rPr>
        <w:t>’s, to inspect the disputed item(s).  If R</w:t>
      </w:r>
      <w:r w:rsidR="00B1078F">
        <w:rPr>
          <w:rFonts w:ascii="Arial" w:hAnsi="Arial" w:cs="Arial"/>
        </w:rPr>
        <w:t>iverford Auto’s</w:t>
      </w:r>
      <w:r w:rsidRPr="00920E2A">
        <w:rPr>
          <w:rFonts w:ascii="Arial" w:hAnsi="Arial" w:cs="Arial"/>
        </w:rPr>
        <w:t xml:space="preserve"> carried out the initial inspection one of the other garages which has been authorised to carry out Taxi/PHC inspections will be asked to carry out the further inspection. </w:t>
      </w:r>
    </w:p>
    <w:p w14:paraId="596304E4" w14:textId="77777777" w:rsidR="00920E2A" w:rsidRPr="00920E2A" w:rsidRDefault="00920E2A" w:rsidP="00920E2A">
      <w:pPr>
        <w:tabs>
          <w:tab w:val="left" w:pos="0"/>
        </w:tabs>
        <w:jc w:val="both"/>
        <w:rPr>
          <w:rFonts w:ascii="Arial" w:hAnsi="Arial" w:cs="Arial"/>
        </w:rPr>
      </w:pPr>
    </w:p>
    <w:p w14:paraId="46BF7D63" w14:textId="77777777" w:rsidR="00920E2A" w:rsidRPr="00920E2A" w:rsidRDefault="00920E2A" w:rsidP="00920E2A">
      <w:pPr>
        <w:tabs>
          <w:tab w:val="left" w:pos="0"/>
        </w:tabs>
        <w:jc w:val="both"/>
        <w:rPr>
          <w:rFonts w:ascii="Arial" w:hAnsi="Arial" w:cs="Arial"/>
        </w:rPr>
      </w:pPr>
      <w:r w:rsidRPr="00920E2A">
        <w:rPr>
          <w:rFonts w:ascii="Arial" w:hAnsi="Arial" w:cs="Arial"/>
        </w:rPr>
        <w:t>If, following the re-inspection, the garage accepts your representation, the original</w:t>
      </w:r>
      <w:r>
        <w:rPr>
          <w:rFonts w:ascii="Arial" w:hAnsi="Arial" w:cs="Arial"/>
        </w:rPr>
        <w:t xml:space="preserve"> </w:t>
      </w:r>
      <w:r w:rsidRPr="00920E2A">
        <w:rPr>
          <w:rFonts w:ascii="Arial" w:hAnsi="Arial" w:cs="Arial"/>
        </w:rPr>
        <w:t>decision will be reversed and the vehicle will have passed the inspection.</w:t>
      </w:r>
      <w:r>
        <w:rPr>
          <w:rFonts w:ascii="Arial" w:hAnsi="Arial" w:cs="Arial"/>
        </w:rPr>
        <w:t xml:space="preserve"> </w:t>
      </w:r>
      <w:r w:rsidRPr="00920E2A">
        <w:rPr>
          <w:rFonts w:ascii="Arial" w:hAnsi="Arial" w:cs="Arial"/>
        </w:rPr>
        <w:t>The statutory notice will be withdrawn and the temporary suspension will end.</w:t>
      </w:r>
    </w:p>
    <w:p w14:paraId="3B3A21A5" w14:textId="77777777" w:rsidR="00920E2A" w:rsidRPr="00920E2A" w:rsidRDefault="00920E2A" w:rsidP="00920E2A">
      <w:pPr>
        <w:tabs>
          <w:tab w:val="left" w:pos="0"/>
        </w:tabs>
        <w:jc w:val="both"/>
        <w:rPr>
          <w:rFonts w:ascii="Arial" w:hAnsi="Arial" w:cs="Arial"/>
        </w:rPr>
      </w:pPr>
    </w:p>
    <w:p w14:paraId="4029993F" w14:textId="77777777" w:rsidR="00920E2A" w:rsidRPr="00920E2A" w:rsidRDefault="00920E2A" w:rsidP="00920E2A">
      <w:pPr>
        <w:tabs>
          <w:tab w:val="left" w:pos="0"/>
        </w:tabs>
        <w:jc w:val="both"/>
        <w:rPr>
          <w:rFonts w:ascii="Arial" w:hAnsi="Arial" w:cs="Arial"/>
        </w:rPr>
      </w:pPr>
      <w:r w:rsidRPr="00920E2A">
        <w:rPr>
          <w:rFonts w:ascii="Arial" w:hAnsi="Arial" w:cs="Arial"/>
        </w:rPr>
        <w:lastRenderedPageBreak/>
        <w:t>Should the garage uphold the original decision you must rectify the defect(s) listed on the statutory notice and then submit your vehicle to the place appointed in the statutory notice for a further inspection and test. This must all be done within 28 days of the date of the statutory notice (the start of the temporary suspension), otherwise your licence will automatically become permanently suspended for the unexpired portion of the duration of the licence.  At this stage you will have no further rights of review by the Council but you will have the right to appeal against the permanent suspension to the Sheriff.  Any appeal must be made to the Sheriff Court within 28 days of the date your licence became permanently suspended.</w:t>
      </w:r>
    </w:p>
    <w:p w14:paraId="16E8EBB8" w14:textId="77777777" w:rsidR="00920E2A" w:rsidRPr="00920E2A" w:rsidRDefault="00920E2A" w:rsidP="00920E2A">
      <w:pPr>
        <w:tabs>
          <w:tab w:val="left" w:pos="0"/>
        </w:tabs>
        <w:jc w:val="both"/>
        <w:rPr>
          <w:rFonts w:ascii="Arial" w:hAnsi="Arial" w:cs="Arial"/>
        </w:rPr>
      </w:pPr>
    </w:p>
    <w:p w14:paraId="00A79F8E" w14:textId="77777777" w:rsidR="00920E2A" w:rsidRDefault="00920E2A" w:rsidP="00920E2A">
      <w:pPr>
        <w:tabs>
          <w:tab w:val="left" w:pos="0"/>
        </w:tabs>
        <w:jc w:val="both"/>
        <w:rPr>
          <w:rFonts w:ascii="Arial" w:hAnsi="Arial" w:cs="Arial"/>
        </w:rPr>
      </w:pPr>
      <w:r w:rsidRPr="00920E2A">
        <w:rPr>
          <w:rFonts w:ascii="Arial" w:hAnsi="Arial" w:cs="Arial"/>
        </w:rPr>
        <w:t>The above applies also to applications for a new licence although in this scenario the licence is not granted rather than being suspended.  In that event, you can appeal to the Sheriff against the Council’s decision to refuse to grant the licence and any such appeal must be made to the Sheriff Court within 28 days of the decision to refuse to grant the licence.</w:t>
      </w:r>
    </w:p>
    <w:p w14:paraId="39A0B66B" w14:textId="77777777" w:rsidR="007521DD" w:rsidRDefault="007521DD" w:rsidP="00920E2A">
      <w:pPr>
        <w:tabs>
          <w:tab w:val="left" w:pos="0"/>
        </w:tabs>
        <w:jc w:val="both"/>
        <w:rPr>
          <w:rFonts w:ascii="Arial" w:hAnsi="Arial" w:cs="Arial"/>
        </w:rPr>
      </w:pPr>
    </w:p>
    <w:p w14:paraId="217FD042" w14:textId="77777777" w:rsidR="00920E2A" w:rsidRDefault="00920E2A">
      <w:pPr>
        <w:tabs>
          <w:tab w:val="left" w:pos="0"/>
        </w:tabs>
        <w:jc w:val="both"/>
        <w:rPr>
          <w:rFonts w:ascii="Arial" w:hAnsi="Arial" w:cs="Arial"/>
        </w:rPr>
      </w:pPr>
    </w:p>
    <w:p w14:paraId="3F652967" w14:textId="270FE1DF" w:rsidR="00240C35" w:rsidRDefault="00240C35">
      <w:pPr>
        <w:tabs>
          <w:tab w:val="left" w:pos="0"/>
        </w:tabs>
        <w:jc w:val="both"/>
        <w:rPr>
          <w:rFonts w:ascii="Arial" w:hAnsi="Arial" w:cs="Arial"/>
        </w:rPr>
      </w:pPr>
      <w:r w:rsidRPr="00240C35">
        <w:rPr>
          <w:rFonts w:ascii="Arial" w:hAnsi="Arial" w:cs="Arial"/>
          <w:b/>
        </w:rPr>
        <w:t>2</w:t>
      </w:r>
      <w:r w:rsidR="00566B18">
        <w:rPr>
          <w:rFonts w:ascii="Arial" w:hAnsi="Arial" w:cs="Arial"/>
          <w:b/>
        </w:rPr>
        <w:t>4</w:t>
      </w:r>
      <w:r>
        <w:rPr>
          <w:rFonts w:ascii="Arial" w:hAnsi="Arial" w:cs="Arial"/>
        </w:rPr>
        <w:tab/>
      </w:r>
      <w:r w:rsidRPr="00240C35">
        <w:rPr>
          <w:rFonts w:ascii="Arial" w:hAnsi="Arial" w:cs="Arial"/>
          <w:b/>
          <w:u w:val="single"/>
        </w:rPr>
        <w:t>TAXI &amp; PHC PENALTY POINTS SYSTEM</w:t>
      </w:r>
    </w:p>
    <w:p w14:paraId="26F21B74" w14:textId="77777777" w:rsidR="00240C35" w:rsidRDefault="00240C35">
      <w:pPr>
        <w:tabs>
          <w:tab w:val="left" w:pos="0"/>
        </w:tabs>
        <w:jc w:val="both"/>
        <w:rPr>
          <w:rFonts w:ascii="Arial" w:hAnsi="Arial" w:cs="Arial"/>
        </w:rPr>
      </w:pPr>
    </w:p>
    <w:p w14:paraId="3113EC1C" w14:textId="77777777" w:rsidR="00240C35" w:rsidRPr="00240C35" w:rsidRDefault="00240C35" w:rsidP="00240C35">
      <w:pPr>
        <w:tabs>
          <w:tab w:val="left" w:pos="0"/>
        </w:tabs>
        <w:jc w:val="both"/>
        <w:rPr>
          <w:rFonts w:ascii="Arial" w:hAnsi="Arial" w:cs="Arial"/>
        </w:rPr>
      </w:pPr>
      <w:r w:rsidRPr="00240C35">
        <w:rPr>
          <w:rFonts w:ascii="Arial" w:hAnsi="Arial" w:cs="Arial"/>
        </w:rPr>
        <w:t xml:space="preserve">This </w:t>
      </w:r>
      <w:r w:rsidR="00C32360">
        <w:rPr>
          <w:rFonts w:ascii="Arial" w:hAnsi="Arial" w:cs="Arial"/>
        </w:rPr>
        <w:t xml:space="preserve">section </w:t>
      </w:r>
      <w:r w:rsidRPr="00240C35">
        <w:rPr>
          <w:rFonts w:ascii="Arial" w:hAnsi="Arial" w:cs="Arial"/>
        </w:rPr>
        <w:t>explain</w:t>
      </w:r>
      <w:r w:rsidR="00C32360">
        <w:rPr>
          <w:rFonts w:ascii="Arial" w:hAnsi="Arial" w:cs="Arial"/>
        </w:rPr>
        <w:t>s</w:t>
      </w:r>
      <w:r w:rsidRPr="00240C35">
        <w:rPr>
          <w:rFonts w:ascii="Arial" w:hAnsi="Arial" w:cs="Arial"/>
        </w:rPr>
        <w:t xml:space="preserve"> the penalty points system in operation within Highland Council and provide</w:t>
      </w:r>
      <w:r w:rsidR="00C32360">
        <w:rPr>
          <w:rFonts w:ascii="Arial" w:hAnsi="Arial" w:cs="Arial"/>
        </w:rPr>
        <w:t>s</w:t>
      </w:r>
      <w:r w:rsidRPr="00240C35">
        <w:rPr>
          <w:rFonts w:ascii="Arial" w:hAnsi="Arial" w:cs="Arial"/>
        </w:rPr>
        <w:t xml:space="preserve"> basic guidance to Taxi and PHC operators and drivers on its use.  It is not a complete or an authoritative statement of the law relating to taxi and PHC businesses.</w:t>
      </w:r>
    </w:p>
    <w:p w14:paraId="6455C623" w14:textId="77777777" w:rsidR="00240C35" w:rsidRDefault="00240C35" w:rsidP="00240C35">
      <w:pPr>
        <w:tabs>
          <w:tab w:val="left" w:pos="0"/>
        </w:tabs>
        <w:jc w:val="both"/>
        <w:rPr>
          <w:rFonts w:ascii="Arial" w:hAnsi="Arial" w:cs="Arial"/>
        </w:rPr>
      </w:pPr>
    </w:p>
    <w:p w14:paraId="763576F6" w14:textId="77777777" w:rsidR="00240C35" w:rsidRDefault="00240C35" w:rsidP="00240C35">
      <w:pPr>
        <w:tabs>
          <w:tab w:val="left" w:pos="0"/>
        </w:tabs>
        <w:jc w:val="both"/>
        <w:rPr>
          <w:rFonts w:ascii="Arial" w:hAnsi="Arial" w:cs="Arial"/>
        </w:rPr>
      </w:pPr>
    </w:p>
    <w:p w14:paraId="7C21A696" w14:textId="77777777" w:rsidR="00240C35" w:rsidRPr="00240C35" w:rsidRDefault="00240C35" w:rsidP="00240C35">
      <w:pPr>
        <w:tabs>
          <w:tab w:val="left" w:pos="0"/>
        </w:tabs>
        <w:jc w:val="both"/>
        <w:rPr>
          <w:rFonts w:ascii="Arial" w:hAnsi="Arial" w:cs="Arial"/>
        </w:rPr>
      </w:pPr>
      <w:r w:rsidRPr="00240C35">
        <w:rPr>
          <w:rFonts w:ascii="Arial" w:hAnsi="Arial" w:cs="Arial"/>
        </w:rPr>
        <w:t>1.</w:t>
      </w:r>
      <w:r w:rsidRPr="00240C35">
        <w:rPr>
          <w:rFonts w:ascii="Arial" w:hAnsi="Arial" w:cs="Arial"/>
        </w:rPr>
        <w:tab/>
      </w:r>
      <w:r w:rsidRPr="00240C35">
        <w:rPr>
          <w:rFonts w:ascii="Arial" w:hAnsi="Arial" w:cs="Arial"/>
          <w:b/>
        </w:rPr>
        <w:t>What is it?</w:t>
      </w:r>
    </w:p>
    <w:p w14:paraId="3200C600" w14:textId="77777777" w:rsidR="00240C35" w:rsidRPr="00240C35" w:rsidRDefault="00240C35" w:rsidP="00240C35">
      <w:pPr>
        <w:tabs>
          <w:tab w:val="left" w:pos="0"/>
        </w:tabs>
        <w:jc w:val="both"/>
        <w:rPr>
          <w:rFonts w:ascii="Arial" w:hAnsi="Arial" w:cs="Arial"/>
        </w:rPr>
      </w:pPr>
    </w:p>
    <w:p w14:paraId="62B8AB11"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1.1.</w:t>
      </w:r>
      <w:r w:rsidRPr="00240C35">
        <w:rPr>
          <w:rFonts w:ascii="Arial" w:hAnsi="Arial" w:cs="Arial"/>
        </w:rPr>
        <w:tab/>
        <w:t>The Penalty Points System (the system) is an evaluation tool used by Trading Standards staff to determine whether the licensed vehicle of a Taxi/PHC operator or driver, when examined over a period of time, has reached a point where the matter justifies referral to the Licensing Committee.</w:t>
      </w:r>
    </w:p>
    <w:p w14:paraId="61878670" w14:textId="77777777" w:rsidR="00240C35" w:rsidRPr="00240C35" w:rsidRDefault="00240C35" w:rsidP="00240C35">
      <w:pPr>
        <w:tabs>
          <w:tab w:val="left" w:pos="0"/>
        </w:tabs>
        <w:jc w:val="both"/>
        <w:rPr>
          <w:rFonts w:ascii="Arial" w:hAnsi="Arial" w:cs="Arial"/>
        </w:rPr>
      </w:pPr>
    </w:p>
    <w:p w14:paraId="273D59AB" w14:textId="77777777" w:rsidR="00240C35" w:rsidRPr="00240C35" w:rsidRDefault="00240C35" w:rsidP="00240C35">
      <w:pPr>
        <w:tabs>
          <w:tab w:val="left" w:pos="0"/>
        </w:tabs>
        <w:jc w:val="both"/>
        <w:rPr>
          <w:rFonts w:ascii="Arial" w:hAnsi="Arial" w:cs="Arial"/>
          <w:b/>
        </w:rPr>
      </w:pPr>
      <w:r w:rsidRPr="00240C35">
        <w:rPr>
          <w:rFonts w:ascii="Arial" w:hAnsi="Arial" w:cs="Arial"/>
        </w:rPr>
        <w:t>2.</w:t>
      </w:r>
      <w:r w:rsidRPr="00240C35">
        <w:rPr>
          <w:rFonts w:ascii="Arial" w:hAnsi="Arial" w:cs="Arial"/>
        </w:rPr>
        <w:tab/>
      </w:r>
      <w:r w:rsidRPr="00240C35">
        <w:rPr>
          <w:rFonts w:ascii="Arial" w:hAnsi="Arial" w:cs="Arial"/>
          <w:b/>
        </w:rPr>
        <w:t>Why was it introduced?</w:t>
      </w:r>
    </w:p>
    <w:p w14:paraId="77A5CCEF" w14:textId="77777777" w:rsidR="00240C35" w:rsidRPr="00240C35" w:rsidRDefault="00240C35" w:rsidP="00240C35">
      <w:pPr>
        <w:tabs>
          <w:tab w:val="left" w:pos="0"/>
        </w:tabs>
        <w:jc w:val="both"/>
        <w:rPr>
          <w:rFonts w:ascii="Arial" w:hAnsi="Arial" w:cs="Arial"/>
        </w:rPr>
      </w:pPr>
    </w:p>
    <w:p w14:paraId="2EB3E88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2.1.</w:t>
      </w:r>
      <w:r w:rsidRPr="00240C35">
        <w:rPr>
          <w:rFonts w:ascii="Arial" w:hAnsi="Arial" w:cs="Arial"/>
        </w:rPr>
        <w:tab/>
        <w:t>The system was introduced in 2006 following concerns expressed by Members of the Civic Government Licensing Working Group about the level of safety related failures recorded during the routine vehicle examinations undertaken by the Council’s appointed contractor.</w:t>
      </w:r>
    </w:p>
    <w:p w14:paraId="46EC7F0D" w14:textId="77777777" w:rsidR="00240C35" w:rsidRPr="00240C35" w:rsidRDefault="00240C35" w:rsidP="00240C35">
      <w:pPr>
        <w:tabs>
          <w:tab w:val="left" w:pos="0"/>
        </w:tabs>
        <w:jc w:val="both"/>
        <w:rPr>
          <w:rFonts w:ascii="Arial" w:hAnsi="Arial" w:cs="Arial"/>
        </w:rPr>
      </w:pPr>
    </w:p>
    <w:p w14:paraId="79D2E0C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2.2.</w:t>
      </w:r>
      <w:r w:rsidRPr="00240C35">
        <w:rPr>
          <w:rFonts w:ascii="Arial" w:hAnsi="Arial" w:cs="Arial"/>
        </w:rPr>
        <w:tab/>
        <w:t>In addition to the real public safety concerns that existed, the time spent by Trading Standards staff suspending unsafe vehicles from use and chasing up licensees to remedy other defects found, was seen as wasteful and inefficient.</w:t>
      </w:r>
    </w:p>
    <w:p w14:paraId="2A06F277" w14:textId="77777777" w:rsidR="00240C35" w:rsidRPr="00240C35" w:rsidRDefault="00240C35" w:rsidP="00240C35">
      <w:pPr>
        <w:tabs>
          <w:tab w:val="left" w:pos="0"/>
        </w:tabs>
        <w:jc w:val="both"/>
        <w:rPr>
          <w:rFonts w:ascii="Arial" w:hAnsi="Arial" w:cs="Arial"/>
        </w:rPr>
      </w:pPr>
    </w:p>
    <w:p w14:paraId="6790788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2.3.</w:t>
      </w:r>
      <w:r w:rsidRPr="00240C35">
        <w:rPr>
          <w:rFonts w:ascii="Arial" w:hAnsi="Arial" w:cs="Arial"/>
        </w:rPr>
        <w:tab/>
        <w:t>Trading Standards have used the system since then to maintain the general standard of Taxi’s and PHC’s operating within Highland.</w:t>
      </w:r>
    </w:p>
    <w:p w14:paraId="2C6D9157" w14:textId="77777777" w:rsidR="00240C35" w:rsidRPr="00240C35" w:rsidRDefault="00240C35" w:rsidP="00240C35">
      <w:pPr>
        <w:tabs>
          <w:tab w:val="left" w:pos="0"/>
        </w:tabs>
        <w:jc w:val="both"/>
        <w:rPr>
          <w:rFonts w:ascii="Arial" w:hAnsi="Arial" w:cs="Arial"/>
        </w:rPr>
      </w:pPr>
    </w:p>
    <w:p w14:paraId="026D8177" w14:textId="77777777" w:rsidR="00240C35" w:rsidRPr="00240C35" w:rsidRDefault="00240C35" w:rsidP="00240C35">
      <w:pPr>
        <w:tabs>
          <w:tab w:val="left" w:pos="0"/>
        </w:tabs>
        <w:jc w:val="both"/>
        <w:rPr>
          <w:rFonts w:ascii="Arial" w:hAnsi="Arial" w:cs="Arial"/>
        </w:rPr>
      </w:pPr>
      <w:r w:rsidRPr="00240C35">
        <w:rPr>
          <w:rFonts w:ascii="Arial" w:hAnsi="Arial" w:cs="Arial"/>
        </w:rPr>
        <w:t>3.</w:t>
      </w:r>
      <w:r w:rsidRPr="00240C35">
        <w:rPr>
          <w:rFonts w:ascii="Arial" w:hAnsi="Arial" w:cs="Arial"/>
        </w:rPr>
        <w:tab/>
      </w:r>
      <w:r w:rsidRPr="00240C35">
        <w:rPr>
          <w:rFonts w:ascii="Arial" w:hAnsi="Arial" w:cs="Arial"/>
          <w:b/>
        </w:rPr>
        <w:t>What is the principle of the system?</w:t>
      </w:r>
    </w:p>
    <w:p w14:paraId="3E0C50F4" w14:textId="77777777" w:rsidR="00240C35" w:rsidRPr="00240C35" w:rsidRDefault="00240C35" w:rsidP="00240C35">
      <w:pPr>
        <w:tabs>
          <w:tab w:val="left" w:pos="0"/>
        </w:tabs>
        <w:jc w:val="both"/>
        <w:rPr>
          <w:rFonts w:ascii="Arial" w:hAnsi="Arial" w:cs="Arial"/>
        </w:rPr>
      </w:pPr>
    </w:p>
    <w:p w14:paraId="798A664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3.1.</w:t>
      </w:r>
      <w:r w:rsidRPr="00240C35">
        <w:rPr>
          <w:rFonts w:ascii="Arial" w:hAnsi="Arial" w:cs="Arial"/>
        </w:rPr>
        <w:tab/>
        <w:t>The system is a way of demonstrating to licensees any failures to maintain and otherwise operate a licensed vehicle, including unacceptable actions or omissions by a licensed driver.  The system encourages self-regulation and by routine scrutiny provides a fair process for all licensed operators/drivers.</w:t>
      </w:r>
    </w:p>
    <w:p w14:paraId="4D818C47" w14:textId="77777777" w:rsidR="00240C35" w:rsidRPr="00240C35" w:rsidRDefault="00240C35" w:rsidP="00240C35">
      <w:pPr>
        <w:tabs>
          <w:tab w:val="left" w:pos="0"/>
        </w:tabs>
        <w:jc w:val="both"/>
        <w:rPr>
          <w:rFonts w:ascii="Arial" w:hAnsi="Arial" w:cs="Arial"/>
        </w:rPr>
      </w:pPr>
    </w:p>
    <w:p w14:paraId="7DEF5056"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3.2.</w:t>
      </w:r>
      <w:r w:rsidRPr="00240C35">
        <w:rPr>
          <w:rFonts w:ascii="Arial" w:hAnsi="Arial" w:cs="Arial"/>
        </w:rPr>
        <w:tab/>
        <w:t xml:space="preserve">In addition, it provides a clear decision making process for Trading Standards staff to report a matter to the Licensing Committee.  The system can be seen as being fair and transparent. Members can also be confident that a consistent approach is being taken </w:t>
      </w:r>
      <w:r w:rsidRPr="00240C35">
        <w:rPr>
          <w:rFonts w:ascii="Arial" w:hAnsi="Arial" w:cs="Arial"/>
        </w:rPr>
        <w:lastRenderedPageBreak/>
        <w:t>and that the behaviour of one licensee can be easily compared against that of other licensees as well as against the standard set by the Council.</w:t>
      </w:r>
    </w:p>
    <w:p w14:paraId="60E9FD8F" w14:textId="77777777" w:rsidR="00240C35" w:rsidRPr="00240C35" w:rsidRDefault="00240C35" w:rsidP="00240C35">
      <w:pPr>
        <w:tabs>
          <w:tab w:val="left" w:pos="0"/>
        </w:tabs>
        <w:jc w:val="both"/>
        <w:rPr>
          <w:rFonts w:ascii="Arial" w:hAnsi="Arial" w:cs="Arial"/>
        </w:rPr>
      </w:pPr>
    </w:p>
    <w:p w14:paraId="0BB13CC8" w14:textId="77777777" w:rsidR="00240C35" w:rsidRPr="00240C35" w:rsidRDefault="00240C35" w:rsidP="00240C35">
      <w:pPr>
        <w:tabs>
          <w:tab w:val="left" w:pos="0"/>
        </w:tabs>
        <w:jc w:val="both"/>
        <w:rPr>
          <w:rFonts w:ascii="Arial" w:hAnsi="Arial" w:cs="Arial"/>
        </w:rPr>
      </w:pPr>
      <w:r w:rsidRPr="00240C35">
        <w:rPr>
          <w:rFonts w:ascii="Arial" w:hAnsi="Arial" w:cs="Arial"/>
        </w:rPr>
        <w:t>4.</w:t>
      </w:r>
      <w:r w:rsidRPr="00240C35">
        <w:rPr>
          <w:rFonts w:ascii="Arial" w:hAnsi="Arial" w:cs="Arial"/>
        </w:rPr>
        <w:tab/>
      </w:r>
      <w:r w:rsidRPr="00240C35">
        <w:rPr>
          <w:rFonts w:ascii="Arial" w:hAnsi="Arial" w:cs="Arial"/>
          <w:b/>
        </w:rPr>
        <w:t>How does it work in practice?</w:t>
      </w:r>
    </w:p>
    <w:p w14:paraId="2975725D" w14:textId="77777777" w:rsidR="00240C35" w:rsidRPr="00240C35" w:rsidRDefault="00240C35" w:rsidP="00240C35">
      <w:pPr>
        <w:tabs>
          <w:tab w:val="left" w:pos="0"/>
        </w:tabs>
        <w:jc w:val="both"/>
        <w:rPr>
          <w:rFonts w:ascii="Arial" w:hAnsi="Arial" w:cs="Arial"/>
        </w:rPr>
      </w:pPr>
    </w:p>
    <w:p w14:paraId="19B12BFC"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4.1.</w:t>
      </w:r>
      <w:r w:rsidRPr="00240C35">
        <w:rPr>
          <w:rFonts w:ascii="Arial" w:hAnsi="Arial" w:cs="Arial"/>
        </w:rPr>
        <w:tab/>
        <w:t>The current Penalty Points Tariff is annexed to this document. The tariff was drawn up by reference to existing DVSA guidelines on the categorisation of vehicle safety defects. Other non-safety elements of the tariff were agreed by the Civic Government Licensing Working Group members.</w:t>
      </w:r>
    </w:p>
    <w:p w14:paraId="3CF11FFD" w14:textId="77777777" w:rsidR="00240C35" w:rsidRPr="00240C35" w:rsidRDefault="00240C35" w:rsidP="00240C35">
      <w:pPr>
        <w:tabs>
          <w:tab w:val="left" w:pos="0"/>
        </w:tabs>
        <w:jc w:val="both"/>
        <w:rPr>
          <w:rFonts w:ascii="Arial" w:hAnsi="Arial" w:cs="Arial"/>
        </w:rPr>
      </w:pPr>
    </w:p>
    <w:p w14:paraId="096504A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4.1.1.</w:t>
      </w:r>
      <w:r w:rsidRPr="00240C35">
        <w:rPr>
          <w:rFonts w:ascii="Arial" w:hAnsi="Arial" w:cs="Arial"/>
        </w:rPr>
        <w:tab/>
        <w:t>The tariff was last reviewed by the Civic Government Licensing Working Group during 2009.</w:t>
      </w:r>
    </w:p>
    <w:p w14:paraId="0370490C" w14:textId="77777777" w:rsidR="00240C35" w:rsidRPr="00240C35" w:rsidRDefault="00240C35" w:rsidP="00240C35">
      <w:pPr>
        <w:tabs>
          <w:tab w:val="left" w:pos="0"/>
        </w:tabs>
        <w:jc w:val="both"/>
        <w:rPr>
          <w:rFonts w:ascii="Arial" w:hAnsi="Arial" w:cs="Arial"/>
        </w:rPr>
      </w:pPr>
    </w:p>
    <w:p w14:paraId="05AF04B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w:t>
      </w:r>
      <w:r w:rsidRPr="00240C35">
        <w:rPr>
          <w:rFonts w:ascii="Arial" w:hAnsi="Arial" w:cs="Arial"/>
        </w:rPr>
        <w:tab/>
        <w:t>Different categories of licence holder will be liable to have Penalty Points allocated for different events or defects found. This is due to the very specific responsibilities that are applicable to licence categories; examples of this are as follows: -</w:t>
      </w:r>
    </w:p>
    <w:p w14:paraId="265397AD" w14:textId="77777777" w:rsidR="00240C35" w:rsidRPr="00240C35" w:rsidRDefault="00240C35" w:rsidP="00240C35">
      <w:pPr>
        <w:tabs>
          <w:tab w:val="left" w:pos="0"/>
        </w:tabs>
        <w:jc w:val="both"/>
        <w:rPr>
          <w:rFonts w:ascii="Arial" w:hAnsi="Arial" w:cs="Arial"/>
        </w:rPr>
      </w:pPr>
    </w:p>
    <w:p w14:paraId="6FEE831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4.2.1.</w:t>
      </w:r>
      <w:r w:rsidRPr="00240C35">
        <w:rPr>
          <w:rFonts w:ascii="Arial" w:hAnsi="Arial" w:cs="Arial"/>
        </w:rPr>
        <w:tab/>
        <w:t>A licensed Operator has overall responsibility for the vehicle and will therefore be liable for safety defects discovered which should have been detected by appropriate routine maintenance.</w:t>
      </w:r>
    </w:p>
    <w:p w14:paraId="2C28E360" w14:textId="77777777" w:rsidR="00240C35" w:rsidRPr="00240C35" w:rsidRDefault="00240C35" w:rsidP="00240C35">
      <w:pPr>
        <w:tabs>
          <w:tab w:val="left" w:pos="0"/>
        </w:tabs>
        <w:ind w:left="720"/>
        <w:jc w:val="both"/>
        <w:rPr>
          <w:rFonts w:ascii="Arial" w:hAnsi="Arial" w:cs="Arial"/>
        </w:rPr>
      </w:pPr>
      <w:r w:rsidRPr="00240C35">
        <w:rPr>
          <w:rFonts w:ascii="Arial" w:hAnsi="Arial" w:cs="Arial"/>
        </w:rPr>
        <w:t>A licensed driver also has some responsibility for the safety of the vehicle, but whilst it is seen as reasonable that he/she should carry out an examination of the vehicle at the start of a shift and detect tyres that are below the legal tread depth, he/she is not liable for defects which would take a mechanic to identify.</w:t>
      </w:r>
    </w:p>
    <w:p w14:paraId="37A7ACD2" w14:textId="77777777" w:rsidR="00240C35" w:rsidRPr="00240C35" w:rsidRDefault="00240C35" w:rsidP="00240C35">
      <w:pPr>
        <w:tabs>
          <w:tab w:val="left" w:pos="0"/>
        </w:tabs>
        <w:jc w:val="both"/>
        <w:rPr>
          <w:rFonts w:ascii="Arial" w:hAnsi="Arial" w:cs="Arial"/>
        </w:rPr>
      </w:pPr>
    </w:p>
    <w:p w14:paraId="369DD10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4.2.2.</w:t>
      </w:r>
      <w:r w:rsidRPr="00240C35">
        <w:rPr>
          <w:rFonts w:ascii="Arial" w:hAnsi="Arial" w:cs="Arial"/>
        </w:rPr>
        <w:tab/>
        <w:t>A licensed operator cannot be liable for the failure of a licensed driver to display his identity badge. In such circumstances penalty points will only be allocated to the driver.</w:t>
      </w:r>
    </w:p>
    <w:p w14:paraId="5F69B49D" w14:textId="77777777" w:rsidR="00240C35" w:rsidRPr="00240C35" w:rsidRDefault="00240C35" w:rsidP="00240C35">
      <w:pPr>
        <w:tabs>
          <w:tab w:val="left" w:pos="0"/>
        </w:tabs>
        <w:jc w:val="both"/>
        <w:rPr>
          <w:rFonts w:ascii="Arial" w:hAnsi="Arial" w:cs="Arial"/>
        </w:rPr>
      </w:pPr>
    </w:p>
    <w:p w14:paraId="7542E384"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4.2.3.</w:t>
      </w:r>
      <w:r w:rsidRPr="00240C35">
        <w:rPr>
          <w:rFonts w:ascii="Arial" w:hAnsi="Arial" w:cs="Arial"/>
        </w:rPr>
        <w:tab/>
        <w:t>In some cases e.g. the “bald tyres” scenario, both driver and operator would be allocated penalty points as both have equal liability.</w:t>
      </w:r>
    </w:p>
    <w:p w14:paraId="221F4228" w14:textId="77777777" w:rsidR="00240C35" w:rsidRPr="00240C35" w:rsidRDefault="00240C35" w:rsidP="00240C35">
      <w:pPr>
        <w:tabs>
          <w:tab w:val="left" w:pos="0"/>
        </w:tabs>
        <w:jc w:val="both"/>
        <w:rPr>
          <w:rFonts w:ascii="Arial" w:hAnsi="Arial" w:cs="Arial"/>
        </w:rPr>
      </w:pPr>
    </w:p>
    <w:p w14:paraId="2439AE1B"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4.3.</w:t>
      </w:r>
      <w:r w:rsidRPr="00240C35">
        <w:rPr>
          <w:rFonts w:ascii="Arial" w:hAnsi="Arial" w:cs="Arial"/>
        </w:rPr>
        <w:tab/>
        <w:t>Vehicle defects are recorded on the Trading Standards database.  These include defects discovered during:</w:t>
      </w:r>
    </w:p>
    <w:p w14:paraId="53D916C7" w14:textId="77777777" w:rsidR="00240C35" w:rsidRPr="00240C35" w:rsidRDefault="00240C35" w:rsidP="00240C35">
      <w:pPr>
        <w:tabs>
          <w:tab w:val="left" w:pos="0"/>
        </w:tabs>
        <w:jc w:val="both"/>
        <w:rPr>
          <w:rFonts w:ascii="Arial" w:hAnsi="Arial" w:cs="Arial"/>
        </w:rPr>
      </w:pPr>
    </w:p>
    <w:p w14:paraId="4A4BA962" w14:textId="77777777" w:rsidR="00240C35" w:rsidRPr="00240C35" w:rsidRDefault="00240C35" w:rsidP="00240C35">
      <w:pPr>
        <w:tabs>
          <w:tab w:val="left" w:pos="0"/>
        </w:tabs>
        <w:jc w:val="both"/>
        <w:rPr>
          <w:rFonts w:ascii="Arial" w:hAnsi="Arial" w:cs="Arial"/>
        </w:rPr>
      </w:pPr>
      <w:r w:rsidRPr="00240C35">
        <w:rPr>
          <w:rFonts w:ascii="Arial" w:hAnsi="Arial" w:cs="Arial"/>
        </w:rPr>
        <w:t>•</w:t>
      </w:r>
      <w:r w:rsidRPr="00240C35">
        <w:rPr>
          <w:rFonts w:ascii="Arial" w:hAnsi="Arial" w:cs="Arial"/>
        </w:rPr>
        <w:tab/>
        <w:t xml:space="preserve">Routine Council examinations </w:t>
      </w:r>
    </w:p>
    <w:p w14:paraId="53ADED51"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w:t>
      </w:r>
      <w:r w:rsidRPr="00240C35">
        <w:rPr>
          <w:rFonts w:ascii="Arial" w:hAnsi="Arial" w:cs="Arial"/>
        </w:rPr>
        <w:tab/>
        <w:t>inspections carried out on taxi ranks and elsewhere while vehicles are in use</w:t>
      </w:r>
    </w:p>
    <w:p w14:paraId="527618A9" w14:textId="77777777" w:rsidR="00240C35" w:rsidRPr="00240C35" w:rsidRDefault="00240C35" w:rsidP="00240C35">
      <w:pPr>
        <w:tabs>
          <w:tab w:val="left" w:pos="0"/>
        </w:tabs>
        <w:jc w:val="both"/>
        <w:rPr>
          <w:rFonts w:ascii="Arial" w:hAnsi="Arial" w:cs="Arial"/>
        </w:rPr>
      </w:pPr>
      <w:r w:rsidRPr="00240C35">
        <w:rPr>
          <w:rFonts w:ascii="Arial" w:hAnsi="Arial" w:cs="Arial"/>
        </w:rPr>
        <w:t>•</w:t>
      </w:r>
      <w:r w:rsidRPr="00240C35">
        <w:rPr>
          <w:rFonts w:ascii="Arial" w:hAnsi="Arial" w:cs="Arial"/>
        </w:rPr>
        <w:tab/>
        <w:t>complaint investigations, and</w:t>
      </w:r>
    </w:p>
    <w:p w14:paraId="179CFC3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w:t>
      </w:r>
      <w:r w:rsidRPr="00240C35">
        <w:rPr>
          <w:rFonts w:ascii="Arial" w:hAnsi="Arial" w:cs="Arial"/>
        </w:rPr>
        <w:tab/>
        <w:t xml:space="preserve">any necessary follow-up actions e.g. warnings issued where remedial work has not been carried out as required. </w:t>
      </w:r>
    </w:p>
    <w:p w14:paraId="7C8578C3" w14:textId="77777777" w:rsidR="00240C35" w:rsidRPr="00240C35" w:rsidRDefault="00240C35" w:rsidP="00240C35">
      <w:pPr>
        <w:tabs>
          <w:tab w:val="left" w:pos="0"/>
        </w:tabs>
        <w:jc w:val="both"/>
        <w:rPr>
          <w:rFonts w:ascii="Arial" w:hAnsi="Arial" w:cs="Arial"/>
        </w:rPr>
      </w:pPr>
    </w:p>
    <w:p w14:paraId="2776D16B" w14:textId="77777777" w:rsidR="00240C35" w:rsidRPr="00240C35" w:rsidRDefault="00240C35" w:rsidP="00240C35">
      <w:pPr>
        <w:tabs>
          <w:tab w:val="left" w:pos="0"/>
        </w:tabs>
        <w:jc w:val="both"/>
        <w:rPr>
          <w:rFonts w:ascii="Arial" w:hAnsi="Arial" w:cs="Arial"/>
        </w:rPr>
      </w:pPr>
      <w:r w:rsidRPr="00240C35">
        <w:rPr>
          <w:rFonts w:ascii="Arial" w:hAnsi="Arial" w:cs="Arial"/>
        </w:rPr>
        <w:t>This record entry is automatically translated into the relevant number of Penalty Points according to the agreed tariff.</w:t>
      </w:r>
    </w:p>
    <w:p w14:paraId="144CC406" w14:textId="77777777" w:rsidR="00240C35" w:rsidRPr="00240C35" w:rsidRDefault="00240C35" w:rsidP="00240C35">
      <w:pPr>
        <w:tabs>
          <w:tab w:val="left" w:pos="0"/>
        </w:tabs>
        <w:jc w:val="both"/>
        <w:rPr>
          <w:rFonts w:ascii="Arial" w:hAnsi="Arial" w:cs="Arial"/>
        </w:rPr>
      </w:pPr>
    </w:p>
    <w:p w14:paraId="6008DEF6"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4.4.</w:t>
      </w:r>
      <w:r w:rsidRPr="00240C35">
        <w:rPr>
          <w:rFonts w:ascii="Arial" w:hAnsi="Arial" w:cs="Arial"/>
        </w:rPr>
        <w:tab/>
        <w:t>A licensee can appeal to Trading Standards operational staff against the allocation of penalty points and, in cases where circumstances justify, an adjustment to the allocated points will be made.</w:t>
      </w:r>
    </w:p>
    <w:p w14:paraId="4F5E79D4" w14:textId="77777777" w:rsidR="00240C35" w:rsidRPr="00240C35" w:rsidRDefault="00240C35" w:rsidP="00240C35">
      <w:pPr>
        <w:tabs>
          <w:tab w:val="left" w:pos="0"/>
        </w:tabs>
        <w:ind w:left="720"/>
        <w:jc w:val="both"/>
        <w:rPr>
          <w:rFonts w:ascii="Arial" w:hAnsi="Arial" w:cs="Arial"/>
        </w:rPr>
      </w:pPr>
      <w:r w:rsidRPr="00240C35">
        <w:rPr>
          <w:rFonts w:ascii="Arial" w:hAnsi="Arial" w:cs="Arial"/>
        </w:rPr>
        <w:t>A further route of appeal to the Trading Standards Team Leader is also available, should this be necessary.</w:t>
      </w:r>
    </w:p>
    <w:p w14:paraId="76749A85" w14:textId="77777777" w:rsidR="00240C35" w:rsidRPr="00240C35" w:rsidRDefault="00240C35" w:rsidP="00240C35">
      <w:pPr>
        <w:tabs>
          <w:tab w:val="left" w:pos="0"/>
        </w:tabs>
        <w:jc w:val="both"/>
        <w:rPr>
          <w:rFonts w:ascii="Arial" w:hAnsi="Arial" w:cs="Arial"/>
        </w:rPr>
      </w:pPr>
    </w:p>
    <w:p w14:paraId="7258DEB8" w14:textId="77777777" w:rsidR="00240C35" w:rsidRPr="00240C35" w:rsidRDefault="00240C35" w:rsidP="00240C35">
      <w:pPr>
        <w:tabs>
          <w:tab w:val="left" w:pos="0"/>
        </w:tabs>
        <w:jc w:val="both"/>
        <w:rPr>
          <w:rFonts w:ascii="Arial" w:hAnsi="Arial" w:cs="Arial"/>
        </w:rPr>
      </w:pPr>
      <w:r w:rsidRPr="00240C35">
        <w:rPr>
          <w:rFonts w:ascii="Arial" w:hAnsi="Arial" w:cs="Arial"/>
        </w:rPr>
        <w:t>5.</w:t>
      </w:r>
      <w:r w:rsidRPr="00240C35">
        <w:rPr>
          <w:rFonts w:ascii="Arial" w:hAnsi="Arial" w:cs="Arial"/>
        </w:rPr>
        <w:tab/>
      </w:r>
      <w:r w:rsidRPr="00240C35">
        <w:rPr>
          <w:rFonts w:ascii="Arial" w:hAnsi="Arial" w:cs="Arial"/>
          <w:b/>
        </w:rPr>
        <w:t>What is the Formal Action Trigger Point?</w:t>
      </w:r>
    </w:p>
    <w:p w14:paraId="5665232A" w14:textId="77777777" w:rsidR="00240C35" w:rsidRPr="00240C35" w:rsidRDefault="00240C35" w:rsidP="00240C35">
      <w:pPr>
        <w:tabs>
          <w:tab w:val="left" w:pos="0"/>
        </w:tabs>
        <w:jc w:val="both"/>
        <w:rPr>
          <w:rFonts w:ascii="Arial" w:hAnsi="Arial" w:cs="Arial"/>
        </w:rPr>
      </w:pPr>
    </w:p>
    <w:p w14:paraId="0102F8E0"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5.1.</w:t>
      </w:r>
      <w:r w:rsidRPr="00240C35">
        <w:rPr>
          <w:rFonts w:ascii="Arial" w:hAnsi="Arial" w:cs="Arial"/>
        </w:rPr>
        <w:tab/>
        <w:t xml:space="preserve">The “Formal Action Trigger Point” has been set at a total of 20 Penalty Points during any 2 year period. </w:t>
      </w:r>
    </w:p>
    <w:p w14:paraId="6A124B17" w14:textId="77777777" w:rsidR="00240C35" w:rsidRPr="00240C35" w:rsidRDefault="00240C35" w:rsidP="00240C35">
      <w:pPr>
        <w:tabs>
          <w:tab w:val="left" w:pos="0"/>
        </w:tabs>
        <w:jc w:val="both"/>
        <w:rPr>
          <w:rFonts w:ascii="Arial" w:hAnsi="Arial" w:cs="Arial"/>
        </w:rPr>
      </w:pPr>
    </w:p>
    <w:p w14:paraId="5AD7A784"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lastRenderedPageBreak/>
        <w:t>5.2.</w:t>
      </w:r>
      <w:r w:rsidRPr="00240C35">
        <w:rPr>
          <w:rFonts w:ascii="Arial" w:hAnsi="Arial" w:cs="Arial"/>
        </w:rPr>
        <w:tab/>
        <w:t>If any licensee accumulates 10 points or more they will be formally notified in writing of this fact and given the opportunity to discuss the matter with a member of Trading Standards staff.</w:t>
      </w:r>
    </w:p>
    <w:p w14:paraId="1E42696B" w14:textId="77777777" w:rsidR="00240C35" w:rsidRPr="00240C35" w:rsidRDefault="00240C35" w:rsidP="00240C35">
      <w:pPr>
        <w:tabs>
          <w:tab w:val="left" w:pos="0"/>
        </w:tabs>
        <w:jc w:val="both"/>
        <w:rPr>
          <w:rFonts w:ascii="Arial" w:hAnsi="Arial" w:cs="Arial"/>
        </w:rPr>
      </w:pPr>
    </w:p>
    <w:p w14:paraId="74D2E803"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5.3.</w:t>
      </w:r>
      <w:r w:rsidRPr="00240C35">
        <w:rPr>
          <w:rFonts w:ascii="Arial" w:hAnsi="Arial" w:cs="Arial"/>
        </w:rPr>
        <w:tab/>
        <w:t>Where the “Formal Action Trigger Point” is reached or exceeded, the preparation of a report to the Licensing Committee will be triggered.</w:t>
      </w:r>
    </w:p>
    <w:p w14:paraId="5A1BB97E" w14:textId="77777777" w:rsidR="00240C35" w:rsidRPr="00240C35" w:rsidRDefault="00240C35" w:rsidP="00240C35">
      <w:pPr>
        <w:tabs>
          <w:tab w:val="left" w:pos="0"/>
        </w:tabs>
        <w:jc w:val="both"/>
        <w:rPr>
          <w:rFonts w:ascii="Arial" w:hAnsi="Arial" w:cs="Arial"/>
        </w:rPr>
      </w:pPr>
    </w:p>
    <w:p w14:paraId="74A80118"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5.4.</w:t>
      </w:r>
      <w:r w:rsidRPr="00240C35">
        <w:rPr>
          <w:rFonts w:ascii="Arial" w:hAnsi="Arial" w:cs="Arial"/>
        </w:rPr>
        <w:tab/>
        <w:t>Licensees are then notified in full of the faults or problems which have led to the penalty points accumulated and are given the opportunity, before the report is submitted, to make representations to the Trading Standards Manager in relation to the matter.</w:t>
      </w:r>
    </w:p>
    <w:p w14:paraId="6C3EEC41" w14:textId="77777777" w:rsidR="00240C35" w:rsidRPr="00240C35" w:rsidRDefault="00240C35" w:rsidP="00240C35">
      <w:pPr>
        <w:tabs>
          <w:tab w:val="left" w:pos="0"/>
        </w:tabs>
        <w:jc w:val="both"/>
        <w:rPr>
          <w:rFonts w:ascii="Arial" w:hAnsi="Arial" w:cs="Arial"/>
        </w:rPr>
      </w:pPr>
    </w:p>
    <w:p w14:paraId="44FA613D"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5.5.</w:t>
      </w:r>
      <w:r w:rsidRPr="00240C35">
        <w:rPr>
          <w:rFonts w:ascii="Arial" w:hAnsi="Arial" w:cs="Arial"/>
        </w:rPr>
        <w:tab/>
        <w:t>A report would only go ahead if the Trading Standards Manager is content that such a report is justified.</w:t>
      </w:r>
    </w:p>
    <w:p w14:paraId="54714317" w14:textId="77777777" w:rsidR="00240C35" w:rsidRPr="00240C35" w:rsidRDefault="00240C35" w:rsidP="00240C35">
      <w:pPr>
        <w:tabs>
          <w:tab w:val="left" w:pos="0"/>
        </w:tabs>
        <w:jc w:val="both"/>
        <w:rPr>
          <w:rFonts w:ascii="Arial" w:hAnsi="Arial" w:cs="Arial"/>
        </w:rPr>
      </w:pPr>
    </w:p>
    <w:p w14:paraId="1827B2B5"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w:t>
      </w:r>
      <w:r w:rsidRPr="00240C35">
        <w:rPr>
          <w:rFonts w:ascii="Arial" w:hAnsi="Arial" w:cs="Arial"/>
        </w:rPr>
        <w:tab/>
      </w:r>
      <w:r w:rsidRPr="00240C35">
        <w:rPr>
          <w:rFonts w:ascii="Arial" w:hAnsi="Arial" w:cs="Arial"/>
          <w:b/>
        </w:rPr>
        <w:t>What information will the report to the Licensing Committee contain?</w:t>
      </w:r>
    </w:p>
    <w:p w14:paraId="45FF8C11" w14:textId="77777777" w:rsidR="00240C35" w:rsidRPr="00240C35" w:rsidRDefault="00240C35" w:rsidP="00240C35">
      <w:pPr>
        <w:tabs>
          <w:tab w:val="left" w:pos="0"/>
        </w:tabs>
        <w:jc w:val="both"/>
        <w:rPr>
          <w:rFonts w:ascii="Arial" w:hAnsi="Arial" w:cs="Arial"/>
        </w:rPr>
      </w:pPr>
    </w:p>
    <w:p w14:paraId="77AD387F"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6.1.</w:t>
      </w:r>
      <w:r w:rsidRPr="00240C35">
        <w:rPr>
          <w:rFonts w:ascii="Arial" w:hAnsi="Arial" w:cs="Arial"/>
        </w:rPr>
        <w:tab/>
        <w:t>The report will identify the licensee to which the case relates. This could be a licensed operator, licensed driver or both.</w:t>
      </w:r>
    </w:p>
    <w:p w14:paraId="4B5D558D" w14:textId="77777777" w:rsidR="00240C35" w:rsidRPr="00240C35" w:rsidRDefault="00240C35" w:rsidP="00240C35">
      <w:pPr>
        <w:tabs>
          <w:tab w:val="left" w:pos="0"/>
        </w:tabs>
        <w:jc w:val="both"/>
        <w:rPr>
          <w:rFonts w:ascii="Arial" w:hAnsi="Arial" w:cs="Arial"/>
        </w:rPr>
      </w:pPr>
    </w:p>
    <w:p w14:paraId="56A7CDF9" w14:textId="77777777" w:rsidR="00240C35" w:rsidRPr="00240C35" w:rsidRDefault="00240C35" w:rsidP="00240C35">
      <w:pPr>
        <w:tabs>
          <w:tab w:val="left" w:pos="0"/>
        </w:tabs>
        <w:ind w:left="720" w:hanging="720"/>
        <w:jc w:val="both"/>
        <w:rPr>
          <w:rFonts w:ascii="Arial" w:hAnsi="Arial" w:cs="Arial"/>
        </w:rPr>
      </w:pPr>
      <w:r w:rsidRPr="00240C35">
        <w:rPr>
          <w:rFonts w:ascii="Arial" w:hAnsi="Arial" w:cs="Arial"/>
        </w:rPr>
        <w:t>6.2.</w:t>
      </w:r>
      <w:r w:rsidRPr="00240C35">
        <w:rPr>
          <w:rFonts w:ascii="Arial" w:hAnsi="Arial" w:cs="Arial"/>
        </w:rPr>
        <w:tab/>
        <w:t>Where a report is made against a licensed operator who is also a driver, the report may only be in relation to one of the licences he/she currently possesses.</w:t>
      </w:r>
    </w:p>
    <w:p w14:paraId="7E95BBCB" w14:textId="77777777" w:rsidR="00240C35" w:rsidRPr="00240C35" w:rsidRDefault="00240C35" w:rsidP="00240C35">
      <w:pPr>
        <w:tabs>
          <w:tab w:val="left" w:pos="0"/>
        </w:tabs>
        <w:jc w:val="both"/>
        <w:rPr>
          <w:rFonts w:ascii="Arial" w:hAnsi="Arial" w:cs="Arial"/>
        </w:rPr>
      </w:pPr>
    </w:p>
    <w:p w14:paraId="515261FE" w14:textId="77777777" w:rsidR="0056014F" w:rsidRDefault="00240C35" w:rsidP="00240C35">
      <w:pPr>
        <w:tabs>
          <w:tab w:val="left" w:pos="0"/>
        </w:tabs>
        <w:ind w:left="720" w:hanging="720"/>
        <w:jc w:val="both"/>
        <w:rPr>
          <w:rFonts w:ascii="Arial" w:hAnsi="Arial" w:cs="Arial"/>
        </w:rPr>
      </w:pPr>
      <w:r w:rsidRPr="00240C35">
        <w:rPr>
          <w:rFonts w:ascii="Arial" w:hAnsi="Arial" w:cs="Arial"/>
        </w:rPr>
        <w:t>6.3.</w:t>
      </w:r>
      <w:r w:rsidRPr="00240C35">
        <w:rPr>
          <w:rFonts w:ascii="Arial" w:hAnsi="Arial" w:cs="Arial"/>
        </w:rPr>
        <w:tab/>
        <w:t>The Penalty Points accumulated by the licence will be identified, as will the full facts including vehicle inspection reports, complaint outcomes, warnings issued and any other evidence relevant to the case.  It is on the basis of the total evidence and not simply on the Penalty Points total that the case will be submitted.</w:t>
      </w:r>
    </w:p>
    <w:p w14:paraId="608621DE" w14:textId="77777777" w:rsidR="00240C35" w:rsidRPr="00114CA9" w:rsidRDefault="00240C35" w:rsidP="00240C35">
      <w:pPr>
        <w:tabs>
          <w:tab w:val="left" w:pos="0"/>
        </w:tabs>
        <w:jc w:val="both"/>
        <w:rPr>
          <w:rFonts w:ascii="Arial" w:hAnsi="Arial" w:cs="Arial"/>
        </w:rPr>
      </w:pPr>
    </w:p>
    <w:p w14:paraId="14CE1E43" w14:textId="17C951FF" w:rsidR="00662FC9" w:rsidRPr="00114CA9" w:rsidRDefault="006421EC">
      <w:pPr>
        <w:tabs>
          <w:tab w:val="left" w:pos="0"/>
        </w:tabs>
        <w:jc w:val="both"/>
        <w:rPr>
          <w:rFonts w:ascii="Arial" w:hAnsi="Arial" w:cs="Arial"/>
          <w:b/>
          <w:u w:val="single"/>
        </w:rPr>
      </w:pPr>
      <w:r>
        <w:rPr>
          <w:rFonts w:ascii="Arial" w:hAnsi="Arial" w:cs="Arial"/>
          <w:b/>
        </w:rPr>
        <w:t>2</w:t>
      </w:r>
      <w:r w:rsidR="00566B18">
        <w:rPr>
          <w:rFonts w:ascii="Arial" w:hAnsi="Arial" w:cs="Arial"/>
          <w:b/>
        </w:rPr>
        <w:t>5</w:t>
      </w:r>
      <w:r w:rsidR="00662FC9" w:rsidRPr="00114CA9">
        <w:rPr>
          <w:rFonts w:ascii="Arial" w:hAnsi="Arial" w:cs="Arial"/>
          <w:b/>
        </w:rPr>
        <w:tab/>
      </w:r>
      <w:r w:rsidR="00662FC9" w:rsidRPr="00114CA9">
        <w:rPr>
          <w:rFonts w:ascii="Arial" w:hAnsi="Arial" w:cs="Arial"/>
          <w:b/>
          <w:u w:val="single"/>
        </w:rPr>
        <w:t>PRIOR REFUSAL</w:t>
      </w:r>
    </w:p>
    <w:p w14:paraId="426BB74C" w14:textId="77777777" w:rsidR="00662FC9" w:rsidRPr="00114CA9" w:rsidRDefault="00662FC9">
      <w:pPr>
        <w:tabs>
          <w:tab w:val="left" w:pos="0"/>
        </w:tabs>
        <w:jc w:val="both"/>
        <w:rPr>
          <w:rFonts w:ascii="Arial" w:hAnsi="Arial" w:cs="Arial"/>
        </w:rPr>
      </w:pPr>
    </w:p>
    <w:p w14:paraId="3963B8F9" w14:textId="77777777" w:rsidR="00662FC9" w:rsidRPr="00114CA9" w:rsidRDefault="00662FC9">
      <w:pPr>
        <w:tabs>
          <w:tab w:val="left" w:pos="0"/>
        </w:tabs>
        <w:jc w:val="both"/>
        <w:rPr>
          <w:rFonts w:ascii="Arial" w:hAnsi="Arial" w:cs="Arial"/>
        </w:rPr>
      </w:pPr>
      <w:r w:rsidRPr="00114CA9">
        <w:rPr>
          <w:rFonts w:ascii="Arial" w:hAnsi="Arial" w:cs="Arial"/>
        </w:rPr>
        <w:t xml:space="preserve">Please note that if you have applied for and been refused an application for an Operator’s or Driver’s Licence in one Area of The Highland Council then, unless your circumstances have altered, you will be unlikely to be granted an application made in another Highland Council Area. </w:t>
      </w:r>
    </w:p>
    <w:p w14:paraId="41BC048B" w14:textId="77777777" w:rsidR="00662FC9" w:rsidRPr="00114CA9" w:rsidRDefault="00662FC9">
      <w:pPr>
        <w:tabs>
          <w:tab w:val="left" w:pos="0"/>
        </w:tabs>
        <w:jc w:val="both"/>
        <w:rPr>
          <w:rFonts w:ascii="Arial" w:hAnsi="Arial" w:cs="Arial"/>
        </w:rPr>
      </w:pPr>
    </w:p>
    <w:p w14:paraId="65072B66" w14:textId="77777777" w:rsidR="00662FC9" w:rsidRPr="00114CA9" w:rsidRDefault="00662FC9">
      <w:pPr>
        <w:tabs>
          <w:tab w:val="left" w:pos="0"/>
        </w:tabs>
        <w:jc w:val="both"/>
        <w:rPr>
          <w:rFonts w:ascii="Arial" w:hAnsi="Arial" w:cs="Arial"/>
        </w:rPr>
      </w:pPr>
      <w:r w:rsidRPr="00114CA9">
        <w:rPr>
          <w:rFonts w:ascii="Arial" w:hAnsi="Arial" w:cs="Arial"/>
        </w:rPr>
        <w:t>If refused, you cannot apply for the same kind of licence in respect of the same activity in the same area (or, where the activity includes the use of a vehicle, for the same vehicle) within one year of that refusal unless there has been a material change in circumstances.</w:t>
      </w:r>
    </w:p>
    <w:p w14:paraId="5F18DF44" w14:textId="77777777" w:rsidR="00662FC9" w:rsidRPr="00114CA9" w:rsidRDefault="00662FC9">
      <w:pPr>
        <w:tabs>
          <w:tab w:val="left" w:pos="0"/>
        </w:tabs>
        <w:jc w:val="both"/>
        <w:rPr>
          <w:rFonts w:ascii="Arial" w:hAnsi="Arial" w:cs="Arial"/>
        </w:rPr>
      </w:pPr>
    </w:p>
    <w:p w14:paraId="758A976A" w14:textId="77777777" w:rsidR="004B78C8" w:rsidRDefault="004B78C8">
      <w:pPr>
        <w:tabs>
          <w:tab w:val="left" w:pos="0"/>
        </w:tabs>
        <w:jc w:val="both"/>
        <w:rPr>
          <w:rFonts w:ascii="Arial" w:hAnsi="Arial" w:cs="Arial"/>
          <w:b/>
        </w:rPr>
      </w:pPr>
    </w:p>
    <w:p w14:paraId="583A0D2B" w14:textId="4BAA9CDB" w:rsidR="00662FC9" w:rsidRPr="00114CA9" w:rsidRDefault="00662FC9">
      <w:pPr>
        <w:tabs>
          <w:tab w:val="left" w:pos="0"/>
        </w:tabs>
        <w:jc w:val="both"/>
        <w:rPr>
          <w:rFonts w:ascii="Arial" w:hAnsi="Arial" w:cs="Arial"/>
          <w:b/>
          <w:u w:val="single"/>
        </w:rPr>
      </w:pPr>
      <w:r w:rsidRPr="00114CA9">
        <w:rPr>
          <w:rFonts w:ascii="Arial" w:hAnsi="Arial" w:cs="Arial"/>
          <w:b/>
        </w:rPr>
        <w:t>2</w:t>
      </w:r>
      <w:r w:rsidR="00566B18">
        <w:rPr>
          <w:rFonts w:ascii="Arial" w:hAnsi="Arial" w:cs="Arial"/>
          <w:b/>
        </w:rPr>
        <w:t>6</w:t>
      </w:r>
      <w:r w:rsidRPr="00114CA9">
        <w:rPr>
          <w:rFonts w:ascii="Arial" w:hAnsi="Arial" w:cs="Arial"/>
          <w:b/>
        </w:rPr>
        <w:tab/>
      </w:r>
      <w:r w:rsidRPr="00114CA9">
        <w:rPr>
          <w:rFonts w:ascii="Arial" w:hAnsi="Arial" w:cs="Arial"/>
          <w:b/>
          <w:u w:val="single"/>
        </w:rPr>
        <w:t>HEARINGS</w:t>
      </w:r>
    </w:p>
    <w:p w14:paraId="4617FFD1" w14:textId="77777777" w:rsidR="00662FC9" w:rsidRPr="00114CA9" w:rsidRDefault="00662FC9">
      <w:pPr>
        <w:tabs>
          <w:tab w:val="left" w:pos="0"/>
        </w:tabs>
        <w:jc w:val="both"/>
        <w:rPr>
          <w:rFonts w:ascii="Arial" w:hAnsi="Arial" w:cs="Arial"/>
          <w:b/>
          <w:u w:val="single"/>
        </w:rPr>
      </w:pPr>
    </w:p>
    <w:p w14:paraId="21BDBC8F" w14:textId="77777777" w:rsidR="00662FC9" w:rsidRPr="00114CA9" w:rsidRDefault="00662FC9">
      <w:pPr>
        <w:tabs>
          <w:tab w:val="left" w:pos="0"/>
        </w:tabs>
        <w:jc w:val="both"/>
        <w:rPr>
          <w:rFonts w:ascii="Arial" w:hAnsi="Arial" w:cs="Arial"/>
        </w:rPr>
      </w:pPr>
      <w:r w:rsidRPr="00114CA9">
        <w:rPr>
          <w:rFonts w:ascii="Arial" w:hAnsi="Arial" w:cs="Arial"/>
        </w:rPr>
        <w:t xml:space="preserve">Occasionally, and always if there is an objection to the granting of a Licence, a Hearing of the Area Committee of the Council will be held to decide whether or not a Licence should be granted.  If the application is to be referred to a Hearing you will be invited to attend and notified in writing of the date, time and venue.  A further appeal lies to the </w:t>
      </w:r>
      <w:smartTag w:uri="urn:schemas-microsoft-com:office:smarttags" w:element="address">
        <w:smartTag w:uri="urn:schemas-microsoft-com:office:smarttags" w:element="Street">
          <w:r w:rsidRPr="00114CA9">
            <w:rPr>
              <w:rFonts w:ascii="Arial" w:hAnsi="Arial" w:cs="Arial"/>
            </w:rPr>
            <w:t>Sheriff Court</w:t>
          </w:r>
        </w:smartTag>
      </w:smartTag>
      <w:r w:rsidRPr="00114CA9">
        <w:rPr>
          <w:rFonts w:ascii="Arial" w:hAnsi="Arial" w:cs="Arial"/>
        </w:rPr>
        <w:t>.</w:t>
      </w:r>
    </w:p>
    <w:p w14:paraId="06F7864E" w14:textId="77777777" w:rsidR="00662FC9" w:rsidRPr="00114CA9" w:rsidRDefault="00662FC9">
      <w:pPr>
        <w:tabs>
          <w:tab w:val="left" w:pos="0"/>
        </w:tabs>
        <w:jc w:val="both"/>
        <w:rPr>
          <w:rFonts w:ascii="Arial" w:hAnsi="Arial" w:cs="Arial"/>
        </w:rPr>
      </w:pPr>
    </w:p>
    <w:p w14:paraId="60E81555" w14:textId="06ED566F" w:rsidR="00662FC9" w:rsidRPr="006421EC" w:rsidRDefault="006421EC" w:rsidP="006421EC">
      <w:pPr>
        <w:tabs>
          <w:tab w:val="left" w:pos="0"/>
        </w:tabs>
        <w:ind w:left="360" w:hanging="360"/>
        <w:jc w:val="both"/>
        <w:rPr>
          <w:rFonts w:ascii="Arial" w:hAnsi="Arial" w:cs="Arial"/>
        </w:rPr>
      </w:pPr>
      <w:r w:rsidRPr="006421EC">
        <w:rPr>
          <w:rFonts w:ascii="Arial" w:hAnsi="Arial" w:cs="Arial"/>
          <w:b/>
        </w:rPr>
        <w:t>2</w:t>
      </w:r>
      <w:r w:rsidR="00566B18">
        <w:rPr>
          <w:rFonts w:ascii="Arial" w:hAnsi="Arial" w:cs="Arial"/>
          <w:b/>
        </w:rPr>
        <w:t>7</w:t>
      </w:r>
      <w:r w:rsidRPr="006421EC">
        <w:rPr>
          <w:rFonts w:ascii="Arial" w:hAnsi="Arial" w:cs="Arial"/>
          <w:b/>
        </w:rPr>
        <w:tab/>
      </w:r>
      <w:r w:rsidRPr="006421EC">
        <w:rPr>
          <w:rFonts w:ascii="Arial" w:hAnsi="Arial" w:cs="Arial"/>
          <w:b/>
        </w:rPr>
        <w:tab/>
      </w:r>
      <w:r w:rsidRPr="006421EC">
        <w:rPr>
          <w:rFonts w:ascii="Arial" w:hAnsi="Arial" w:cs="Arial"/>
          <w:b/>
          <w:u w:val="single"/>
        </w:rPr>
        <w:t>O</w:t>
      </w:r>
      <w:r w:rsidR="00662FC9" w:rsidRPr="006421EC">
        <w:rPr>
          <w:rFonts w:ascii="Arial" w:hAnsi="Arial" w:cs="Arial"/>
          <w:b/>
          <w:u w:val="single"/>
        </w:rPr>
        <w:t>FFENCES</w:t>
      </w:r>
      <w:r w:rsidR="00662FC9" w:rsidRPr="006421EC">
        <w:rPr>
          <w:rFonts w:ascii="Arial" w:hAnsi="Arial" w:cs="Arial"/>
        </w:rPr>
        <w:t xml:space="preserve"> </w:t>
      </w:r>
    </w:p>
    <w:p w14:paraId="42874428" w14:textId="77777777" w:rsidR="00662FC9" w:rsidRPr="00114CA9" w:rsidRDefault="00662FC9">
      <w:pPr>
        <w:tabs>
          <w:tab w:val="left" w:pos="0"/>
        </w:tabs>
        <w:jc w:val="both"/>
        <w:rPr>
          <w:rFonts w:ascii="Arial" w:hAnsi="Arial" w:cs="Arial"/>
        </w:rPr>
      </w:pPr>
    </w:p>
    <w:p w14:paraId="5A4E8A0C" w14:textId="77777777" w:rsidR="00662FC9" w:rsidRPr="00114CA9" w:rsidRDefault="00662FC9">
      <w:pPr>
        <w:tabs>
          <w:tab w:val="left" w:pos="0"/>
        </w:tabs>
        <w:jc w:val="both"/>
        <w:rPr>
          <w:rFonts w:ascii="Arial" w:hAnsi="Arial" w:cs="Arial"/>
        </w:rPr>
      </w:pPr>
      <w:r w:rsidRPr="00114CA9">
        <w:rPr>
          <w:rFonts w:ascii="Arial" w:hAnsi="Arial" w:cs="Arial"/>
        </w:rPr>
        <w:t>The following are criminal offences liable, on summary conviction, to a fine and/or imprisonment:-</w:t>
      </w:r>
    </w:p>
    <w:p w14:paraId="1212CE32" w14:textId="77777777" w:rsidR="00662FC9" w:rsidRPr="00114CA9" w:rsidRDefault="00662FC9">
      <w:pPr>
        <w:tabs>
          <w:tab w:val="left" w:pos="0"/>
        </w:tabs>
        <w:jc w:val="both"/>
        <w:rPr>
          <w:rFonts w:ascii="Arial" w:hAnsi="Arial" w:cs="Arial"/>
        </w:rPr>
      </w:pPr>
    </w:p>
    <w:p w14:paraId="767D13DA"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(a)</w:t>
      </w:r>
      <w:r w:rsidRPr="00114CA9">
        <w:rPr>
          <w:rFonts w:ascii="Arial" w:hAnsi="Arial" w:cs="Arial"/>
        </w:rPr>
        <w:tab/>
        <w:t>Carrying on an activity for which a Licence under the Civic Government (</w:t>
      </w:r>
      <w:smartTag w:uri="urn:schemas-microsoft-com:office:smarttags" w:element="place">
        <w:smartTag w:uri="urn:schemas-microsoft-com:office:smarttags" w:element="country-region">
          <w:r w:rsidRPr="00114CA9">
            <w:rPr>
              <w:rFonts w:ascii="Arial" w:hAnsi="Arial" w:cs="Arial"/>
            </w:rPr>
            <w:t>Scotland</w:t>
          </w:r>
        </w:smartTag>
      </w:smartTag>
      <w:r w:rsidRPr="00114CA9">
        <w:rPr>
          <w:rFonts w:ascii="Arial" w:hAnsi="Arial" w:cs="Arial"/>
        </w:rPr>
        <w:t>) Act 1982 is required without such a Licence;</w:t>
      </w:r>
    </w:p>
    <w:p w14:paraId="376F7B2C"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(b)</w:t>
      </w:r>
      <w:r w:rsidRPr="00114CA9">
        <w:rPr>
          <w:rFonts w:ascii="Arial" w:hAnsi="Arial" w:cs="Arial"/>
        </w:rPr>
        <w:tab/>
        <w:t>Failing to comply with a Condition of a Licence;</w:t>
      </w:r>
    </w:p>
    <w:p w14:paraId="4AD50CE4"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lastRenderedPageBreak/>
        <w:t>(c)</w:t>
      </w:r>
      <w:r w:rsidRPr="00114CA9">
        <w:rPr>
          <w:rFonts w:ascii="Arial" w:hAnsi="Arial" w:cs="Arial"/>
        </w:rPr>
        <w:tab/>
        <w:t>Failing to notify the Council of a material change in the circumstances of a Licensee;</w:t>
      </w:r>
    </w:p>
    <w:p w14:paraId="6A5C72B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(d)</w:t>
      </w:r>
      <w:r w:rsidRPr="00114CA9">
        <w:rPr>
          <w:rFonts w:ascii="Arial" w:hAnsi="Arial" w:cs="Arial"/>
        </w:rPr>
        <w:tab/>
        <w:t>Failing to obtain the consent of the Council before making any material change to any premises, vehicle or vessel to which the Licence relates;</w:t>
      </w:r>
    </w:p>
    <w:p w14:paraId="77AA129F"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(e)</w:t>
      </w:r>
      <w:r w:rsidRPr="00114CA9">
        <w:rPr>
          <w:rFonts w:ascii="Arial" w:hAnsi="Arial" w:cs="Arial"/>
        </w:rPr>
        <w:tab/>
        <w:t>Failing to surrender the Licence (1) after it has been suspended or (2) when the Licensee has given up the activity to which it relates;</w:t>
      </w:r>
    </w:p>
    <w:p w14:paraId="529961C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(f)</w:t>
      </w:r>
      <w:r w:rsidRPr="00114CA9">
        <w:rPr>
          <w:rFonts w:ascii="Arial" w:hAnsi="Arial" w:cs="Arial"/>
        </w:rPr>
        <w:tab/>
        <w:t>Failing to surrender an Operator’s Licence and Licence Plate to the Council within TWENTY-EIGHT DAYS of selling or otherwise disposing of the vehicle to which the Licence relates.</w:t>
      </w:r>
    </w:p>
    <w:p w14:paraId="614937F4"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(g)</w:t>
      </w:r>
      <w:r w:rsidRPr="00114CA9">
        <w:rPr>
          <w:rFonts w:ascii="Arial" w:hAnsi="Arial" w:cs="Arial"/>
        </w:rPr>
        <w:tab/>
        <w:t>Failing to disclose convictions in the Application Form;</w:t>
      </w:r>
    </w:p>
    <w:p w14:paraId="50F486F9" w14:textId="77777777" w:rsidR="00662FC9" w:rsidRPr="00114CA9" w:rsidRDefault="00662FC9">
      <w:pPr>
        <w:tabs>
          <w:tab w:val="left" w:pos="0"/>
          <w:tab w:val="left" w:pos="567"/>
        </w:tabs>
        <w:ind w:left="567" w:hanging="567"/>
        <w:jc w:val="both"/>
        <w:rPr>
          <w:rFonts w:ascii="Arial" w:hAnsi="Arial" w:cs="Arial"/>
        </w:rPr>
      </w:pPr>
      <w:r w:rsidRPr="00114CA9">
        <w:rPr>
          <w:rFonts w:ascii="Arial" w:hAnsi="Arial" w:cs="Arial"/>
        </w:rPr>
        <w:t>(h)</w:t>
      </w:r>
      <w:r w:rsidRPr="00114CA9">
        <w:rPr>
          <w:rFonts w:ascii="Arial" w:hAnsi="Arial" w:cs="Arial"/>
        </w:rPr>
        <w:tab/>
        <w:t>Making a false statement when filling in the Application Form.</w:t>
      </w:r>
    </w:p>
    <w:p w14:paraId="4FEAD78C" w14:textId="77777777" w:rsidR="00662FC9" w:rsidRPr="00114CA9" w:rsidRDefault="00662FC9">
      <w:pPr>
        <w:tabs>
          <w:tab w:val="left" w:pos="0"/>
          <w:tab w:val="left" w:pos="567"/>
        </w:tabs>
        <w:ind w:left="567" w:hanging="567"/>
        <w:jc w:val="both"/>
        <w:rPr>
          <w:rFonts w:ascii="Arial" w:hAnsi="Arial" w:cs="Arial"/>
        </w:rPr>
      </w:pPr>
    </w:p>
    <w:p w14:paraId="7F5BEE92" w14:textId="77777777" w:rsidR="00662FC9" w:rsidRPr="00114CA9" w:rsidRDefault="00662FC9">
      <w:pPr>
        <w:tabs>
          <w:tab w:val="left" w:pos="0"/>
        </w:tabs>
        <w:jc w:val="both"/>
        <w:rPr>
          <w:rFonts w:ascii="Arial" w:hAnsi="Arial" w:cs="Arial"/>
        </w:rPr>
      </w:pPr>
      <w:r w:rsidRPr="00114CA9">
        <w:rPr>
          <w:rFonts w:ascii="Arial" w:hAnsi="Arial" w:cs="Arial"/>
        </w:rPr>
        <w:t>The above list is not exhaustive and reference should be made to the Civic Government (Scotland) Act 1982 for all offences under the Act.</w:t>
      </w:r>
    </w:p>
    <w:p w14:paraId="04DC59A5" w14:textId="77777777" w:rsidR="00662FC9" w:rsidRPr="00114CA9" w:rsidRDefault="00662FC9">
      <w:pPr>
        <w:tabs>
          <w:tab w:val="left" w:pos="0"/>
          <w:tab w:val="left" w:pos="567"/>
        </w:tabs>
        <w:ind w:left="567" w:hanging="567"/>
        <w:jc w:val="both"/>
        <w:rPr>
          <w:rFonts w:ascii="Arial" w:hAnsi="Arial" w:cs="Arial"/>
        </w:rPr>
      </w:pPr>
    </w:p>
    <w:p w14:paraId="1467B322" w14:textId="77777777" w:rsidR="00662FC9" w:rsidRPr="00114CA9" w:rsidRDefault="00662FC9">
      <w:pPr>
        <w:tabs>
          <w:tab w:val="left" w:pos="0"/>
        </w:tabs>
        <w:jc w:val="both"/>
        <w:rPr>
          <w:rFonts w:ascii="Arial" w:hAnsi="Arial" w:cs="Arial"/>
        </w:rPr>
      </w:pPr>
    </w:p>
    <w:p w14:paraId="694FEEEC" w14:textId="77777777" w:rsidR="004C4508" w:rsidRDefault="004C4508">
      <w:pPr>
        <w:tabs>
          <w:tab w:val="left" w:pos="0"/>
        </w:tabs>
        <w:jc w:val="both"/>
        <w:rPr>
          <w:rFonts w:ascii="Arial" w:hAnsi="Arial" w:cs="Arial"/>
        </w:rPr>
      </w:pPr>
    </w:p>
    <w:p w14:paraId="3A8DD031" w14:textId="77777777" w:rsidR="00293A14" w:rsidRDefault="00293A14" w:rsidP="00662FC9">
      <w:pPr>
        <w:pStyle w:val="Title"/>
        <w:rPr>
          <w:rFonts w:ascii="Arial" w:hAnsi="Arial" w:cs="Arial"/>
        </w:rPr>
      </w:pPr>
    </w:p>
    <w:p w14:paraId="6D78B653" w14:textId="77777777" w:rsidR="00293A14" w:rsidRDefault="00293A14" w:rsidP="00662FC9">
      <w:pPr>
        <w:pStyle w:val="Title"/>
        <w:rPr>
          <w:rFonts w:ascii="Arial" w:hAnsi="Arial" w:cs="Arial"/>
        </w:rPr>
      </w:pPr>
    </w:p>
    <w:p w14:paraId="4AF775C7" w14:textId="77777777" w:rsidR="00293A14" w:rsidRDefault="00293A14" w:rsidP="00662FC9">
      <w:pPr>
        <w:pStyle w:val="Title"/>
        <w:rPr>
          <w:rFonts w:ascii="Arial" w:hAnsi="Arial" w:cs="Arial"/>
        </w:rPr>
      </w:pPr>
    </w:p>
    <w:p w14:paraId="126E353A" w14:textId="77777777" w:rsidR="00293A14" w:rsidRDefault="00293A14" w:rsidP="00662FC9">
      <w:pPr>
        <w:pStyle w:val="Title"/>
        <w:rPr>
          <w:rFonts w:ascii="Arial" w:hAnsi="Arial" w:cs="Arial"/>
        </w:rPr>
      </w:pPr>
    </w:p>
    <w:p w14:paraId="28FCB50F" w14:textId="77777777" w:rsidR="00293A14" w:rsidRDefault="00293A14" w:rsidP="00662FC9">
      <w:pPr>
        <w:pStyle w:val="Title"/>
        <w:rPr>
          <w:rFonts w:ascii="Arial" w:hAnsi="Arial" w:cs="Arial"/>
        </w:rPr>
      </w:pPr>
    </w:p>
    <w:p w14:paraId="01BAC2C4" w14:textId="77777777" w:rsidR="00293A14" w:rsidRDefault="00293A14" w:rsidP="00662FC9">
      <w:pPr>
        <w:pStyle w:val="Title"/>
        <w:rPr>
          <w:rFonts w:ascii="Arial" w:hAnsi="Arial" w:cs="Arial"/>
        </w:rPr>
      </w:pPr>
    </w:p>
    <w:p w14:paraId="74CE8329" w14:textId="77777777" w:rsidR="00293A14" w:rsidRDefault="00293A14" w:rsidP="00662FC9">
      <w:pPr>
        <w:pStyle w:val="Title"/>
        <w:rPr>
          <w:rFonts w:ascii="Arial" w:hAnsi="Arial" w:cs="Arial"/>
        </w:rPr>
      </w:pPr>
    </w:p>
    <w:p w14:paraId="318AB150" w14:textId="77777777" w:rsidR="00293A14" w:rsidRDefault="00293A14" w:rsidP="00662FC9">
      <w:pPr>
        <w:pStyle w:val="Title"/>
        <w:rPr>
          <w:rFonts w:ascii="Arial" w:hAnsi="Arial" w:cs="Arial"/>
        </w:rPr>
      </w:pPr>
    </w:p>
    <w:p w14:paraId="30C10662" w14:textId="77777777" w:rsidR="00293A14" w:rsidRDefault="00293A14" w:rsidP="00662FC9">
      <w:pPr>
        <w:pStyle w:val="Title"/>
        <w:rPr>
          <w:rFonts w:ascii="Arial" w:hAnsi="Arial" w:cs="Arial"/>
        </w:rPr>
      </w:pPr>
    </w:p>
    <w:p w14:paraId="781E998B" w14:textId="77777777" w:rsidR="00293A14" w:rsidRDefault="00293A14" w:rsidP="00662FC9">
      <w:pPr>
        <w:pStyle w:val="Title"/>
        <w:rPr>
          <w:rFonts w:ascii="Arial" w:hAnsi="Arial" w:cs="Arial"/>
        </w:rPr>
      </w:pPr>
    </w:p>
    <w:p w14:paraId="48F54F53" w14:textId="77777777" w:rsidR="00293A14" w:rsidRDefault="00293A14" w:rsidP="00662FC9">
      <w:pPr>
        <w:pStyle w:val="Title"/>
        <w:rPr>
          <w:rFonts w:ascii="Arial" w:hAnsi="Arial" w:cs="Arial"/>
        </w:rPr>
      </w:pPr>
    </w:p>
    <w:p w14:paraId="05F0F74D" w14:textId="77777777" w:rsidR="00293A14" w:rsidRDefault="00293A14" w:rsidP="00662FC9">
      <w:pPr>
        <w:pStyle w:val="Title"/>
        <w:rPr>
          <w:rFonts w:ascii="Arial" w:hAnsi="Arial" w:cs="Arial"/>
        </w:rPr>
      </w:pPr>
    </w:p>
    <w:p w14:paraId="084BF7C7" w14:textId="77777777" w:rsidR="00293A14" w:rsidRDefault="00293A14" w:rsidP="00662FC9">
      <w:pPr>
        <w:pStyle w:val="Title"/>
        <w:rPr>
          <w:rFonts w:ascii="Arial" w:hAnsi="Arial" w:cs="Arial"/>
        </w:rPr>
      </w:pPr>
    </w:p>
    <w:p w14:paraId="656D469C" w14:textId="77777777" w:rsidR="00293A14" w:rsidRDefault="00293A14" w:rsidP="00662FC9">
      <w:pPr>
        <w:pStyle w:val="Title"/>
        <w:rPr>
          <w:rFonts w:ascii="Arial" w:hAnsi="Arial" w:cs="Arial"/>
        </w:rPr>
      </w:pPr>
    </w:p>
    <w:p w14:paraId="2C3ACD27" w14:textId="77777777" w:rsidR="00293A14" w:rsidRDefault="00293A14" w:rsidP="00662FC9">
      <w:pPr>
        <w:pStyle w:val="Title"/>
        <w:rPr>
          <w:rFonts w:ascii="Arial" w:hAnsi="Arial" w:cs="Arial"/>
        </w:rPr>
      </w:pPr>
    </w:p>
    <w:p w14:paraId="66DD1C05" w14:textId="77777777" w:rsidR="00293A14" w:rsidRDefault="00293A14" w:rsidP="00662FC9">
      <w:pPr>
        <w:pStyle w:val="Title"/>
        <w:rPr>
          <w:rFonts w:ascii="Arial" w:hAnsi="Arial" w:cs="Arial"/>
        </w:rPr>
      </w:pPr>
    </w:p>
    <w:p w14:paraId="4B88D743" w14:textId="77777777" w:rsidR="00293A14" w:rsidRDefault="00293A14" w:rsidP="00662FC9">
      <w:pPr>
        <w:pStyle w:val="Title"/>
        <w:rPr>
          <w:rFonts w:ascii="Arial" w:hAnsi="Arial" w:cs="Arial"/>
        </w:rPr>
      </w:pPr>
    </w:p>
    <w:p w14:paraId="75637A76" w14:textId="77777777" w:rsidR="00ED2127" w:rsidRDefault="00ED2127" w:rsidP="00662FC9">
      <w:pPr>
        <w:pStyle w:val="Title"/>
        <w:rPr>
          <w:rFonts w:ascii="Arial" w:hAnsi="Arial" w:cs="Arial"/>
        </w:rPr>
      </w:pPr>
    </w:p>
    <w:p w14:paraId="212BB19A" w14:textId="77777777" w:rsidR="00ED2127" w:rsidRDefault="00ED2127" w:rsidP="00662FC9">
      <w:pPr>
        <w:pStyle w:val="Title"/>
        <w:rPr>
          <w:rFonts w:ascii="Arial" w:hAnsi="Arial" w:cs="Arial"/>
        </w:rPr>
      </w:pPr>
    </w:p>
    <w:p w14:paraId="250B491A" w14:textId="77777777" w:rsidR="00ED2127" w:rsidRDefault="00ED2127" w:rsidP="00662FC9">
      <w:pPr>
        <w:pStyle w:val="Title"/>
        <w:rPr>
          <w:rFonts w:ascii="Arial" w:hAnsi="Arial" w:cs="Arial"/>
        </w:rPr>
      </w:pPr>
    </w:p>
    <w:p w14:paraId="4DAA5D4E" w14:textId="77777777" w:rsidR="00ED2127" w:rsidRDefault="00ED2127" w:rsidP="00662FC9">
      <w:pPr>
        <w:pStyle w:val="Title"/>
        <w:rPr>
          <w:rFonts w:ascii="Arial" w:hAnsi="Arial" w:cs="Arial"/>
        </w:rPr>
      </w:pPr>
    </w:p>
    <w:p w14:paraId="3B4D5DE0" w14:textId="77777777" w:rsidR="00ED2127" w:rsidRDefault="00ED2127" w:rsidP="00662FC9">
      <w:pPr>
        <w:pStyle w:val="Title"/>
        <w:rPr>
          <w:rFonts w:ascii="Arial" w:hAnsi="Arial" w:cs="Arial"/>
        </w:rPr>
      </w:pPr>
    </w:p>
    <w:p w14:paraId="6D6668BB" w14:textId="77777777" w:rsidR="00ED2127" w:rsidRDefault="00ED2127" w:rsidP="00662FC9">
      <w:pPr>
        <w:pStyle w:val="Title"/>
        <w:rPr>
          <w:rFonts w:ascii="Arial" w:hAnsi="Arial" w:cs="Arial"/>
        </w:rPr>
      </w:pPr>
    </w:p>
    <w:p w14:paraId="252A27C6" w14:textId="77777777" w:rsidR="00ED2127" w:rsidRDefault="00ED2127" w:rsidP="00662FC9">
      <w:pPr>
        <w:pStyle w:val="Title"/>
        <w:rPr>
          <w:rFonts w:ascii="Arial" w:hAnsi="Arial" w:cs="Arial"/>
        </w:rPr>
      </w:pPr>
    </w:p>
    <w:p w14:paraId="2F01E9F5" w14:textId="77777777" w:rsidR="00ED2127" w:rsidRDefault="00ED2127" w:rsidP="00662FC9">
      <w:pPr>
        <w:pStyle w:val="Title"/>
        <w:rPr>
          <w:rFonts w:ascii="Arial" w:hAnsi="Arial" w:cs="Arial"/>
        </w:rPr>
      </w:pPr>
    </w:p>
    <w:p w14:paraId="7BBB0330" w14:textId="77777777" w:rsidR="00ED2127" w:rsidRDefault="00ED2127" w:rsidP="00662FC9">
      <w:pPr>
        <w:pStyle w:val="Title"/>
        <w:rPr>
          <w:rFonts w:ascii="Arial" w:hAnsi="Arial" w:cs="Arial"/>
        </w:rPr>
      </w:pPr>
    </w:p>
    <w:p w14:paraId="6249AA4B" w14:textId="77777777" w:rsidR="00ED2127" w:rsidRDefault="00ED2127" w:rsidP="00662FC9">
      <w:pPr>
        <w:pStyle w:val="Title"/>
        <w:rPr>
          <w:rFonts w:ascii="Arial" w:hAnsi="Arial" w:cs="Arial"/>
        </w:rPr>
      </w:pPr>
    </w:p>
    <w:p w14:paraId="6BE90346" w14:textId="77777777" w:rsidR="00ED2127" w:rsidRDefault="00ED2127" w:rsidP="00662FC9">
      <w:pPr>
        <w:pStyle w:val="Title"/>
        <w:rPr>
          <w:rFonts w:ascii="Arial" w:hAnsi="Arial" w:cs="Arial"/>
        </w:rPr>
      </w:pPr>
    </w:p>
    <w:p w14:paraId="68D3F128" w14:textId="77777777" w:rsidR="00ED2127" w:rsidRDefault="00ED2127" w:rsidP="00662FC9">
      <w:pPr>
        <w:pStyle w:val="Title"/>
        <w:rPr>
          <w:rFonts w:ascii="Arial" w:hAnsi="Arial" w:cs="Arial"/>
        </w:rPr>
      </w:pPr>
    </w:p>
    <w:p w14:paraId="576C303D" w14:textId="77777777" w:rsidR="00ED2127" w:rsidRDefault="00ED2127" w:rsidP="00662FC9">
      <w:pPr>
        <w:pStyle w:val="Title"/>
        <w:rPr>
          <w:rFonts w:ascii="Arial" w:hAnsi="Arial" w:cs="Arial"/>
        </w:rPr>
      </w:pPr>
    </w:p>
    <w:p w14:paraId="09172810" w14:textId="77777777" w:rsidR="00ED2127" w:rsidRDefault="00ED2127" w:rsidP="00662FC9">
      <w:pPr>
        <w:pStyle w:val="Title"/>
        <w:rPr>
          <w:rFonts w:ascii="Arial" w:hAnsi="Arial" w:cs="Arial"/>
        </w:rPr>
      </w:pPr>
    </w:p>
    <w:p w14:paraId="42CC50DD" w14:textId="77777777" w:rsidR="00ED2127" w:rsidRDefault="00ED2127" w:rsidP="00662FC9">
      <w:pPr>
        <w:pStyle w:val="Title"/>
        <w:rPr>
          <w:rFonts w:ascii="Arial" w:hAnsi="Arial" w:cs="Arial"/>
        </w:rPr>
      </w:pPr>
    </w:p>
    <w:p w14:paraId="45EA527D" w14:textId="77777777" w:rsidR="00ED2127" w:rsidRDefault="00ED2127" w:rsidP="00662FC9">
      <w:pPr>
        <w:pStyle w:val="Title"/>
        <w:rPr>
          <w:rFonts w:ascii="Arial" w:hAnsi="Arial" w:cs="Arial"/>
        </w:rPr>
      </w:pPr>
    </w:p>
    <w:p w14:paraId="36E16F8B" w14:textId="77777777" w:rsidR="00ED2127" w:rsidRDefault="00ED2127" w:rsidP="00662FC9">
      <w:pPr>
        <w:pStyle w:val="Title"/>
        <w:rPr>
          <w:rFonts w:ascii="Arial" w:hAnsi="Arial" w:cs="Arial"/>
        </w:rPr>
      </w:pPr>
    </w:p>
    <w:p w14:paraId="5BB7114F" w14:textId="77777777" w:rsidR="00293A14" w:rsidRDefault="00293A14" w:rsidP="00662FC9">
      <w:pPr>
        <w:pStyle w:val="Title"/>
        <w:rPr>
          <w:rFonts w:ascii="Arial" w:hAnsi="Arial" w:cs="Arial"/>
        </w:rPr>
      </w:pPr>
    </w:p>
    <w:p w14:paraId="7C9777DB" w14:textId="77777777" w:rsidR="00662FC9" w:rsidRPr="00114CA9" w:rsidRDefault="009C7792" w:rsidP="00662FC9">
      <w:pPr>
        <w:pStyle w:val="Title"/>
        <w:rPr>
          <w:rFonts w:ascii="Arial" w:hAnsi="Arial" w:cs="Arial"/>
        </w:rPr>
      </w:pPr>
      <w:r>
        <w:rPr>
          <w:noProof/>
        </w:rPr>
        <w:drawing>
          <wp:inline distT="0" distB="0" distL="0" distR="0" wp14:anchorId="2981EE13" wp14:editId="6FC2CFC7">
            <wp:extent cx="1714500" cy="800100"/>
            <wp:effectExtent l="0" t="0" r="0" b="0"/>
            <wp:docPr id="2" name="Picture 2" descr="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W"/>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14500" cy="800100"/>
                    </a:xfrm>
                    <a:prstGeom prst="rect">
                      <a:avLst/>
                    </a:prstGeom>
                    <a:noFill/>
                    <a:ln>
                      <a:noFill/>
                    </a:ln>
                  </pic:spPr>
                </pic:pic>
              </a:graphicData>
            </a:graphic>
          </wp:inline>
        </w:drawing>
      </w:r>
    </w:p>
    <w:p w14:paraId="59DDFCCD" w14:textId="77777777" w:rsidR="00662FC9" w:rsidRPr="00114CA9" w:rsidRDefault="00662FC9" w:rsidP="00662FC9">
      <w:pPr>
        <w:pStyle w:val="Title"/>
        <w:rPr>
          <w:rFonts w:ascii="Arial" w:hAnsi="Arial" w:cs="Arial"/>
        </w:rPr>
      </w:pPr>
    </w:p>
    <w:p w14:paraId="34382236" w14:textId="77777777" w:rsidR="00662FC9" w:rsidRPr="00114CA9" w:rsidRDefault="00662FC9" w:rsidP="00662FC9">
      <w:pPr>
        <w:pStyle w:val="Title"/>
        <w:rPr>
          <w:rFonts w:ascii="Arial" w:hAnsi="Arial" w:cs="Arial"/>
        </w:rPr>
      </w:pPr>
      <w:r w:rsidRPr="00114CA9">
        <w:rPr>
          <w:rFonts w:ascii="Arial" w:hAnsi="Arial" w:cs="Arial"/>
        </w:rPr>
        <w:t xml:space="preserve">THE </w:t>
      </w:r>
      <w:smartTag w:uri="urn:schemas-microsoft-com:office:smarttags" w:element="place">
        <w:r w:rsidRPr="00114CA9">
          <w:rPr>
            <w:rFonts w:ascii="Arial" w:hAnsi="Arial" w:cs="Arial"/>
          </w:rPr>
          <w:t>HIGHLAND</w:t>
        </w:r>
      </w:smartTag>
      <w:r w:rsidRPr="00114CA9">
        <w:rPr>
          <w:rFonts w:ascii="Arial" w:hAnsi="Arial" w:cs="Arial"/>
        </w:rPr>
        <w:t xml:space="preserve"> COUNCIL</w:t>
      </w:r>
    </w:p>
    <w:p w14:paraId="68852E02" w14:textId="77777777" w:rsidR="00662FC9" w:rsidRPr="00114CA9" w:rsidRDefault="00662FC9" w:rsidP="00662FC9">
      <w:pPr>
        <w:jc w:val="center"/>
        <w:rPr>
          <w:rFonts w:ascii="Arial" w:hAnsi="Arial" w:cs="Arial"/>
          <w:b/>
          <w:sz w:val="28"/>
        </w:rPr>
      </w:pPr>
    </w:p>
    <w:p w14:paraId="5842EC00" w14:textId="77777777" w:rsidR="00662FC9" w:rsidRPr="00114CA9" w:rsidRDefault="00662FC9" w:rsidP="00662FC9">
      <w:pPr>
        <w:jc w:val="center"/>
        <w:rPr>
          <w:rFonts w:ascii="Arial" w:hAnsi="Arial" w:cs="Arial"/>
          <w:b/>
        </w:rPr>
      </w:pPr>
      <w:r w:rsidRPr="00114CA9">
        <w:rPr>
          <w:rFonts w:ascii="Arial" w:hAnsi="Arial" w:cs="Arial"/>
          <w:b/>
        </w:rPr>
        <w:t>CARRIAGE OF GUIDE, HEARING AND OTHER ASSISTANCE DOGS</w:t>
      </w:r>
    </w:p>
    <w:p w14:paraId="1A649DB6" w14:textId="77777777" w:rsidR="00662FC9" w:rsidRPr="00114CA9" w:rsidRDefault="00662FC9" w:rsidP="00662FC9">
      <w:pPr>
        <w:jc w:val="center"/>
        <w:rPr>
          <w:rFonts w:ascii="Arial" w:hAnsi="Arial" w:cs="Arial"/>
          <w:b/>
        </w:rPr>
      </w:pPr>
    </w:p>
    <w:p w14:paraId="2102FD33" w14:textId="77777777" w:rsidR="00662FC9" w:rsidRPr="00114CA9" w:rsidRDefault="00662FC9" w:rsidP="00662FC9">
      <w:pPr>
        <w:jc w:val="center"/>
        <w:rPr>
          <w:rFonts w:ascii="Arial" w:hAnsi="Arial" w:cs="Arial"/>
          <w:b/>
        </w:rPr>
      </w:pPr>
      <w:r w:rsidRPr="00114CA9">
        <w:rPr>
          <w:rFonts w:ascii="Arial" w:hAnsi="Arial" w:cs="Arial"/>
          <w:b/>
        </w:rPr>
        <w:t>ADVICE FOR TAXI AND PRIVATE HIRE CAR DRIVERS</w:t>
      </w:r>
    </w:p>
    <w:p w14:paraId="0AB85C35" w14:textId="77777777" w:rsidR="00662FC9" w:rsidRPr="00114CA9" w:rsidRDefault="00662FC9" w:rsidP="00662FC9">
      <w:pPr>
        <w:jc w:val="center"/>
        <w:rPr>
          <w:rFonts w:ascii="Arial" w:hAnsi="Arial" w:cs="Arial"/>
          <w:b/>
        </w:rPr>
      </w:pPr>
    </w:p>
    <w:p w14:paraId="5DB60617" w14:textId="77777777" w:rsidR="00662FC9" w:rsidRPr="00114CA9" w:rsidRDefault="00662FC9" w:rsidP="00662FC9">
      <w:pPr>
        <w:jc w:val="both"/>
        <w:rPr>
          <w:rFonts w:ascii="Arial" w:hAnsi="Arial" w:cs="Arial"/>
          <w:b/>
          <w:sz w:val="22"/>
        </w:rPr>
      </w:pPr>
    </w:p>
    <w:p w14:paraId="2B1479F9" w14:textId="77777777" w:rsidR="00662FC9" w:rsidRPr="00114CA9" w:rsidRDefault="00662FC9" w:rsidP="007A658F">
      <w:pPr>
        <w:pStyle w:val="BodyText"/>
        <w:rPr>
          <w:rFonts w:ascii="Arial" w:hAnsi="Arial" w:cs="Arial"/>
        </w:rPr>
      </w:pPr>
      <w:r w:rsidRPr="00114CA9">
        <w:rPr>
          <w:rFonts w:ascii="Arial" w:hAnsi="Arial" w:cs="Arial"/>
        </w:rPr>
        <w:t>The Taxi Drivers’ Licences (Carrying of Guide Dogs and Hearing Dogs) (Scotland) Regulations 2002</w:t>
      </w:r>
      <w:r w:rsidR="0021624D">
        <w:rPr>
          <w:rFonts w:ascii="Arial" w:hAnsi="Arial" w:cs="Arial"/>
        </w:rPr>
        <w:t xml:space="preserve"> and t</w:t>
      </w:r>
      <w:r w:rsidR="0021624D" w:rsidRPr="0021624D">
        <w:rPr>
          <w:rFonts w:ascii="Arial" w:hAnsi="Arial" w:cs="Arial"/>
        </w:rPr>
        <w:t xml:space="preserve">he Private Hire Vehicle (Carrying of Guide Dogs and Hearing Dogs) (Scotland) Regulations 2004, </w:t>
      </w:r>
      <w:r w:rsidRPr="00114CA9">
        <w:rPr>
          <w:rFonts w:ascii="Arial" w:hAnsi="Arial" w:cs="Arial"/>
        </w:rPr>
        <w:t>require licensed taxi drivers</w:t>
      </w:r>
      <w:r w:rsidR="0021624D">
        <w:rPr>
          <w:rFonts w:ascii="Arial" w:hAnsi="Arial" w:cs="Arial"/>
        </w:rPr>
        <w:t xml:space="preserve"> and private hire car drivers </w:t>
      </w:r>
      <w:r w:rsidRPr="00114CA9">
        <w:rPr>
          <w:rFonts w:ascii="Arial" w:hAnsi="Arial" w:cs="Arial"/>
        </w:rPr>
        <w:t xml:space="preserve">to carry guide, hearing and other assistance dogs accompanying disabled people in their vehicle, and to do so at no extra charge.  The dog must also be allowed to remain with the passenger.   </w:t>
      </w:r>
    </w:p>
    <w:p w14:paraId="4B980239" w14:textId="77777777" w:rsidR="00662FC9" w:rsidRPr="00114CA9" w:rsidRDefault="00662FC9" w:rsidP="00662FC9">
      <w:pPr>
        <w:pStyle w:val="BodyText"/>
        <w:rPr>
          <w:rFonts w:ascii="Arial" w:hAnsi="Arial" w:cs="Arial"/>
        </w:rPr>
      </w:pPr>
    </w:p>
    <w:p w14:paraId="219A2A76" w14:textId="77777777" w:rsidR="00662FC9" w:rsidRPr="00114CA9" w:rsidRDefault="00662FC9" w:rsidP="00662FC9">
      <w:pPr>
        <w:pStyle w:val="BodyText"/>
        <w:rPr>
          <w:rFonts w:ascii="Arial" w:hAnsi="Arial" w:cs="Arial"/>
        </w:rPr>
      </w:pPr>
    </w:p>
    <w:p w14:paraId="325BBDF8" w14:textId="77777777" w:rsidR="00662FC9" w:rsidRPr="00114CA9" w:rsidRDefault="00662FC9" w:rsidP="00662FC9">
      <w:pPr>
        <w:pStyle w:val="BodyText"/>
        <w:rPr>
          <w:rFonts w:ascii="Arial" w:hAnsi="Arial" w:cs="Arial"/>
        </w:rPr>
      </w:pPr>
    </w:p>
    <w:p w14:paraId="0493A96A" w14:textId="77777777" w:rsidR="00662FC9" w:rsidRPr="00114CA9" w:rsidRDefault="00EB75C7" w:rsidP="00662FC9">
      <w:pPr>
        <w:pStyle w:val="BodyText"/>
        <w:rPr>
          <w:rFonts w:ascii="Arial" w:hAnsi="Arial" w:cs="Arial"/>
        </w:rPr>
      </w:pPr>
      <w:r>
        <w:rPr>
          <w:rFonts w:ascii="Arial" w:hAnsi="Arial" w:cs="Arial"/>
        </w:rPr>
        <w:t>A condition to this effect is attached to all taxi and private hire car driver licences which the Council issues.  However, a</w:t>
      </w:r>
      <w:r w:rsidR="00662FC9" w:rsidRPr="00114CA9">
        <w:rPr>
          <w:rFonts w:ascii="Arial" w:hAnsi="Arial" w:cs="Arial"/>
        </w:rPr>
        <w:t>pplicants for</w:t>
      </w:r>
      <w:r w:rsidR="00C05941">
        <w:rPr>
          <w:rFonts w:ascii="Arial" w:hAnsi="Arial" w:cs="Arial"/>
        </w:rPr>
        <w:t>, or holders of,</w:t>
      </w:r>
      <w:r w:rsidR="00662FC9" w:rsidRPr="00114CA9">
        <w:rPr>
          <w:rFonts w:ascii="Arial" w:hAnsi="Arial" w:cs="Arial"/>
        </w:rPr>
        <w:t xml:space="preserve"> </w:t>
      </w:r>
      <w:r>
        <w:rPr>
          <w:rFonts w:ascii="Arial" w:hAnsi="Arial" w:cs="Arial"/>
        </w:rPr>
        <w:t>t</w:t>
      </w:r>
      <w:r w:rsidR="00662FC9" w:rsidRPr="00114CA9">
        <w:rPr>
          <w:rFonts w:ascii="Arial" w:hAnsi="Arial" w:cs="Arial"/>
        </w:rPr>
        <w:t xml:space="preserve">axi or </w:t>
      </w:r>
      <w:r>
        <w:rPr>
          <w:rFonts w:ascii="Arial" w:hAnsi="Arial" w:cs="Arial"/>
        </w:rPr>
        <w:t>p</w:t>
      </w:r>
      <w:r w:rsidR="00662FC9" w:rsidRPr="00114CA9">
        <w:rPr>
          <w:rFonts w:ascii="Arial" w:hAnsi="Arial" w:cs="Arial"/>
        </w:rPr>
        <w:t xml:space="preserve">rivate </w:t>
      </w:r>
      <w:r>
        <w:rPr>
          <w:rFonts w:ascii="Arial" w:hAnsi="Arial" w:cs="Arial"/>
        </w:rPr>
        <w:t>h</w:t>
      </w:r>
      <w:r w:rsidR="00662FC9" w:rsidRPr="00114CA9">
        <w:rPr>
          <w:rFonts w:ascii="Arial" w:hAnsi="Arial" w:cs="Arial"/>
        </w:rPr>
        <w:t xml:space="preserve">ire </w:t>
      </w:r>
      <w:r>
        <w:rPr>
          <w:rFonts w:ascii="Arial" w:hAnsi="Arial" w:cs="Arial"/>
        </w:rPr>
        <w:t>c</w:t>
      </w:r>
      <w:r w:rsidR="00662FC9" w:rsidRPr="00114CA9">
        <w:rPr>
          <w:rFonts w:ascii="Arial" w:hAnsi="Arial" w:cs="Arial"/>
        </w:rPr>
        <w:t xml:space="preserve">ar </w:t>
      </w:r>
      <w:r>
        <w:rPr>
          <w:rFonts w:ascii="Arial" w:hAnsi="Arial" w:cs="Arial"/>
        </w:rPr>
        <w:t>d</w:t>
      </w:r>
      <w:r w:rsidR="00662FC9" w:rsidRPr="00114CA9">
        <w:rPr>
          <w:rFonts w:ascii="Arial" w:hAnsi="Arial" w:cs="Arial"/>
        </w:rPr>
        <w:t xml:space="preserve">river's </w:t>
      </w:r>
      <w:r>
        <w:rPr>
          <w:rFonts w:ascii="Arial" w:hAnsi="Arial" w:cs="Arial"/>
        </w:rPr>
        <w:t>l</w:t>
      </w:r>
      <w:r w:rsidR="00662FC9" w:rsidRPr="00114CA9">
        <w:rPr>
          <w:rFonts w:ascii="Arial" w:hAnsi="Arial" w:cs="Arial"/>
        </w:rPr>
        <w:t xml:space="preserve">icences who have a medical condition that would be aggravated by carrying dogs in their vehicle can apply for exemption from </w:t>
      </w:r>
      <w:r>
        <w:rPr>
          <w:rFonts w:ascii="Arial" w:hAnsi="Arial" w:cs="Arial"/>
        </w:rPr>
        <w:t>this</w:t>
      </w:r>
      <w:r w:rsidR="00662FC9" w:rsidRPr="00114CA9">
        <w:rPr>
          <w:rFonts w:ascii="Arial" w:hAnsi="Arial" w:cs="Arial"/>
        </w:rPr>
        <w:t xml:space="preserve"> licence condition.  Drivers who are granted exemption from the requirement to carry guide</w:t>
      </w:r>
      <w:r>
        <w:rPr>
          <w:rFonts w:ascii="Arial" w:hAnsi="Arial" w:cs="Arial"/>
        </w:rPr>
        <w:t>, hearing</w:t>
      </w:r>
      <w:r w:rsidR="00662FC9" w:rsidRPr="00114CA9">
        <w:rPr>
          <w:rFonts w:ascii="Arial" w:hAnsi="Arial" w:cs="Arial"/>
        </w:rPr>
        <w:t xml:space="preserve"> or assistance dogs in their vehicle will be issued with a notice of exemption to display in the </w:t>
      </w:r>
      <w:r>
        <w:rPr>
          <w:rFonts w:ascii="Arial" w:hAnsi="Arial" w:cs="Arial"/>
        </w:rPr>
        <w:t>t</w:t>
      </w:r>
      <w:r w:rsidR="00662FC9" w:rsidRPr="00114CA9">
        <w:rPr>
          <w:rFonts w:ascii="Arial" w:hAnsi="Arial" w:cs="Arial"/>
        </w:rPr>
        <w:t xml:space="preserve">axi or </w:t>
      </w:r>
      <w:r>
        <w:rPr>
          <w:rFonts w:ascii="Arial" w:hAnsi="Arial" w:cs="Arial"/>
        </w:rPr>
        <w:t>p</w:t>
      </w:r>
      <w:r w:rsidR="00662FC9" w:rsidRPr="00114CA9">
        <w:rPr>
          <w:rFonts w:ascii="Arial" w:hAnsi="Arial" w:cs="Arial"/>
        </w:rPr>
        <w:t xml:space="preserve">rivate </w:t>
      </w:r>
      <w:r>
        <w:rPr>
          <w:rFonts w:ascii="Arial" w:hAnsi="Arial" w:cs="Arial"/>
        </w:rPr>
        <w:t>h</w:t>
      </w:r>
      <w:r w:rsidR="00662FC9" w:rsidRPr="00114CA9">
        <w:rPr>
          <w:rFonts w:ascii="Arial" w:hAnsi="Arial" w:cs="Arial"/>
        </w:rPr>
        <w:t xml:space="preserve">ire </w:t>
      </w:r>
      <w:r>
        <w:rPr>
          <w:rFonts w:ascii="Arial" w:hAnsi="Arial" w:cs="Arial"/>
        </w:rPr>
        <w:t>c</w:t>
      </w:r>
      <w:r w:rsidR="00662FC9" w:rsidRPr="00114CA9">
        <w:rPr>
          <w:rFonts w:ascii="Arial" w:hAnsi="Arial" w:cs="Arial"/>
        </w:rPr>
        <w:t xml:space="preserve">ar that they are driving. </w:t>
      </w:r>
    </w:p>
    <w:p w14:paraId="2FD70493" w14:textId="77777777" w:rsidR="00662FC9" w:rsidRPr="00114CA9" w:rsidRDefault="00662FC9" w:rsidP="00662FC9">
      <w:pPr>
        <w:pStyle w:val="BodyText"/>
        <w:rPr>
          <w:rFonts w:ascii="Arial" w:hAnsi="Arial" w:cs="Arial"/>
        </w:rPr>
      </w:pPr>
    </w:p>
    <w:p w14:paraId="66D756AA" w14:textId="77777777" w:rsidR="00662FC9" w:rsidRPr="00114CA9" w:rsidRDefault="00662FC9" w:rsidP="00662FC9">
      <w:pPr>
        <w:pStyle w:val="BodyText"/>
        <w:rPr>
          <w:rFonts w:ascii="Arial" w:hAnsi="Arial" w:cs="Arial"/>
        </w:rPr>
      </w:pPr>
    </w:p>
    <w:p w14:paraId="6E249ABC" w14:textId="77777777" w:rsidR="00662FC9" w:rsidRPr="00114CA9" w:rsidRDefault="00662FC9" w:rsidP="00662FC9">
      <w:pPr>
        <w:jc w:val="both"/>
        <w:rPr>
          <w:rFonts w:ascii="Arial" w:hAnsi="Arial" w:cs="Arial"/>
          <w:b/>
          <w:sz w:val="22"/>
        </w:rPr>
      </w:pPr>
      <w:r w:rsidRPr="00114CA9">
        <w:rPr>
          <w:rFonts w:ascii="Arial" w:hAnsi="Arial" w:cs="Arial"/>
          <w:b/>
          <w:sz w:val="22"/>
        </w:rPr>
        <w:t>TYPES OF DOGS COVERED</w:t>
      </w:r>
    </w:p>
    <w:p w14:paraId="0D511C7B" w14:textId="77777777" w:rsidR="00662FC9" w:rsidRPr="00114CA9" w:rsidRDefault="00662FC9" w:rsidP="00662FC9">
      <w:pPr>
        <w:jc w:val="both"/>
        <w:rPr>
          <w:rFonts w:ascii="Arial" w:hAnsi="Arial" w:cs="Arial"/>
          <w:b/>
          <w:sz w:val="22"/>
        </w:rPr>
      </w:pPr>
    </w:p>
    <w:p w14:paraId="7BBE49A9" w14:textId="77777777" w:rsidR="00662FC9" w:rsidRPr="00114CA9" w:rsidRDefault="00662FC9" w:rsidP="00662FC9">
      <w:pPr>
        <w:pStyle w:val="BodyText"/>
        <w:rPr>
          <w:rFonts w:ascii="Arial" w:hAnsi="Arial" w:cs="Arial"/>
        </w:rPr>
      </w:pPr>
      <w:r w:rsidRPr="00114CA9">
        <w:rPr>
          <w:rFonts w:ascii="Arial" w:hAnsi="Arial" w:cs="Arial"/>
        </w:rPr>
        <w:t>A guide dog trained to guide a blind person.  Such dogs normally wear a harness.</w:t>
      </w:r>
    </w:p>
    <w:p w14:paraId="4E1CD453" w14:textId="77777777" w:rsidR="00662FC9" w:rsidRPr="00114CA9" w:rsidRDefault="00662FC9" w:rsidP="00662FC9">
      <w:pPr>
        <w:jc w:val="both"/>
        <w:rPr>
          <w:rFonts w:ascii="Arial" w:hAnsi="Arial" w:cs="Arial"/>
          <w:sz w:val="22"/>
        </w:rPr>
      </w:pPr>
    </w:p>
    <w:p w14:paraId="430A5EC7" w14:textId="77777777" w:rsidR="00662FC9" w:rsidRPr="00114CA9" w:rsidRDefault="00662FC9" w:rsidP="00662FC9">
      <w:pPr>
        <w:jc w:val="both"/>
        <w:rPr>
          <w:rFonts w:ascii="Arial" w:hAnsi="Arial" w:cs="Arial"/>
          <w:sz w:val="22"/>
        </w:rPr>
      </w:pPr>
      <w:r w:rsidRPr="00114CA9">
        <w:rPr>
          <w:rFonts w:ascii="Arial" w:hAnsi="Arial" w:cs="Arial"/>
          <w:sz w:val="22"/>
        </w:rPr>
        <w:t>A hearing dog trained to assist a deaf person.  Such dogs normally wear a jacket with the name of the charity.</w:t>
      </w:r>
    </w:p>
    <w:p w14:paraId="7FE2BDF9" w14:textId="77777777" w:rsidR="00662FC9" w:rsidRPr="00114CA9" w:rsidRDefault="00662FC9" w:rsidP="00662FC9">
      <w:pPr>
        <w:jc w:val="both"/>
        <w:rPr>
          <w:rFonts w:ascii="Arial" w:hAnsi="Arial" w:cs="Arial"/>
          <w:sz w:val="22"/>
        </w:rPr>
      </w:pPr>
    </w:p>
    <w:p w14:paraId="389EF6D0" w14:textId="77777777" w:rsidR="00662FC9" w:rsidRPr="00114CA9" w:rsidRDefault="00662FC9" w:rsidP="00662FC9">
      <w:pPr>
        <w:jc w:val="both"/>
        <w:rPr>
          <w:rFonts w:ascii="Arial" w:hAnsi="Arial" w:cs="Arial"/>
          <w:sz w:val="22"/>
        </w:rPr>
      </w:pPr>
      <w:r w:rsidRPr="00114CA9">
        <w:rPr>
          <w:rFonts w:ascii="Arial" w:hAnsi="Arial" w:cs="Arial"/>
          <w:sz w:val="22"/>
        </w:rPr>
        <w:t>Any other assistance dog trained by a charity to assist a disabled person with a physical impairment</w:t>
      </w:r>
      <w:r w:rsidR="00C05941">
        <w:rPr>
          <w:rFonts w:ascii="Arial" w:hAnsi="Arial" w:cs="Arial"/>
          <w:sz w:val="22"/>
        </w:rPr>
        <w:t>,</w:t>
      </w:r>
      <w:r w:rsidRPr="00114CA9">
        <w:rPr>
          <w:rFonts w:ascii="Arial" w:hAnsi="Arial" w:cs="Arial"/>
          <w:sz w:val="22"/>
        </w:rPr>
        <w:t xml:space="preserve"> such as epilepsy, or which otherwise impairs a person’s ability to carry out routine daily tasks – the dog must be wearing a jacket inscribed with the name of the charity.</w:t>
      </w:r>
    </w:p>
    <w:p w14:paraId="456F5F0E" w14:textId="77777777" w:rsidR="00662FC9" w:rsidRPr="00114CA9" w:rsidRDefault="00662FC9" w:rsidP="00662FC9">
      <w:pPr>
        <w:jc w:val="both"/>
        <w:rPr>
          <w:rFonts w:ascii="Arial" w:hAnsi="Arial" w:cs="Arial"/>
          <w:b/>
          <w:sz w:val="22"/>
        </w:rPr>
      </w:pPr>
    </w:p>
    <w:p w14:paraId="5C9E7F97" w14:textId="77777777" w:rsidR="00662FC9" w:rsidRPr="00114CA9" w:rsidRDefault="00662FC9" w:rsidP="00662FC9">
      <w:pPr>
        <w:pStyle w:val="BodyText"/>
        <w:rPr>
          <w:rFonts w:ascii="Arial" w:hAnsi="Arial" w:cs="Arial"/>
          <w:b/>
        </w:rPr>
      </w:pPr>
      <w:r w:rsidRPr="00114CA9">
        <w:rPr>
          <w:rFonts w:ascii="Arial" w:hAnsi="Arial" w:cs="Arial"/>
        </w:rPr>
        <w:t xml:space="preserve">In the event that a taxi or private hire car driver has any doubt over entitlement, the owners of these dogs should be able to produce an identity card showing the name of the relevant charity that trained the dog. </w:t>
      </w:r>
      <w:r w:rsidRPr="00114CA9">
        <w:rPr>
          <w:rFonts w:ascii="Arial" w:hAnsi="Arial" w:cs="Arial"/>
          <w:b/>
        </w:rPr>
        <w:t>It is important to remember that all of these dogs are highly trained and will remain on the floor of your vehicle.  They are very unlikely to damage or dirty it.</w:t>
      </w:r>
    </w:p>
    <w:p w14:paraId="4791A616" w14:textId="77777777" w:rsidR="00662FC9" w:rsidRDefault="00662FC9" w:rsidP="00662FC9">
      <w:pPr>
        <w:jc w:val="both"/>
        <w:rPr>
          <w:rFonts w:ascii="Arial" w:hAnsi="Arial" w:cs="Arial"/>
          <w:sz w:val="22"/>
        </w:rPr>
      </w:pPr>
    </w:p>
    <w:p w14:paraId="399D78DA" w14:textId="77777777" w:rsidR="000B6038" w:rsidRDefault="000B6038" w:rsidP="00662FC9">
      <w:pPr>
        <w:pStyle w:val="Heading2"/>
        <w:rPr>
          <w:rFonts w:ascii="Arial" w:hAnsi="Arial" w:cs="Arial"/>
          <w:sz w:val="22"/>
        </w:rPr>
      </w:pPr>
    </w:p>
    <w:p w14:paraId="69321B62" w14:textId="77777777" w:rsidR="00662FC9" w:rsidRPr="00114CA9" w:rsidRDefault="00662FC9" w:rsidP="00662FC9">
      <w:pPr>
        <w:pStyle w:val="Heading2"/>
        <w:rPr>
          <w:rFonts w:ascii="Arial" w:hAnsi="Arial" w:cs="Arial"/>
          <w:sz w:val="22"/>
        </w:rPr>
      </w:pPr>
      <w:r w:rsidRPr="00114CA9">
        <w:rPr>
          <w:rFonts w:ascii="Arial" w:hAnsi="Arial" w:cs="Arial"/>
          <w:sz w:val="22"/>
        </w:rPr>
        <w:t xml:space="preserve">FAILURE TO COMPLY WITH </w:t>
      </w:r>
      <w:r w:rsidR="00C05941">
        <w:rPr>
          <w:rFonts w:ascii="Arial" w:hAnsi="Arial" w:cs="Arial"/>
          <w:sz w:val="22"/>
        </w:rPr>
        <w:t>THE</w:t>
      </w:r>
      <w:r w:rsidRPr="00114CA9">
        <w:rPr>
          <w:rFonts w:ascii="Arial" w:hAnsi="Arial" w:cs="Arial"/>
          <w:sz w:val="22"/>
        </w:rPr>
        <w:t xml:space="preserve"> DUTY</w:t>
      </w:r>
    </w:p>
    <w:p w14:paraId="425176C9" w14:textId="77777777" w:rsidR="00662FC9" w:rsidRPr="00114CA9" w:rsidRDefault="00662FC9" w:rsidP="00662FC9">
      <w:pPr>
        <w:jc w:val="both"/>
        <w:rPr>
          <w:rFonts w:ascii="Arial" w:hAnsi="Arial" w:cs="Arial"/>
          <w:b/>
          <w:sz w:val="22"/>
        </w:rPr>
      </w:pPr>
    </w:p>
    <w:p w14:paraId="4A46E458" w14:textId="77777777" w:rsidR="00662FC9" w:rsidRPr="00114CA9" w:rsidRDefault="00662FC9" w:rsidP="00662FC9">
      <w:pPr>
        <w:pStyle w:val="BodyText"/>
        <w:rPr>
          <w:rFonts w:ascii="Arial" w:hAnsi="Arial" w:cs="Arial"/>
        </w:rPr>
      </w:pPr>
      <w:r w:rsidRPr="00114CA9">
        <w:rPr>
          <w:rFonts w:ascii="Arial" w:hAnsi="Arial" w:cs="Arial"/>
        </w:rPr>
        <w:t xml:space="preserve">By failing to comply with a condition of licence, a </w:t>
      </w:r>
      <w:r w:rsidR="00C05941">
        <w:rPr>
          <w:rFonts w:ascii="Arial" w:hAnsi="Arial" w:cs="Arial"/>
        </w:rPr>
        <w:t>t</w:t>
      </w:r>
      <w:r w:rsidRPr="00114CA9">
        <w:rPr>
          <w:rFonts w:ascii="Arial" w:hAnsi="Arial" w:cs="Arial"/>
        </w:rPr>
        <w:t xml:space="preserve">axi or </w:t>
      </w:r>
      <w:r w:rsidR="00C05941">
        <w:rPr>
          <w:rFonts w:ascii="Arial" w:hAnsi="Arial" w:cs="Arial"/>
        </w:rPr>
        <w:t>p</w:t>
      </w:r>
      <w:r w:rsidRPr="00114CA9">
        <w:rPr>
          <w:rFonts w:ascii="Arial" w:hAnsi="Arial" w:cs="Arial"/>
        </w:rPr>
        <w:t xml:space="preserve">rivate </w:t>
      </w:r>
      <w:r w:rsidR="00C05941">
        <w:rPr>
          <w:rFonts w:ascii="Arial" w:hAnsi="Arial" w:cs="Arial"/>
        </w:rPr>
        <w:t>h</w:t>
      </w:r>
      <w:r w:rsidRPr="00114CA9">
        <w:rPr>
          <w:rFonts w:ascii="Arial" w:hAnsi="Arial" w:cs="Arial"/>
        </w:rPr>
        <w:t xml:space="preserve">ire </w:t>
      </w:r>
      <w:r w:rsidR="00C05941">
        <w:rPr>
          <w:rFonts w:ascii="Arial" w:hAnsi="Arial" w:cs="Arial"/>
        </w:rPr>
        <w:t>c</w:t>
      </w:r>
      <w:r w:rsidRPr="00114CA9">
        <w:rPr>
          <w:rFonts w:ascii="Arial" w:hAnsi="Arial" w:cs="Arial"/>
        </w:rPr>
        <w:t xml:space="preserve">ar </w:t>
      </w:r>
      <w:r w:rsidR="00C05941">
        <w:rPr>
          <w:rFonts w:ascii="Arial" w:hAnsi="Arial" w:cs="Arial"/>
        </w:rPr>
        <w:t>d</w:t>
      </w:r>
      <w:r w:rsidRPr="00114CA9">
        <w:rPr>
          <w:rFonts w:ascii="Arial" w:hAnsi="Arial" w:cs="Arial"/>
        </w:rPr>
        <w:t>river will (unless exempt from the requirement) be guilty of an offence under Section 7(2) of the Civic Government (Scotland) Act 1982 and will be liable on conviction of a fine up to £1,000.  It would also be open to the Council to consider suspending the licence.</w:t>
      </w:r>
    </w:p>
    <w:p w14:paraId="1CB2F051" w14:textId="77777777" w:rsidR="00662FC9" w:rsidRPr="00114CA9" w:rsidRDefault="00662FC9" w:rsidP="00662FC9">
      <w:pPr>
        <w:rPr>
          <w:rFonts w:ascii="Arial" w:hAnsi="Arial" w:cs="Arial"/>
          <w:b/>
          <w:sz w:val="22"/>
        </w:rPr>
      </w:pPr>
    </w:p>
    <w:p w14:paraId="17BA1FEE" w14:textId="77777777" w:rsidR="00662FC9" w:rsidRPr="00114CA9" w:rsidRDefault="00662FC9" w:rsidP="00662FC9">
      <w:pPr>
        <w:pStyle w:val="Heading2"/>
        <w:rPr>
          <w:rFonts w:ascii="Arial" w:hAnsi="Arial" w:cs="Arial"/>
          <w:sz w:val="22"/>
        </w:rPr>
      </w:pPr>
    </w:p>
    <w:p w14:paraId="356EB68C" w14:textId="77777777" w:rsidR="00FB7DA9" w:rsidRDefault="00FB7DA9" w:rsidP="00662FC9">
      <w:pPr>
        <w:pStyle w:val="Heading2"/>
        <w:rPr>
          <w:rFonts w:ascii="Arial" w:hAnsi="Arial" w:cs="Arial"/>
          <w:sz w:val="22"/>
        </w:rPr>
      </w:pPr>
    </w:p>
    <w:p w14:paraId="5A67B265" w14:textId="4F095E2D" w:rsidR="00662FC9" w:rsidRPr="00114CA9" w:rsidRDefault="00662FC9" w:rsidP="00662FC9">
      <w:pPr>
        <w:pStyle w:val="Heading2"/>
        <w:rPr>
          <w:rFonts w:ascii="Arial" w:hAnsi="Arial" w:cs="Arial"/>
          <w:sz w:val="22"/>
        </w:rPr>
      </w:pPr>
      <w:r w:rsidRPr="00114CA9">
        <w:rPr>
          <w:rFonts w:ascii="Arial" w:hAnsi="Arial" w:cs="Arial"/>
          <w:sz w:val="22"/>
        </w:rPr>
        <w:t>EXEMPTIONS FROM THE REQUIREMENT TO CARRY DOGS</w:t>
      </w:r>
    </w:p>
    <w:p w14:paraId="5733AABA" w14:textId="77777777" w:rsidR="00662FC9" w:rsidRPr="00114CA9" w:rsidRDefault="00662FC9" w:rsidP="00662FC9">
      <w:pPr>
        <w:jc w:val="both"/>
        <w:rPr>
          <w:rFonts w:ascii="Arial" w:hAnsi="Arial" w:cs="Arial"/>
          <w:b/>
          <w:sz w:val="22"/>
        </w:rPr>
      </w:pPr>
    </w:p>
    <w:p w14:paraId="742979D5" w14:textId="77777777" w:rsidR="00662FC9" w:rsidRPr="00114CA9" w:rsidRDefault="00662FC9" w:rsidP="00662FC9">
      <w:pPr>
        <w:pStyle w:val="BodyText"/>
        <w:rPr>
          <w:rFonts w:ascii="Arial" w:hAnsi="Arial" w:cs="Arial"/>
        </w:rPr>
      </w:pPr>
      <w:r w:rsidRPr="00114CA9">
        <w:rPr>
          <w:rFonts w:ascii="Arial" w:hAnsi="Arial" w:cs="Arial"/>
        </w:rPr>
        <w:t>Exemption from these duties can be sought on medical grounds only.  It is anticipated that the number of drivers whose medical condition is so serious that they cannot carry dogs in their vehicle will be extremely small.</w:t>
      </w:r>
    </w:p>
    <w:p w14:paraId="7633DF87" w14:textId="77777777" w:rsidR="00662FC9" w:rsidRPr="00114CA9" w:rsidRDefault="00662FC9" w:rsidP="00662FC9">
      <w:pPr>
        <w:jc w:val="both"/>
        <w:rPr>
          <w:rFonts w:ascii="Arial" w:hAnsi="Arial" w:cs="Arial"/>
          <w:sz w:val="22"/>
        </w:rPr>
      </w:pPr>
    </w:p>
    <w:p w14:paraId="3F1347B0" w14:textId="77777777" w:rsidR="00662FC9" w:rsidRPr="00114CA9" w:rsidRDefault="00662FC9" w:rsidP="00662FC9">
      <w:pPr>
        <w:jc w:val="both"/>
        <w:rPr>
          <w:rFonts w:ascii="Arial" w:hAnsi="Arial" w:cs="Arial"/>
          <w:b/>
          <w:sz w:val="22"/>
        </w:rPr>
      </w:pPr>
      <w:r w:rsidRPr="00114CA9">
        <w:rPr>
          <w:rFonts w:ascii="Arial" w:hAnsi="Arial" w:cs="Arial"/>
          <w:sz w:val="22"/>
        </w:rPr>
        <w:t xml:space="preserve">If you have a medical condition, such as severe asthma, which is aggravated by contact with dogs, or if you are allergic to, or have a chronic phobia of, dogs it may be possible for you to qualify for an exemption.  Application for an exemption should be made to your local Council Office. </w:t>
      </w:r>
      <w:r w:rsidRPr="00114CA9">
        <w:rPr>
          <w:rFonts w:ascii="Arial" w:hAnsi="Arial" w:cs="Arial"/>
          <w:b/>
          <w:sz w:val="22"/>
        </w:rPr>
        <w:t xml:space="preserve">An application form for this purpose </w:t>
      </w:r>
      <w:r w:rsidR="007A658F" w:rsidRPr="007A658F">
        <w:rPr>
          <w:rFonts w:ascii="Arial" w:hAnsi="Arial" w:cs="Arial"/>
          <w:b/>
          <w:sz w:val="22"/>
        </w:rPr>
        <w:t>can be downloaded at</w:t>
      </w:r>
      <w:r w:rsidR="007A658F">
        <w:rPr>
          <w:rFonts w:ascii="Arial" w:hAnsi="Arial" w:cs="Arial"/>
          <w:b/>
          <w:sz w:val="22"/>
        </w:rPr>
        <w:t xml:space="preserve"> </w:t>
      </w:r>
      <w:hyperlink r:id="rId31" w:history="1">
        <w:r w:rsidR="005519CF" w:rsidRPr="004D0E8B">
          <w:rPr>
            <w:rStyle w:val="Hyperlink"/>
            <w:rFonts w:ascii="Arial" w:hAnsi="Arial" w:cs="Arial"/>
            <w:b/>
            <w:sz w:val="22"/>
          </w:rPr>
          <w:t>https://www.highland.gov.uk/downloads/file/3512/taxi_exemption_from_guide_dogs_application</w:t>
        </w:r>
      </w:hyperlink>
      <w:r w:rsidR="005519CF">
        <w:rPr>
          <w:rFonts w:ascii="Arial" w:hAnsi="Arial" w:cs="Arial"/>
          <w:b/>
          <w:sz w:val="22"/>
        </w:rPr>
        <w:t xml:space="preserve"> </w:t>
      </w:r>
    </w:p>
    <w:p w14:paraId="61B1F856" w14:textId="77777777" w:rsidR="00662FC9" w:rsidRPr="00114CA9" w:rsidRDefault="00662FC9" w:rsidP="00662FC9">
      <w:pPr>
        <w:jc w:val="both"/>
        <w:rPr>
          <w:rFonts w:ascii="Arial" w:hAnsi="Arial" w:cs="Arial"/>
          <w:b/>
          <w:sz w:val="22"/>
        </w:rPr>
      </w:pPr>
    </w:p>
    <w:p w14:paraId="0390ED70" w14:textId="77777777" w:rsidR="00662FC9" w:rsidRPr="00114CA9" w:rsidRDefault="00662FC9" w:rsidP="00662FC9">
      <w:pPr>
        <w:jc w:val="both"/>
        <w:rPr>
          <w:rFonts w:ascii="Arial" w:hAnsi="Arial" w:cs="Arial"/>
          <w:sz w:val="22"/>
        </w:rPr>
      </w:pPr>
      <w:r w:rsidRPr="00114CA9">
        <w:rPr>
          <w:rFonts w:ascii="Arial" w:hAnsi="Arial" w:cs="Arial"/>
          <w:sz w:val="22"/>
        </w:rPr>
        <w:t>When considering your application for an exemption, the Council will require details of your medical condition and may require you to undergo a medical examination and/or</w:t>
      </w:r>
      <w:r w:rsidR="00C05941">
        <w:rPr>
          <w:rFonts w:ascii="Arial" w:hAnsi="Arial" w:cs="Arial"/>
          <w:sz w:val="22"/>
        </w:rPr>
        <w:t xml:space="preserve"> give</w:t>
      </w:r>
      <w:r w:rsidRPr="00114CA9">
        <w:rPr>
          <w:rFonts w:ascii="Arial" w:hAnsi="Arial" w:cs="Arial"/>
          <w:sz w:val="22"/>
        </w:rPr>
        <w:t xml:space="preserve"> permission to contact your GP.  If your application for exemption is successful you will be issued with a notice of exemption which will specify the vehicle or types of vehicle to which the exemption applies.  You must display the notice of exemption by fixing it in a prominent position on the dashboard facing upwards or on the windscreen of the vehicle facing outwards.  The exemption notice must only be displayed when the person named on the notice is driving the vehicle.</w:t>
      </w:r>
    </w:p>
    <w:p w14:paraId="69F18E45" w14:textId="77777777" w:rsidR="00662FC9" w:rsidRPr="00114CA9" w:rsidRDefault="00662FC9" w:rsidP="00662FC9">
      <w:pPr>
        <w:jc w:val="both"/>
        <w:rPr>
          <w:rFonts w:ascii="Arial" w:hAnsi="Arial" w:cs="Arial"/>
          <w:sz w:val="22"/>
        </w:rPr>
      </w:pPr>
    </w:p>
    <w:p w14:paraId="72EBC9D3" w14:textId="77777777" w:rsidR="00662FC9" w:rsidRPr="00114CA9" w:rsidRDefault="00662FC9" w:rsidP="00662FC9">
      <w:pPr>
        <w:jc w:val="both"/>
        <w:rPr>
          <w:rFonts w:ascii="Arial" w:hAnsi="Arial" w:cs="Arial"/>
          <w:sz w:val="22"/>
        </w:rPr>
      </w:pPr>
    </w:p>
    <w:p w14:paraId="5AAA9EE8" w14:textId="77777777" w:rsidR="00662FC9" w:rsidRPr="00114CA9" w:rsidRDefault="00662FC9" w:rsidP="00662FC9">
      <w:pPr>
        <w:pStyle w:val="Heading2"/>
        <w:rPr>
          <w:rFonts w:ascii="Arial" w:hAnsi="Arial" w:cs="Arial"/>
          <w:sz w:val="22"/>
        </w:rPr>
      </w:pPr>
      <w:r w:rsidRPr="00114CA9">
        <w:rPr>
          <w:rFonts w:ascii="Arial" w:hAnsi="Arial" w:cs="Arial"/>
          <w:sz w:val="22"/>
        </w:rPr>
        <w:t>APPEALS AGAINST REFUSAL TO GRANT EXEMPTION</w:t>
      </w:r>
    </w:p>
    <w:p w14:paraId="5E9F22D7" w14:textId="77777777" w:rsidR="00662FC9" w:rsidRPr="00114CA9" w:rsidRDefault="00662FC9" w:rsidP="00662FC9">
      <w:pPr>
        <w:jc w:val="both"/>
        <w:rPr>
          <w:rFonts w:ascii="Arial" w:hAnsi="Arial" w:cs="Arial"/>
          <w:b/>
          <w:sz w:val="22"/>
        </w:rPr>
      </w:pPr>
    </w:p>
    <w:p w14:paraId="1A0875EA" w14:textId="77777777" w:rsidR="003F04C8" w:rsidRDefault="00662FC9" w:rsidP="007129FE">
      <w:pPr>
        <w:pStyle w:val="BodyText"/>
        <w:rPr>
          <w:rFonts w:ascii="Arial" w:hAnsi="Arial" w:cs="Arial"/>
        </w:rPr>
      </w:pPr>
      <w:r w:rsidRPr="00114CA9">
        <w:rPr>
          <w:rFonts w:ascii="Arial" w:hAnsi="Arial" w:cs="Arial"/>
        </w:rPr>
        <w:t>In the event that the Council turns down your application for an exemption, you can obtain reasons for the Council's refusal and appeal to a sheriff against the decision if you consider it appropriate to do so.</w:t>
      </w:r>
    </w:p>
    <w:p w14:paraId="51A04363" w14:textId="77777777" w:rsidR="008234EA" w:rsidRDefault="008234EA" w:rsidP="007129FE">
      <w:pPr>
        <w:pStyle w:val="BodyText"/>
        <w:rPr>
          <w:rFonts w:ascii="Arial" w:hAnsi="Arial" w:cs="Arial"/>
        </w:rPr>
      </w:pPr>
    </w:p>
    <w:p w14:paraId="0C45FB58" w14:textId="77777777" w:rsidR="008234EA" w:rsidRDefault="008234EA" w:rsidP="007129FE">
      <w:pPr>
        <w:pStyle w:val="BodyText"/>
        <w:rPr>
          <w:rFonts w:ascii="Arial" w:hAnsi="Arial" w:cs="Arial"/>
        </w:rPr>
      </w:pPr>
    </w:p>
    <w:p w14:paraId="73C8124B" w14:textId="77777777" w:rsidR="008234EA" w:rsidRDefault="008234EA" w:rsidP="007129FE">
      <w:pPr>
        <w:pStyle w:val="BodyText"/>
        <w:rPr>
          <w:rFonts w:ascii="Arial" w:hAnsi="Arial" w:cs="Arial"/>
        </w:rPr>
      </w:pPr>
    </w:p>
    <w:p w14:paraId="5D72B158" w14:textId="77777777" w:rsidR="008234EA" w:rsidRDefault="008234EA" w:rsidP="007129FE">
      <w:pPr>
        <w:pStyle w:val="BodyText"/>
        <w:rPr>
          <w:rFonts w:ascii="Arial" w:hAnsi="Arial" w:cs="Arial"/>
        </w:rPr>
      </w:pPr>
    </w:p>
    <w:p w14:paraId="140A5E9A" w14:textId="77777777" w:rsidR="008234EA" w:rsidRDefault="008234EA" w:rsidP="007129FE">
      <w:pPr>
        <w:pStyle w:val="BodyText"/>
        <w:rPr>
          <w:rFonts w:ascii="Arial" w:hAnsi="Arial" w:cs="Arial"/>
        </w:rPr>
      </w:pPr>
    </w:p>
    <w:p w14:paraId="6CDC076B" w14:textId="77777777" w:rsidR="008234EA" w:rsidRDefault="008234EA" w:rsidP="007129FE">
      <w:pPr>
        <w:pStyle w:val="BodyText"/>
        <w:rPr>
          <w:rFonts w:ascii="Arial" w:hAnsi="Arial" w:cs="Arial"/>
        </w:rPr>
      </w:pPr>
    </w:p>
    <w:p w14:paraId="50158D08" w14:textId="77777777" w:rsidR="008234EA" w:rsidRDefault="008234EA" w:rsidP="007129FE">
      <w:pPr>
        <w:pStyle w:val="BodyText"/>
        <w:rPr>
          <w:rFonts w:ascii="Arial" w:hAnsi="Arial" w:cs="Arial"/>
        </w:rPr>
      </w:pPr>
    </w:p>
    <w:p w14:paraId="65D03ACE" w14:textId="77777777" w:rsidR="008234EA" w:rsidRDefault="008234EA" w:rsidP="007129FE">
      <w:pPr>
        <w:pStyle w:val="BodyText"/>
        <w:rPr>
          <w:rFonts w:ascii="Arial" w:hAnsi="Arial" w:cs="Arial"/>
        </w:rPr>
      </w:pPr>
    </w:p>
    <w:p w14:paraId="006CD4F2" w14:textId="77777777" w:rsidR="008234EA" w:rsidRDefault="008234EA" w:rsidP="007129FE">
      <w:pPr>
        <w:pStyle w:val="BodyText"/>
        <w:rPr>
          <w:rFonts w:ascii="Arial" w:hAnsi="Arial" w:cs="Arial"/>
        </w:rPr>
      </w:pPr>
    </w:p>
    <w:p w14:paraId="6A31EECD" w14:textId="77777777" w:rsidR="008234EA" w:rsidRDefault="008234EA" w:rsidP="007129FE">
      <w:pPr>
        <w:pStyle w:val="BodyText"/>
        <w:rPr>
          <w:rFonts w:ascii="Arial" w:hAnsi="Arial" w:cs="Arial"/>
        </w:rPr>
      </w:pPr>
    </w:p>
    <w:p w14:paraId="18A312BB" w14:textId="77777777" w:rsidR="008234EA" w:rsidRDefault="008234EA" w:rsidP="007129FE">
      <w:pPr>
        <w:pStyle w:val="BodyText"/>
        <w:rPr>
          <w:rFonts w:ascii="Arial" w:hAnsi="Arial" w:cs="Arial"/>
        </w:rPr>
      </w:pPr>
    </w:p>
    <w:p w14:paraId="43125039" w14:textId="77777777" w:rsidR="008234EA" w:rsidRDefault="008234EA" w:rsidP="007129FE">
      <w:pPr>
        <w:pStyle w:val="BodyText"/>
        <w:rPr>
          <w:rFonts w:ascii="Arial" w:hAnsi="Arial" w:cs="Arial"/>
        </w:rPr>
      </w:pPr>
    </w:p>
    <w:p w14:paraId="309C6EB4" w14:textId="77777777" w:rsidR="008234EA" w:rsidRDefault="008234EA" w:rsidP="007129FE">
      <w:pPr>
        <w:pStyle w:val="BodyText"/>
        <w:rPr>
          <w:rFonts w:ascii="Arial" w:hAnsi="Arial" w:cs="Arial"/>
        </w:rPr>
      </w:pPr>
    </w:p>
    <w:p w14:paraId="7C4FBA9E" w14:textId="77777777" w:rsidR="008234EA" w:rsidRDefault="008234EA" w:rsidP="007129FE">
      <w:pPr>
        <w:pStyle w:val="BodyText"/>
      </w:pPr>
    </w:p>
    <w:sectPr w:rsidR="008234EA" w:rsidSect="00566B18">
      <w:footerReference w:type="even" r:id="rId32"/>
      <w:footerReference w:type="default" r:id="rId33"/>
      <w:pgSz w:w="11906" w:h="16838" w:code="9"/>
      <w:pgMar w:top="709" w:right="849" w:bottom="289" w:left="1276" w:header="720" w:footer="720" w:gutter="0"/>
      <w:paperSrc w:first="260" w:other="26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4FFD9" w14:textId="77777777" w:rsidR="00232677" w:rsidRDefault="00232677">
      <w:r>
        <w:separator/>
      </w:r>
    </w:p>
  </w:endnote>
  <w:endnote w:type="continuationSeparator" w:id="0">
    <w:p w14:paraId="54C7E155" w14:textId="77777777" w:rsidR="00232677" w:rsidRDefault="00232677">
      <w:r>
        <w:continuationSeparator/>
      </w:r>
    </w:p>
  </w:endnote>
  <w:endnote w:type="continuationNotice" w:id="1">
    <w:p w14:paraId="3FF594D4" w14:textId="77777777" w:rsidR="00232677" w:rsidRDefault="002326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3E7C2" w14:textId="77777777" w:rsidR="004D4A7B" w:rsidRDefault="004D4A7B" w:rsidP="00A5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8ED61D" w14:textId="77777777" w:rsidR="004D4A7B" w:rsidRDefault="004D4A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ACA5E" w14:textId="77777777" w:rsidR="004D4A7B" w:rsidRDefault="004D4A7B" w:rsidP="00A51C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63274AD" w14:textId="77777777" w:rsidR="004D4A7B" w:rsidRDefault="004D4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E25DC" w14:textId="77777777" w:rsidR="00232677" w:rsidRDefault="00232677">
      <w:r>
        <w:separator/>
      </w:r>
    </w:p>
  </w:footnote>
  <w:footnote w:type="continuationSeparator" w:id="0">
    <w:p w14:paraId="58245035" w14:textId="77777777" w:rsidR="00232677" w:rsidRDefault="00232677">
      <w:r>
        <w:continuationSeparator/>
      </w:r>
    </w:p>
  </w:footnote>
  <w:footnote w:type="continuationNotice" w:id="1">
    <w:p w14:paraId="3C08113E" w14:textId="77777777" w:rsidR="00232677" w:rsidRDefault="002326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E6374C"/>
    <w:multiLevelType w:val="hybridMultilevel"/>
    <w:tmpl w:val="2E4A4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7A26B1"/>
    <w:multiLevelType w:val="hybridMultilevel"/>
    <w:tmpl w:val="EC0C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0A6E"/>
    <w:multiLevelType w:val="hybridMultilevel"/>
    <w:tmpl w:val="7E4E07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98026B"/>
    <w:multiLevelType w:val="hybridMultilevel"/>
    <w:tmpl w:val="06401B08"/>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5" w15:restartNumberingAfterBreak="0">
    <w:nsid w:val="18CF60D3"/>
    <w:multiLevelType w:val="hybridMultilevel"/>
    <w:tmpl w:val="9E6286E4"/>
    <w:lvl w:ilvl="0" w:tplc="08090001">
      <w:start w:val="1"/>
      <w:numFmt w:val="bullet"/>
      <w:lvlText w:val=""/>
      <w:lvlJc w:val="left"/>
      <w:pPr>
        <w:ind w:left="479" w:hanging="360"/>
      </w:pPr>
      <w:rPr>
        <w:rFonts w:ascii="Symbol" w:hAnsi="Symbol" w:hint="default"/>
      </w:rPr>
    </w:lvl>
    <w:lvl w:ilvl="1" w:tplc="08090003" w:tentative="1">
      <w:start w:val="1"/>
      <w:numFmt w:val="bullet"/>
      <w:lvlText w:val="o"/>
      <w:lvlJc w:val="left"/>
      <w:pPr>
        <w:ind w:left="1199" w:hanging="360"/>
      </w:pPr>
      <w:rPr>
        <w:rFonts w:ascii="Courier New" w:hAnsi="Courier New" w:cs="Courier New" w:hint="default"/>
      </w:rPr>
    </w:lvl>
    <w:lvl w:ilvl="2" w:tplc="08090005" w:tentative="1">
      <w:start w:val="1"/>
      <w:numFmt w:val="bullet"/>
      <w:lvlText w:val=""/>
      <w:lvlJc w:val="left"/>
      <w:pPr>
        <w:ind w:left="1919" w:hanging="360"/>
      </w:pPr>
      <w:rPr>
        <w:rFonts w:ascii="Wingdings" w:hAnsi="Wingdings" w:hint="default"/>
      </w:rPr>
    </w:lvl>
    <w:lvl w:ilvl="3" w:tplc="08090001" w:tentative="1">
      <w:start w:val="1"/>
      <w:numFmt w:val="bullet"/>
      <w:lvlText w:val=""/>
      <w:lvlJc w:val="left"/>
      <w:pPr>
        <w:ind w:left="2639" w:hanging="360"/>
      </w:pPr>
      <w:rPr>
        <w:rFonts w:ascii="Symbol" w:hAnsi="Symbol" w:hint="default"/>
      </w:rPr>
    </w:lvl>
    <w:lvl w:ilvl="4" w:tplc="08090003" w:tentative="1">
      <w:start w:val="1"/>
      <w:numFmt w:val="bullet"/>
      <w:lvlText w:val="o"/>
      <w:lvlJc w:val="left"/>
      <w:pPr>
        <w:ind w:left="3359" w:hanging="360"/>
      </w:pPr>
      <w:rPr>
        <w:rFonts w:ascii="Courier New" w:hAnsi="Courier New" w:cs="Courier New" w:hint="default"/>
      </w:rPr>
    </w:lvl>
    <w:lvl w:ilvl="5" w:tplc="08090005" w:tentative="1">
      <w:start w:val="1"/>
      <w:numFmt w:val="bullet"/>
      <w:lvlText w:val=""/>
      <w:lvlJc w:val="left"/>
      <w:pPr>
        <w:ind w:left="4079" w:hanging="360"/>
      </w:pPr>
      <w:rPr>
        <w:rFonts w:ascii="Wingdings" w:hAnsi="Wingdings" w:hint="default"/>
      </w:rPr>
    </w:lvl>
    <w:lvl w:ilvl="6" w:tplc="08090001" w:tentative="1">
      <w:start w:val="1"/>
      <w:numFmt w:val="bullet"/>
      <w:lvlText w:val=""/>
      <w:lvlJc w:val="left"/>
      <w:pPr>
        <w:ind w:left="4799" w:hanging="360"/>
      </w:pPr>
      <w:rPr>
        <w:rFonts w:ascii="Symbol" w:hAnsi="Symbol" w:hint="default"/>
      </w:rPr>
    </w:lvl>
    <w:lvl w:ilvl="7" w:tplc="08090003" w:tentative="1">
      <w:start w:val="1"/>
      <w:numFmt w:val="bullet"/>
      <w:lvlText w:val="o"/>
      <w:lvlJc w:val="left"/>
      <w:pPr>
        <w:ind w:left="5519" w:hanging="360"/>
      </w:pPr>
      <w:rPr>
        <w:rFonts w:ascii="Courier New" w:hAnsi="Courier New" w:cs="Courier New" w:hint="default"/>
      </w:rPr>
    </w:lvl>
    <w:lvl w:ilvl="8" w:tplc="08090005" w:tentative="1">
      <w:start w:val="1"/>
      <w:numFmt w:val="bullet"/>
      <w:lvlText w:val=""/>
      <w:lvlJc w:val="left"/>
      <w:pPr>
        <w:ind w:left="6239" w:hanging="360"/>
      </w:pPr>
      <w:rPr>
        <w:rFonts w:ascii="Wingdings" w:hAnsi="Wingdings" w:hint="default"/>
      </w:rPr>
    </w:lvl>
  </w:abstractNum>
  <w:abstractNum w:abstractNumId="6" w15:restartNumberingAfterBreak="0">
    <w:nsid w:val="20ED4CA2"/>
    <w:multiLevelType w:val="hybridMultilevel"/>
    <w:tmpl w:val="2AA69F3A"/>
    <w:lvl w:ilvl="0" w:tplc="08090001">
      <w:start w:val="1"/>
      <w:numFmt w:val="bullet"/>
      <w:lvlText w:val=""/>
      <w:lvlJc w:val="left"/>
      <w:pPr>
        <w:tabs>
          <w:tab w:val="num" w:pos="765"/>
        </w:tabs>
        <w:ind w:left="765" w:hanging="360"/>
      </w:pPr>
      <w:rPr>
        <w:rFonts w:ascii="Symbol" w:hAnsi="Symbol" w:hint="default"/>
      </w:rPr>
    </w:lvl>
    <w:lvl w:ilvl="1" w:tplc="08090003" w:tentative="1">
      <w:start w:val="1"/>
      <w:numFmt w:val="bullet"/>
      <w:lvlText w:val="o"/>
      <w:lvlJc w:val="left"/>
      <w:pPr>
        <w:tabs>
          <w:tab w:val="num" w:pos="1485"/>
        </w:tabs>
        <w:ind w:left="1485" w:hanging="360"/>
      </w:pPr>
      <w:rPr>
        <w:rFonts w:ascii="Courier New" w:hAnsi="Courier New" w:cs="Courier New" w:hint="default"/>
      </w:rPr>
    </w:lvl>
    <w:lvl w:ilvl="2" w:tplc="08090005" w:tentative="1">
      <w:start w:val="1"/>
      <w:numFmt w:val="bullet"/>
      <w:lvlText w:val=""/>
      <w:lvlJc w:val="left"/>
      <w:pPr>
        <w:tabs>
          <w:tab w:val="num" w:pos="2205"/>
        </w:tabs>
        <w:ind w:left="2205" w:hanging="360"/>
      </w:pPr>
      <w:rPr>
        <w:rFonts w:ascii="Wingdings" w:hAnsi="Wingdings" w:hint="default"/>
      </w:rPr>
    </w:lvl>
    <w:lvl w:ilvl="3" w:tplc="08090001" w:tentative="1">
      <w:start w:val="1"/>
      <w:numFmt w:val="bullet"/>
      <w:lvlText w:val=""/>
      <w:lvlJc w:val="left"/>
      <w:pPr>
        <w:tabs>
          <w:tab w:val="num" w:pos="2925"/>
        </w:tabs>
        <w:ind w:left="2925" w:hanging="360"/>
      </w:pPr>
      <w:rPr>
        <w:rFonts w:ascii="Symbol" w:hAnsi="Symbol" w:hint="default"/>
      </w:rPr>
    </w:lvl>
    <w:lvl w:ilvl="4" w:tplc="08090003" w:tentative="1">
      <w:start w:val="1"/>
      <w:numFmt w:val="bullet"/>
      <w:lvlText w:val="o"/>
      <w:lvlJc w:val="left"/>
      <w:pPr>
        <w:tabs>
          <w:tab w:val="num" w:pos="3645"/>
        </w:tabs>
        <w:ind w:left="3645" w:hanging="360"/>
      </w:pPr>
      <w:rPr>
        <w:rFonts w:ascii="Courier New" w:hAnsi="Courier New" w:cs="Courier New" w:hint="default"/>
      </w:rPr>
    </w:lvl>
    <w:lvl w:ilvl="5" w:tplc="08090005" w:tentative="1">
      <w:start w:val="1"/>
      <w:numFmt w:val="bullet"/>
      <w:lvlText w:val=""/>
      <w:lvlJc w:val="left"/>
      <w:pPr>
        <w:tabs>
          <w:tab w:val="num" w:pos="4365"/>
        </w:tabs>
        <w:ind w:left="4365" w:hanging="360"/>
      </w:pPr>
      <w:rPr>
        <w:rFonts w:ascii="Wingdings" w:hAnsi="Wingdings" w:hint="default"/>
      </w:rPr>
    </w:lvl>
    <w:lvl w:ilvl="6" w:tplc="08090001" w:tentative="1">
      <w:start w:val="1"/>
      <w:numFmt w:val="bullet"/>
      <w:lvlText w:val=""/>
      <w:lvlJc w:val="left"/>
      <w:pPr>
        <w:tabs>
          <w:tab w:val="num" w:pos="5085"/>
        </w:tabs>
        <w:ind w:left="5085" w:hanging="360"/>
      </w:pPr>
      <w:rPr>
        <w:rFonts w:ascii="Symbol" w:hAnsi="Symbol" w:hint="default"/>
      </w:rPr>
    </w:lvl>
    <w:lvl w:ilvl="7" w:tplc="08090003" w:tentative="1">
      <w:start w:val="1"/>
      <w:numFmt w:val="bullet"/>
      <w:lvlText w:val="o"/>
      <w:lvlJc w:val="left"/>
      <w:pPr>
        <w:tabs>
          <w:tab w:val="num" w:pos="5805"/>
        </w:tabs>
        <w:ind w:left="5805" w:hanging="360"/>
      </w:pPr>
      <w:rPr>
        <w:rFonts w:ascii="Courier New" w:hAnsi="Courier New" w:cs="Courier New" w:hint="default"/>
      </w:rPr>
    </w:lvl>
    <w:lvl w:ilvl="8" w:tplc="0809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48A35EA9"/>
    <w:multiLevelType w:val="singleLevel"/>
    <w:tmpl w:val="7C402D10"/>
    <w:lvl w:ilvl="0">
      <w:start w:val="1"/>
      <w:numFmt w:val="lowerRoman"/>
      <w:lvlText w:val="(%1)"/>
      <w:lvlJc w:val="left"/>
      <w:pPr>
        <w:tabs>
          <w:tab w:val="num" w:pos="720"/>
        </w:tabs>
        <w:ind w:left="720" w:hanging="720"/>
      </w:pPr>
      <w:rPr>
        <w:rFonts w:hint="default"/>
      </w:rPr>
    </w:lvl>
  </w:abstractNum>
  <w:abstractNum w:abstractNumId="8" w15:restartNumberingAfterBreak="0">
    <w:nsid w:val="51D1100A"/>
    <w:multiLevelType w:val="hybridMultilevel"/>
    <w:tmpl w:val="FB7C6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FB136B"/>
    <w:multiLevelType w:val="multilevel"/>
    <w:tmpl w:val="5F1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6266E5"/>
    <w:multiLevelType w:val="hybridMultilevel"/>
    <w:tmpl w:val="606C77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5B34ADE"/>
    <w:multiLevelType w:val="hybridMultilevel"/>
    <w:tmpl w:val="D0BAF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94F5A0C"/>
    <w:multiLevelType w:val="multilevel"/>
    <w:tmpl w:val="AB3E1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6A2257"/>
    <w:multiLevelType w:val="hybridMultilevel"/>
    <w:tmpl w:val="56A680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E1EB2"/>
    <w:multiLevelType w:val="hybridMultilevel"/>
    <w:tmpl w:val="6706D4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74C6FC2"/>
    <w:multiLevelType w:val="hybridMultilevel"/>
    <w:tmpl w:val="2948F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D56DA2"/>
    <w:multiLevelType w:val="multilevel"/>
    <w:tmpl w:val="3AE6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826410"/>
    <w:multiLevelType w:val="hybridMultilevel"/>
    <w:tmpl w:val="D8DE64DC"/>
    <w:lvl w:ilvl="0" w:tplc="12B02C0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E6257E4"/>
    <w:multiLevelType w:val="hybridMultilevel"/>
    <w:tmpl w:val="891C9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486300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89034141">
    <w:abstractNumId w:val="7"/>
  </w:num>
  <w:num w:numId="3" w16cid:durableId="1892184231">
    <w:abstractNumId w:val="6"/>
  </w:num>
  <w:num w:numId="4" w16cid:durableId="2006593043">
    <w:abstractNumId w:val="18"/>
  </w:num>
  <w:num w:numId="5" w16cid:durableId="2132630143">
    <w:abstractNumId w:val="13"/>
  </w:num>
  <w:num w:numId="6" w16cid:durableId="2072072849">
    <w:abstractNumId w:val="8"/>
  </w:num>
  <w:num w:numId="7" w16cid:durableId="344793428">
    <w:abstractNumId w:val="12"/>
  </w:num>
  <w:num w:numId="8" w16cid:durableId="981928802">
    <w:abstractNumId w:val="9"/>
  </w:num>
  <w:num w:numId="9" w16cid:durableId="601841084">
    <w:abstractNumId w:val="16"/>
  </w:num>
  <w:num w:numId="10" w16cid:durableId="307982469">
    <w:abstractNumId w:val="14"/>
  </w:num>
  <w:num w:numId="11" w16cid:durableId="1113986159">
    <w:abstractNumId w:val="4"/>
  </w:num>
  <w:num w:numId="12" w16cid:durableId="1887716603">
    <w:abstractNumId w:val="5"/>
  </w:num>
  <w:num w:numId="13" w16cid:durableId="1151365898">
    <w:abstractNumId w:val="3"/>
  </w:num>
  <w:num w:numId="14" w16cid:durableId="1437286572">
    <w:abstractNumId w:val="10"/>
  </w:num>
  <w:num w:numId="15" w16cid:durableId="1142622704">
    <w:abstractNumId w:val="11"/>
  </w:num>
  <w:num w:numId="16" w16cid:durableId="509640258">
    <w:abstractNumId w:val="1"/>
  </w:num>
  <w:num w:numId="17" w16cid:durableId="1540127775">
    <w:abstractNumId w:val="2"/>
  </w:num>
  <w:num w:numId="18" w16cid:durableId="535385780">
    <w:abstractNumId w:val="15"/>
  </w:num>
  <w:num w:numId="19" w16cid:durableId="873422584">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C9"/>
    <w:rsid w:val="00006A34"/>
    <w:rsid w:val="00010AFC"/>
    <w:rsid w:val="00021E08"/>
    <w:rsid w:val="000263FB"/>
    <w:rsid w:val="00055FFB"/>
    <w:rsid w:val="00071013"/>
    <w:rsid w:val="00081E89"/>
    <w:rsid w:val="000A0878"/>
    <w:rsid w:val="000B139D"/>
    <w:rsid w:val="000B6038"/>
    <w:rsid w:val="000D695B"/>
    <w:rsid w:val="00107B15"/>
    <w:rsid w:val="00114CA9"/>
    <w:rsid w:val="00124A67"/>
    <w:rsid w:val="00125456"/>
    <w:rsid w:val="001408FF"/>
    <w:rsid w:val="001441C7"/>
    <w:rsid w:val="001909F0"/>
    <w:rsid w:val="001A2993"/>
    <w:rsid w:val="001A5F4C"/>
    <w:rsid w:val="001F3366"/>
    <w:rsid w:val="002005F4"/>
    <w:rsid w:val="002061B4"/>
    <w:rsid w:val="00206754"/>
    <w:rsid w:val="0021624D"/>
    <w:rsid w:val="00232677"/>
    <w:rsid w:val="00240C35"/>
    <w:rsid w:val="00262099"/>
    <w:rsid w:val="00274BCF"/>
    <w:rsid w:val="002770CB"/>
    <w:rsid w:val="00293A14"/>
    <w:rsid w:val="002C1CA5"/>
    <w:rsid w:val="002F20F4"/>
    <w:rsid w:val="002F7740"/>
    <w:rsid w:val="003124E2"/>
    <w:rsid w:val="00316282"/>
    <w:rsid w:val="0035118C"/>
    <w:rsid w:val="0038296B"/>
    <w:rsid w:val="0039685B"/>
    <w:rsid w:val="003C3D76"/>
    <w:rsid w:val="003C6E77"/>
    <w:rsid w:val="003E087F"/>
    <w:rsid w:val="003E0C79"/>
    <w:rsid w:val="003E66A0"/>
    <w:rsid w:val="003F04C8"/>
    <w:rsid w:val="00406046"/>
    <w:rsid w:val="0041563C"/>
    <w:rsid w:val="0042027E"/>
    <w:rsid w:val="004561E1"/>
    <w:rsid w:val="00462636"/>
    <w:rsid w:val="004710BB"/>
    <w:rsid w:val="00471D14"/>
    <w:rsid w:val="00475EE6"/>
    <w:rsid w:val="004937BC"/>
    <w:rsid w:val="004A245C"/>
    <w:rsid w:val="004A3D3C"/>
    <w:rsid w:val="004B78C8"/>
    <w:rsid w:val="004C4508"/>
    <w:rsid w:val="004D4418"/>
    <w:rsid w:val="004D4A7B"/>
    <w:rsid w:val="00510444"/>
    <w:rsid w:val="00523DB9"/>
    <w:rsid w:val="00525877"/>
    <w:rsid w:val="0053046C"/>
    <w:rsid w:val="005466AA"/>
    <w:rsid w:val="00547921"/>
    <w:rsid w:val="005519CF"/>
    <w:rsid w:val="00551D95"/>
    <w:rsid w:val="00552FD0"/>
    <w:rsid w:val="0056014F"/>
    <w:rsid w:val="005640EE"/>
    <w:rsid w:val="00565DD9"/>
    <w:rsid w:val="00566B18"/>
    <w:rsid w:val="00577734"/>
    <w:rsid w:val="00577E07"/>
    <w:rsid w:val="00583253"/>
    <w:rsid w:val="005A5159"/>
    <w:rsid w:val="005D7D7A"/>
    <w:rsid w:val="005F66AD"/>
    <w:rsid w:val="00636172"/>
    <w:rsid w:val="006421EC"/>
    <w:rsid w:val="00662FC9"/>
    <w:rsid w:val="00666C33"/>
    <w:rsid w:val="0067539C"/>
    <w:rsid w:val="0068176A"/>
    <w:rsid w:val="006A2E3E"/>
    <w:rsid w:val="006A7AEB"/>
    <w:rsid w:val="006B0E41"/>
    <w:rsid w:val="006B186B"/>
    <w:rsid w:val="006D3A4C"/>
    <w:rsid w:val="006D7417"/>
    <w:rsid w:val="006E09C6"/>
    <w:rsid w:val="006F13E0"/>
    <w:rsid w:val="006F5A4A"/>
    <w:rsid w:val="006F6352"/>
    <w:rsid w:val="00707B37"/>
    <w:rsid w:val="007129FE"/>
    <w:rsid w:val="00745A74"/>
    <w:rsid w:val="007521DD"/>
    <w:rsid w:val="007534E0"/>
    <w:rsid w:val="00763D4A"/>
    <w:rsid w:val="007753B0"/>
    <w:rsid w:val="00782C1D"/>
    <w:rsid w:val="00796375"/>
    <w:rsid w:val="007A5837"/>
    <w:rsid w:val="007A658F"/>
    <w:rsid w:val="007A6F40"/>
    <w:rsid w:val="007B2BAD"/>
    <w:rsid w:val="007B4F91"/>
    <w:rsid w:val="007D41A8"/>
    <w:rsid w:val="007D4483"/>
    <w:rsid w:val="007D62A6"/>
    <w:rsid w:val="007E3B92"/>
    <w:rsid w:val="007F4EF9"/>
    <w:rsid w:val="00807E4E"/>
    <w:rsid w:val="00821DC3"/>
    <w:rsid w:val="008234EA"/>
    <w:rsid w:val="00844D83"/>
    <w:rsid w:val="00857EEA"/>
    <w:rsid w:val="008A2657"/>
    <w:rsid w:val="008B3316"/>
    <w:rsid w:val="008B3731"/>
    <w:rsid w:val="008D466F"/>
    <w:rsid w:val="008E2AA7"/>
    <w:rsid w:val="009003F3"/>
    <w:rsid w:val="00905A09"/>
    <w:rsid w:val="00906F61"/>
    <w:rsid w:val="00913AD3"/>
    <w:rsid w:val="00920E2A"/>
    <w:rsid w:val="0092382E"/>
    <w:rsid w:val="009368DA"/>
    <w:rsid w:val="00946848"/>
    <w:rsid w:val="009545E0"/>
    <w:rsid w:val="009549FF"/>
    <w:rsid w:val="00961DA2"/>
    <w:rsid w:val="00964F45"/>
    <w:rsid w:val="0098444B"/>
    <w:rsid w:val="00991075"/>
    <w:rsid w:val="009922E8"/>
    <w:rsid w:val="009946A0"/>
    <w:rsid w:val="009B4140"/>
    <w:rsid w:val="009C7792"/>
    <w:rsid w:val="009C7A16"/>
    <w:rsid w:val="009E616E"/>
    <w:rsid w:val="00A119EF"/>
    <w:rsid w:val="00A13B94"/>
    <w:rsid w:val="00A1492E"/>
    <w:rsid w:val="00A51C5D"/>
    <w:rsid w:val="00A64A22"/>
    <w:rsid w:val="00A65CC4"/>
    <w:rsid w:val="00A74264"/>
    <w:rsid w:val="00AA38D7"/>
    <w:rsid w:val="00AD261E"/>
    <w:rsid w:val="00AF059A"/>
    <w:rsid w:val="00B1078F"/>
    <w:rsid w:val="00B15BCB"/>
    <w:rsid w:val="00B170A0"/>
    <w:rsid w:val="00B200AD"/>
    <w:rsid w:val="00B30FF8"/>
    <w:rsid w:val="00B37996"/>
    <w:rsid w:val="00B4010F"/>
    <w:rsid w:val="00B44AFB"/>
    <w:rsid w:val="00B6567F"/>
    <w:rsid w:val="00B75B14"/>
    <w:rsid w:val="00B9446F"/>
    <w:rsid w:val="00BA1ECE"/>
    <w:rsid w:val="00BB514B"/>
    <w:rsid w:val="00BC2CF9"/>
    <w:rsid w:val="00BE100C"/>
    <w:rsid w:val="00BF2074"/>
    <w:rsid w:val="00BF20D9"/>
    <w:rsid w:val="00BF29D8"/>
    <w:rsid w:val="00C05941"/>
    <w:rsid w:val="00C11909"/>
    <w:rsid w:val="00C275EB"/>
    <w:rsid w:val="00C32360"/>
    <w:rsid w:val="00C533F4"/>
    <w:rsid w:val="00C544B6"/>
    <w:rsid w:val="00C64355"/>
    <w:rsid w:val="00C807BB"/>
    <w:rsid w:val="00C92B40"/>
    <w:rsid w:val="00CA6D94"/>
    <w:rsid w:val="00CD7859"/>
    <w:rsid w:val="00CD7F08"/>
    <w:rsid w:val="00CF5AE9"/>
    <w:rsid w:val="00D17DF0"/>
    <w:rsid w:val="00D46DF0"/>
    <w:rsid w:val="00D5131A"/>
    <w:rsid w:val="00D5595D"/>
    <w:rsid w:val="00D721D1"/>
    <w:rsid w:val="00D765A0"/>
    <w:rsid w:val="00D92E09"/>
    <w:rsid w:val="00DA4BFB"/>
    <w:rsid w:val="00DB17BE"/>
    <w:rsid w:val="00DB557A"/>
    <w:rsid w:val="00E02CD4"/>
    <w:rsid w:val="00E17C7E"/>
    <w:rsid w:val="00E305C1"/>
    <w:rsid w:val="00E3312E"/>
    <w:rsid w:val="00E419B6"/>
    <w:rsid w:val="00E472E9"/>
    <w:rsid w:val="00E51D18"/>
    <w:rsid w:val="00E61FD7"/>
    <w:rsid w:val="00E77258"/>
    <w:rsid w:val="00E84607"/>
    <w:rsid w:val="00E92EB6"/>
    <w:rsid w:val="00EB1766"/>
    <w:rsid w:val="00EB75C7"/>
    <w:rsid w:val="00ED2127"/>
    <w:rsid w:val="00EE1B5E"/>
    <w:rsid w:val="00F12B8F"/>
    <w:rsid w:val="00F158F7"/>
    <w:rsid w:val="00F20EE4"/>
    <w:rsid w:val="00F31B99"/>
    <w:rsid w:val="00F570D4"/>
    <w:rsid w:val="00FB6AAB"/>
    <w:rsid w:val="00FB7DA9"/>
    <w:rsid w:val="00FC694A"/>
    <w:rsid w:val="00FD3289"/>
    <w:rsid w:val="00FD3FE4"/>
    <w:rsid w:val="00FF0446"/>
    <w:rsid w:val="00FF6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ockticker"/>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64A9764"/>
  <w15:docId w15:val="{6EA067A6-451B-4D88-90EA-05EE6BD2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tabs>
        <w:tab w:val="left" w:pos="0"/>
      </w:tabs>
      <w:jc w:val="center"/>
      <w:outlineLvl w:val="0"/>
    </w:pPr>
    <w:rPr>
      <w:b/>
      <w:sz w:val="22"/>
    </w:rPr>
  </w:style>
  <w:style w:type="paragraph" w:styleId="Heading2">
    <w:name w:val="heading 2"/>
    <w:basedOn w:val="Normal"/>
    <w:next w:val="Normal"/>
    <w:link w:val="Heading2Char"/>
    <w:uiPriority w:val="9"/>
    <w:qFormat/>
    <w:pPr>
      <w:keepNext/>
      <w:jc w:val="center"/>
      <w:outlineLvl w:val="1"/>
    </w:pPr>
    <w:rPr>
      <w:b/>
      <w:sz w:val="28"/>
    </w:rPr>
  </w:style>
  <w:style w:type="paragraph" w:styleId="Heading3">
    <w:name w:val="heading 3"/>
    <w:basedOn w:val="Normal"/>
    <w:next w:val="Normal"/>
    <w:link w:val="Heading3Char"/>
    <w:uiPriority w:val="9"/>
    <w:qFormat/>
    <w:rsid w:val="00662FC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662FC9"/>
    <w:pPr>
      <w:keepNext/>
      <w:spacing w:before="240" w:after="60"/>
      <w:outlineLvl w:val="3"/>
    </w:pPr>
    <w:rPr>
      <w:b/>
      <w:bCs/>
      <w:sz w:val="28"/>
      <w:szCs w:val="28"/>
    </w:rPr>
  </w:style>
  <w:style w:type="paragraph" w:styleId="Heading5">
    <w:name w:val="heading 5"/>
    <w:basedOn w:val="Normal"/>
    <w:next w:val="Normal"/>
    <w:link w:val="Heading5Char"/>
    <w:uiPriority w:val="9"/>
    <w:qFormat/>
    <w:rsid w:val="00662FC9"/>
    <w:pPr>
      <w:spacing w:before="240" w:after="60"/>
      <w:outlineLvl w:val="4"/>
    </w:pPr>
    <w:rPr>
      <w:b/>
      <w:bCs/>
      <w:i/>
      <w:iCs/>
      <w:sz w:val="26"/>
      <w:szCs w:val="26"/>
    </w:rPr>
  </w:style>
  <w:style w:type="paragraph" w:styleId="Heading6">
    <w:name w:val="heading 6"/>
    <w:basedOn w:val="Normal"/>
    <w:next w:val="Normal"/>
    <w:link w:val="Heading6Char"/>
    <w:qFormat/>
    <w:rsid w:val="008234EA"/>
    <w:pPr>
      <w:tabs>
        <w:tab w:val="num" w:pos="4320"/>
      </w:tabs>
      <w:spacing w:before="240" w:after="60"/>
      <w:ind w:left="4320" w:right="403" w:hanging="720"/>
      <w:jc w:val="both"/>
      <w:outlineLvl w:val="5"/>
    </w:pPr>
    <w:rPr>
      <w:rFonts w:ascii="Arial" w:eastAsia="Arial" w:hAnsi="Arial" w:cs="Arial"/>
      <w:b/>
      <w:bCs/>
      <w:sz w:val="22"/>
      <w:szCs w:val="22"/>
      <w:lang w:val="en-US" w:eastAsia="en-US"/>
    </w:rPr>
  </w:style>
  <w:style w:type="paragraph" w:styleId="Heading7">
    <w:name w:val="heading 7"/>
    <w:basedOn w:val="Normal"/>
    <w:next w:val="Normal"/>
    <w:link w:val="Heading7Char"/>
    <w:uiPriority w:val="9"/>
    <w:semiHidden/>
    <w:unhideWhenUsed/>
    <w:qFormat/>
    <w:rsid w:val="008234EA"/>
    <w:pPr>
      <w:keepNext/>
      <w:keepLines/>
      <w:spacing w:before="200"/>
      <w:outlineLvl w:val="6"/>
    </w:pPr>
    <w:rPr>
      <w:rFonts w:ascii="Calibri" w:hAnsi="Calibri"/>
      <w:szCs w:val="24"/>
    </w:rPr>
  </w:style>
  <w:style w:type="paragraph" w:styleId="Heading8">
    <w:name w:val="heading 8"/>
    <w:basedOn w:val="Normal"/>
    <w:next w:val="Normal"/>
    <w:link w:val="Heading8Char"/>
    <w:uiPriority w:val="9"/>
    <w:semiHidden/>
    <w:unhideWhenUsed/>
    <w:qFormat/>
    <w:rsid w:val="008234EA"/>
    <w:pPr>
      <w:keepNext/>
      <w:keepLines/>
      <w:spacing w:before="20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8234EA"/>
    <w:pPr>
      <w:keepNext/>
      <w:keepLines/>
      <w:spacing w:before="20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Matura MT Script Capitals" w:hAnsi="Matura MT Script Capitals"/>
      <w:sz w:val="28"/>
    </w:rPr>
  </w:style>
  <w:style w:type="paragraph" w:styleId="BodyText">
    <w:name w:val="Body Text"/>
    <w:basedOn w:val="Normal"/>
    <w:pPr>
      <w:tabs>
        <w:tab w:val="left" w:pos="0"/>
      </w:tabs>
      <w:jc w:val="both"/>
    </w:pPr>
    <w:rPr>
      <w:sz w:val="22"/>
    </w:rPr>
  </w:style>
  <w:style w:type="character" w:styleId="CommentReference">
    <w:name w:val="annotation reference"/>
    <w:uiPriority w:val="99"/>
    <w:semiHidden/>
    <w:rPr>
      <w:sz w:val="16"/>
    </w:rPr>
  </w:style>
  <w:style w:type="paragraph" w:styleId="CommentText">
    <w:name w:val="annotation text"/>
    <w:basedOn w:val="Normal"/>
    <w:link w:val="CommentTextChar1"/>
    <w:uiPriority w:val="99"/>
    <w:rPr>
      <w:sz w:val="20"/>
    </w:rPr>
  </w:style>
  <w:style w:type="paragraph" w:styleId="BodyText2">
    <w:name w:val="Body Text 2"/>
    <w:basedOn w:val="Normal"/>
    <w:pPr>
      <w:jc w:val="both"/>
    </w:pPr>
  </w:style>
  <w:style w:type="paragraph" w:styleId="Title">
    <w:name w:val="Title"/>
    <w:basedOn w:val="Normal"/>
    <w:link w:val="TitleChar"/>
    <w:uiPriority w:val="10"/>
    <w:qFormat/>
    <w:rsid w:val="00662FC9"/>
    <w:pPr>
      <w:jc w:val="center"/>
    </w:pPr>
    <w:rPr>
      <w:b/>
      <w:sz w:val="28"/>
    </w:rPr>
  </w:style>
  <w:style w:type="paragraph" w:styleId="BlockText">
    <w:name w:val="Block Text"/>
    <w:basedOn w:val="Normal"/>
    <w:rsid w:val="00662FC9"/>
    <w:pPr>
      <w:spacing w:before="60" w:after="60"/>
      <w:ind w:left="-426" w:right="-625"/>
    </w:pPr>
    <w:rPr>
      <w:b/>
      <w:sz w:val="32"/>
    </w:rPr>
  </w:style>
  <w:style w:type="paragraph" w:styleId="BalloonText">
    <w:name w:val="Balloon Text"/>
    <w:basedOn w:val="Normal"/>
    <w:link w:val="BalloonTextChar"/>
    <w:uiPriority w:val="99"/>
    <w:semiHidden/>
    <w:rsid w:val="001A2993"/>
    <w:rPr>
      <w:rFonts w:ascii="Tahoma" w:hAnsi="Tahoma" w:cs="Tahoma"/>
      <w:sz w:val="16"/>
      <w:szCs w:val="16"/>
    </w:rPr>
  </w:style>
  <w:style w:type="paragraph" w:styleId="Footer">
    <w:name w:val="footer"/>
    <w:basedOn w:val="Normal"/>
    <w:link w:val="FooterChar"/>
    <w:uiPriority w:val="99"/>
    <w:rsid w:val="00A51C5D"/>
    <w:pPr>
      <w:tabs>
        <w:tab w:val="center" w:pos="4153"/>
        <w:tab w:val="right" w:pos="8306"/>
      </w:tabs>
    </w:pPr>
  </w:style>
  <w:style w:type="character" w:styleId="PageNumber">
    <w:name w:val="page number"/>
    <w:basedOn w:val="DefaultParagraphFont"/>
    <w:rsid w:val="00A51C5D"/>
  </w:style>
  <w:style w:type="paragraph" w:customStyle="1" w:styleId="default">
    <w:name w:val="default"/>
    <w:basedOn w:val="Normal"/>
    <w:rsid w:val="006421EC"/>
    <w:pPr>
      <w:autoSpaceDE w:val="0"/>
      <w:autoSpaceDN w:val="0"/>
    </w:pPr>
    <w:rPr>
      <w:rFonts w:ascii="Arial" w:hAnsi="Arial" w:cs="Arial"/>
      <w:color w:val="000000"/>
      <w:szCs w:val="24"/>
    </w:rPr>
  </w:style>
  <w:style w:type="character" w:styleId="Hyperlink">
    <w:name w:val="Hyperlink"/>
    <w:uiPriority w:val="99"/>
    <w:unhideWhenUsed/>
    <w:rsid w:val="0056014F"/>
    <w:rPr>
      <w:color w:val="0000FF"/>
      <w:u w:val="single"/>
    </w:rPr>
  </w:style>
  <w:style w:type="character" w:styleId="FollowedHyperlink">
    <w:name w:val="FollowedHyperlink"/>
    <w:uiPriority w:val="99"/>
    <w:semiHidden/>
    <w:unhideWhenUsed/>
    <w:rsid w:val="0056014F"/>
    <w:rPr>
      <w:color w:val="800080"/>
      <w:u w:val="single"/>
    </w:rPr>
  </w:style>
  <w:style w:type="paragraph" w:styleId="ListParagraph">
    <w:name w:val="List Paragraph"/>
    <w:basedOn w:val="Normal"/>
    <w:uiPriority w:val="1"/>
    <w:qFormat/>
    <w:rsid w:val="004C4508"/>
    <w:pPr>
      <w:ind w:left="720"/>
    </w:pPr>
  </w:style>
  <w:style w:type="table" w:styleId="TableGrid">
    <w:name w:val="Table Grid"/>
    <w:basedOn w:val="TableNormal"/>
    <w:uiPriority w:val="59"/>
    <w:rsid w:val="00EB17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8234EA"/>
    <w:rPr>
      <w:rFonts w:ascii="Arial" w:eastAsia="Arial" w:hAnsi="Arial" w:cs="Arial"/>
      <w:b/>
      <w:bCs/>
      <w:sz w:val="22"/>
      <w:szCs w:val="22"/>
      <w:lang w:val="en-US" w:eastAsia="en-US"/>
    </w:rPr>
  </w:style>
  <w:style w:type="paragraph" w:customStyle="1" w:styleId="Heading71">
    <w:name w:val="Heading 71"/>
    <w:basedOn w:val="Normal"/>
    <w:next w:val="Normal"/>
    <w:uiPriority w:val="9"/>
    <w:unhideWhenUsed/>
    <w:qFormat/>
    <w:rsid w:val="008234EA"/>
    <w:pPr>
      <w:spacing w:before="240" w:after="60"/>
      <w:ind w:left="283" w:right="403" w:hanging="283"/>
      <w:jc w:val="both"/>
      <w:outlineLvl w:val="6"/>
    </w:pPr>
    <w:rPr>
      <w:rFonts w:ascii="Calibri" w:hAnsi="Calibri"/>
      <w:szCs w:val="24"/>
      <w:lang w:val="en-US" w:eastAsia="en-US"/>
    </w:rPr>
  </w:style>
  <w:style w:type="paragraph" w:customStyle="1" w:styleId="Heading81">
    <w:name w:val="Heading 81"/>
    <w:basedOn w:val="Normal"/>
    <w:next w:val="Normal"/>
    <w:uiPriority w:val="9"/>
    <w:semiHidden/>
    <w:unhideWhenUsed/>
    <w:qFormat/>
    <w:rsid w:val="008234EA"/>
    <w:pPr>
      <w:spacing w:before="240" w:after="60"/>
      <w:ind w:left="283" w:right="403" w:hanging="283"/>
      <w:jc w:val="both"/>
      <w:outlineLvl w:val="7"/>
    </w:pPr>
    <w:rPr>
      <w:rFonts w:ascii="Calibri" w:hAnsi="Calibri"/>
      <w:i/>
      <w:iCs/>
      <w:szCs w:val="24"/>
      <w:lang w:val="en-US" w:eastAsia="en-US"/>
    </w:rPr>
  </w:style>
  <w:style w:type="paragraph" w:customStyle="1" w:styleId="Heading91">
    <w:name w:val="Heading 91"/>
    <w:basedOn w:val="Normal"/>
    <w:next w:val="Normal"/>
    <w:uiPriority w:val="9"/>
    <w:semiHidden/>
    <w:unhideWhenUsed/>
    <w:qFormat/>
    <w:rsid w:val="008234EA"/>
    <w:pPr>
      <w:spacing w:before="240" w:after="60"/>
      <w:ind w:left="283" w:right="403" w:hanging="283"/>
      <w:jc w:val="both"/>
      <w:outlineLvl w:val="8"/>
    </w:pPr>
    <w:rPr>
      <w:rFonts w:ascii="Cambria" w:hAnsi="Cambria"/>
      <w:sz w:val="22"/>
      <w:szCs w:val="22"/>
      <w:lang w:val="en-US" w:eastAsia="en-US"/>
    </w:rPr>
  </w:style>
  <w:style w:type="numbering" w:customStyle="1" w:styleId="NoList1">
    <w:name w:val="No List1"/>
    <w:next w:val="NoList"/>
    <w:uiPriority w:val="99"/>
    <w:semiHidden/>
    <w:unhideWhenUsed/>
    <w:rsid w:val="008234EA"/>
  </w:style>
  <w:style w:type="character" w:customStyle="1" w:styleId="Heading1Char">
    <w:name w:val="Heading 1 Char"/>
    <w:basedOn w:val="DefaultParagraphFont"/>
    <w:link w:val="Heading1"/>
    <w:uiPriority w:val="9"/>
    <w:rsid w:val="008234EA"/>
    <w:rPr>
      <w:b/>
      <w:sz w:val="22"/>
    </w:rPr>
  </w:style>
  <w:style w:type="character" w:customStyle="1" w:styleId="Heading2Char">
    <w:name w:val="Heading 2 Char"/>
    <w:basedOn w:val="DefaultParagraphFont"/>
    <w:link w:val="Heading2"/>
    <w:uiPriority w:val="9"/>
    <w:rsid w:val="008234EA"/>
    <w:rPr>
      <w:b/>
      <w:sz w:val="28"/>
    </w:rPr>
  </w:style>
  <w:style w:type="character" w:customStyle="1" w:styleId="Heading3Char">
    <w:name w:val="Heading 3 Char"/>
    <w:basedOn w:val="DefaultParagraphFont"/>
    <w:link w:val="Heading3"/>
    <w:uiPriority w:val="9"/>
    <w:rsid w:val="008234EA"/>
    <w:rPr>
      <w:rFonts w:ascii="Arial" w:hAnsi="Arial" w:cs="Arial"/>
      <w:b/>
      <w:bCs/>
      <w:sz w:val="26"/>
      <w:szCs w:val="26"/>
    </w:rPr>
  </w:style>
  <w:style w:type="character" w:customStyle="1" w:styleId="Heading4Char">
    <w:name w:val="Heading 4 Char"/>
    <w:basedOn w:val="DefaultParagraphFont"/>
    <w:link w:val="Heading4"/>
    <w:uiPriority w:val="9"/>
    <w:rsid w:val="008234EA"/>
    <w:rPr>
      <w:b/>
      <w:bCs/>
      <w:sz w:val="28"/>
      <w:szCs w:val="28"/>
    </w:rPr>
  </w:style>
  <w:style w:type="character" w:customStyle="1" w:styleId="Heading5Char">
    <w:name w:val="Heading 5 Char"/>
    <w:basedOn w:val="DefaultParagraphFont"/>
    <w:link w:val="Heading5"/>
    <w:uiPriority w:val="9"/>
    <w:rsid w:val="008234EA"/>
    <w:rPr>
      <w:b/>
      <w:bCs/>
      <w:i/>
      <w:iCs/>
      <w:sz w:val="26"/>
      <w:szCs w:val="26"/>
    </w:rPr>
  </w:style>
  <w:style w:type="character" w:customStyle="1" w:styleId="Heading7Char">
    <w:name w:val="Heading 7 Char"/>
    <w:basedOn w:val="DefaultParagraphFont"/>
    <w:link w:val="Heading7"/>
    <w:uiPriority w:val="9"/>
    <w:rsid w:val="008234E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234E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234EA"/>
    <w:rPr>
      <w:rFonts w:ascii="Cambria" w:eastAsia="Times New Roman" w:hAnsi="Cambria" w:cs="Times New Roman"/>
      <w:sz w:val="22"/>
      <w:szCs w:val="22"/>
    </w:rPr>
  </w:style>
  <w:style w:type="character" w:customStyle="1" w:styleId="CommentTextChar">
    <w:name w:val="Comment Text Char"/>
    <w:basedOn w:val="DefaultParagraphFont"/>
    <w:uiPriority w:val="99"/>
    <w:rsid w:val="008234EA"/>
    <w:rPr>
      <w:rFonts w:ascii="Arial" w:eastAsia="Arial" w:hAnsi="Arial" w:cs="Arial"/>
      <w:sz w:val="24"/>
      <w:szCs w:val="24"/>
    </w:rPr>
  </w:style>
  <w:style w:type="paragraph" w:styleId="CommentSubject">
    <w:name w:val="annotation subject"/>
    <w:basedOn w:val="CommentText"/>
    <w:next w:val="CommentText"/>
    <w:link w:val="CommentSubjectChar"/>
    <w:uiPriority w:val="99"/>
    <w:semiHidden/>
    <w:unhideWhenUsed/>
    <w:rsid w:val="008234EA"/>
    <w:pPr>
      <w:ind w:left="113" w:right="403"/>
      <w:jc w:val="both"/>
    </w:pPr>
    <w:rPr>
      <w:rFonts w:ascii="Arial" w:eastAsia="Arial" w:hAnsi="Arial" w:cs="Arial"/>
      <w:b/>
      <w:bCs/>
      <w:sz w:val="24"/>
      <w:szCs w:val="24"/>
      <w:lang w:val="en-US" w:eastAsia="en-US"/>
    </w:rPr>
  </w:style>
  <w:style w:type="character" w:customStyle="1" w:styleId="CommentTextChar1">
    <w:name w:val="Comment Text Char1"/>
    <w:basedOn w:val="DefaultParagraphFont"/>
    <w:link w:val="CommentText"/>
    <w:uiPriority w:val="99"/>
    <w:rsid w:val="008234EA"/>
  </w:style>
  <w:style w:type="character" w:customStyle="1" w:styleId="CommentSubjectChar">
    <w:name w:val="Comment Subject Char"/>
    <w:basedOn w:val="CommentTextChar1"/>
    <w:link w:val="CommentSubject"/>
    <w:uiPriority w:val="99"/>
    <w:semiHidden/>
    <w:rsid w:val="008234EA"/>
    <w:rPr>
      <w:rFonts w:ascii="Arial" w:eastAsia="Arial" w:hAnsi="Arial" w:cs="Arial"/>
      <w:b/>
      <w:bCs/>
      <w:sz w:val="24"/>
      <w:szCs w:val="24"/>
      <w:lang w:val="en-US" w:eastAsia="en-US"/>
    </w:rPr>
  </w:style>
  <w:style w:type="character" w:customStyle="1" w:styleId="BalloonTextChar">
    <w:name w:val="Balloon Text Char"/>
    <w:basedOn w:val="DefaultParagraphFont"/>
    <w:link w:val="BalloonText"/>
    <w:uiPriority w:val="99"/>
    <w:semiHidden/>
    <w:rsid w:val="008234EA"/>
    <w:rPr>
      <w:rFonts w:ascii="Tahoma" w:hAnsi="Tahoma" w:cs="Tahoma"/>
      <w:sz w:val="16"/>
      <w:szCs w:val="16"/>
    </w:rPr>
  </w:style>
  <w:style w:type="paragraph" w:customStyle="1" w:styleId="Default0">
    <w:name w:val="Default"/>
    <w:rsid w:val="008234EA"/>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8234EA"/>
    <w:pPr>
      <w:tabs>
        <w:tab w:val="center" w:pos="4513"/>
        <w:tab w:val="right" w:pos="9026"/>
      </w:tabs>
      <w:ind w:left="113" w:right="403"/>
      <w:jc w:val="both"/>
    </w:pPr>
    <w:rPr>
      <w:rFonts w:ascii="Arial" w:eastAsia="Arial" w:hAnsi="Arial" w:cs="Arial"/>
      <w:szCs w:val="24"/>
      <w:lang w:val="en-US" w:eastAsia="en-US"/>
    </w:rPr>
  </w:style>
  <w:style w:type="character" w:customStyle="1" w:styleId="HeaderChar">
    <w:name w:val="Header Char"/>
    <w:basedOn w:val="DefaultParagraphFont"/>
    <w:link w:val="Header"/>
    <w:uiPriority w:val="99"/>
    <w:rsid w:val="008234EA"/>
    <w:rPr>
      <w:rFonts w:ascii="Arial" w:eastAsia="Arial" w:hAnsi="Arial" w:cs="Arial"/>
      <w:sz w:val="24"/>
      <w:szCs w:val="24"/>
      <w:lang w:val="en-US" w:eastAsia="en-US"/>
    </w:rPr>
  </w:style>
  <w:style w:type="character" w:customStyle="1" w:styleId="FooterChar">
    <w:name w:val="Footer Char"/>
    <w:basedOn w:val="DefaultParagraphFont"/>
    <w:link w:val="Footer"/>
    <w:uiPriority w:val="99"/>
    <w:rsid w:val="008234EA"/>
    <w:rPr>
      <w:sz w:val="24"/>
    </w:rPr>
  </w:style>
  <w:style w:type="paragraph" w:styleId="FootnoteText">
    <w:name w:val="footnote text"/>
    <w:basedOn w:val="Normal"/>
    <w:link w:val="FootnoteTextChar"/>
    <w:uiPriority w:val="99"/>
    <w:unhideWhenUsed/>
    <w:rsid w:val="008234EA"/>
    <w:pPr>
      <w:ind w:left="113" w:right="403"/>
      <w:jc w:val="both"/>
    </w:pPr>
    <w:rPr>
      <w:rFonts w:ascii="Arial" w:eastAsia="Arial" w:hAnsi="Arial" w:cs="Arial"/>
      <w:szCs w:val="24"/>
      <w:lang w:val="en-US" w:eastAsia="en-US"/>
    </w:rPr>
  </w:style>
  <w:style w:type="character" w:customStyle="1" w:styleId="FootnoteTextChar">
    <w:name w:val="Footnote Text Char"/>
    <w:basedOn w:val="DefaultParagraphFont"/>
    <w:link w:val="FootnoteText"/>
    <w:uiPriority w:val="99"/>
    <w:rsid w:val="008234EA"/>
    <w:rPr>
      <w:rFonts w:ascii="Arial" w:eastAsia="Arial" w:hAnsi="Arial" w:cs="Arial"/>
      <w:sz w:val="24"/>
      <w:szCs w:val="24"/>
      <w:lang w:val="en-US" w:eastAsia="en-US"/>
    </w:rPr>
  </w:style>
  <w:style w:type="character" w:styleId="FootnoteReference">
    <w:name w:val="footnote reference"/>
    <w:basedOn w:val="DefaultParagraphFont"/>
    <w:uiPriority w:val="99"/>
    <w:semiHidden/>
    <w:unhideWhenUsed/>
    <w:rsid w:val="008234EA"/>
    <w:rPr>
      <w:vertAlign w:val="superscript"/>
    </w:rPr>
  </w:style>
  <w:style w:type="paragraph" w:styleId="Revision">
    <w:name w:val="Revision"/>
    <w:hidden/>
    <w:uiPriority w:val="99"/>
    <w:semiHidden/>
    <w:rsid w:val="008234EA"/>
    <w:rPr>
      <w:lang w:val="en-US" w:eastAsia="en-US"/>
    </w:rPr>
  </w:style>
  <w:style w:type="paragraph" w:styleId="Subtitle">
    <w:name w:val="Subtitle"/>
    <w:basedOn w:val="Normal"/>
    <w:link w:val="SubtitleChar"/>
    <w:qFormat/>
    <w:rsid w:val="008234EA"/>
    <w:pPr>
      <w:ind w:left="113" w:right="403"/>
      <w:jc w:val="both"/>
    </w:pPr>
    <w:rPr>
      <w:rFonts w:ascii="Arial" w:eastAsia="Arial" w:hAnsi="Arial" w:cs="Arial"/>
      <w:b/>
      <w:bCs/>
      <w:caps/>
      <w:color w:val="193978"/>
      <w:szCs w:val="24"/>
    </w:rPr>
  </w:style>
  <w:style w:type="character" w:customStyle="1" w:styleId="SubtitleChar">
    <w:name w:val="Subtitle Char"/>
    <w:basedOn w:val="DefaultParagraphFont"/>
    <w:link w:val="Subtitle"/>
    <w:rsid w:val="008234EA"/>
    <w:rPr>
      <w:rFonts w:ascii="Arial" w:eastAsia="Arial" w:hAnsi="Arial" w:cs="Arial"/>
      <w:b/>
      <w:bCs/>
      <w:caps/>
      <w:color w:val="193978"/>
      <w:sz w:val="24"/>
      <w:szCs w:val="24"/>
    </w:rPr>
  </w:style>
  <w:style w:type="table" w:customStyle="1" w:styleId="TableGrid1">
    <w:name w:val="Table Grid1"/>
    <w:basedOn w:val="TableNormal"/>
    <w:next w:val="TableGrid"/>
    <w:uiPriority w:val="59"/>
    <w:rsid w:val="008234EA"/>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8234EA"/>
    <w:pPr>
      <w:ind w:left="113" w:right="403"/>
      <w:jc w:val="both"/>
    </w:pPr>
    <w:rPr>
      <w:rFonts w:ascii="Tahoma" w:eastAsia="Arial" w:hAnsi="Tahoma" w:cs="Tahoma"/>
      <w:sz w:val="16"/>
      <w:szCs w:val="16"/>
      <w:lang w:val="en-US" w:eastAsia="en-US"/>
    </w:rPr>
  </w:style>
  <w:style w:type="character" w:customStyle="1" w:styleId="DocumentMapChar">
    <w:name w:val="Document Map Char"/>
    <w:basedOn w:val="DefaultParagraphFont"/>
    <w:link w:val="DocumentMap"/>
    <w:uiPriority w:val="99"/>
    <w:semiHidden/>
    <w:rsid w:val="008234EA"/>
    <w:rPr>
      <w:rFonts w:ascii="Tahoma" w:eastAsia="Arial" w:hAnsi="Tahoma" w:cs="Tahoma"/>
      <w:sz w:val="16"/>
      <w:szCs w:val="16"/>
      <w:lang w:val="en-US" w:eastAsia="en-US"/>
    </w:rPr>
  </w:style>
  <w:style w:type="character" w:styleId="Strong">
    <w:name w:val="Strong"/>
    <w:basedOn w:val="DefaultParagraphFont"/>
    <w:uiPriority w:val="22"/>
    <w:qFormat/>
    <w:rsid w:val="008234EA"/>
    <w:rPr>
      <w:b/>
      <w:bCs/>
      <w:sz w:val="32"/>
      <w:szCs w:val="32"/>
    </w:rPr>
  </w:style>
  <w:style w:type="character" w:customStyle="1" w:styleId="TitleChar">
    <w:name w:val="Title Char"/>
    <w:basedOn w:val="DefaultParagraphFont"/>
    <w:link w:val="Title"/>
    <w:uiPriority w:val="10"/>
    <w:rsid w:val="008234EA"/>
    <w:rPr>
      <w:b/>
      <w:sz w:val="28"/>
    </w:rPr>
  </w:style>
  <w:style w:type="character" w:styleId="BookTitle">
    <w:name w:val="Book Title"/>
    <w:basedOn w:val="DefaultParagraphFont"/>
    <w:uiPriority w:val="33"/>
    <w:qFormat/>
    <w:rsid w:val="008234EA"/>
    <w:rPr>
      <w:rFonts w:ascii="Arial" w:hAnsi="Arial"/>
      <w:bCs/>
      <w:smallCaps/>
      <w:spacing w:val="5"/>
      <w:sz w:val="52"/>
      <w:bdr w:val="none" w:sz="0" w:space="0" w:color="auto"/>
    </w:rPr>
  </w:style>
  <w:style w:type="paragraph" w:customStyle="1" w:styleId="TOCHeading1">
    <w:name w:val="TOC Heading1"/>
    <w:basedOn w:val="Heading1"/>
    <w:next w:val="Normal"/>
    <w:uiPriority w:val="39"/>
    <w:unhideWhenUsed/>
    <w:qFormat/>
    <w:rsid w:val="008234EA"/>
    <w:pPr>
      <w:keepLines/>
      <w:tabs>
        <w:tab w:val="clear" w:pos="0"/>
      </w:tabs>
      <w:spacing w:before="480" w:line="276" w:lineRule="auto"/>
      <w:jc w:val="left"/>
      <w:outlineLvl w:val="9"/>
    </w:pPr>
    <w:rPr>
      <w:rFonts w:ascii="Cambria" w:hAnsi="Cambria"/>
      <w:bCs/>
      <w:color w:val="365F91"/>
      <w:sz w:val="28"/>
      <w:szCs w:val="28"/>
      <w:lang w:eastAsia="en-US"/>
    </w:rPr>
  </w:style>
  <w:style w:type="paragraph" w:styleId="TOC1">
    <w:name w:val="toc 1"/>
    <w:basedOn w:val="Normal"/>
    <w:next w:val="Normal"/>
    <w:autoRedefine/>
    <w:uiPriority w:val="39"/>
    <w:unhideWhenUsed/>
    <w:rsid w:val="008234EA"/>
    <w:pPr>
      <w:spacing w:after="105"/>
    </w:pPr>
    <w:rPr>
      <w:rFonts w:ascii="Arial" w:eastAsia="Arial" w:hAnsi="Arial" w:cs="Arial"/>
      <w:b/>
      <w:color w:val="7030A0"/>
      <w:szCs w:val="24"/>
      <w:lang w:val="en-US" w:eastAsia="en-US"/>
    </w:rPr>
  </w:style>
  <w:style w:type="paragraph" w:styleId="TOC2">
    <w:name w:val="toc 2"/>
    <w:basedOn w:val="Normal"/>
    <w:next w:val="Normal"/>
    <w:autoRedefine/>
    <w:uiPriority w:val="39"/>
    <w:unhideWhenUsed/>
    <w:rsid w:val="008234EA"/>
    <w:pPr>
      <w:tabs>
        <w:tab w:val="right" w:leader="dot" w:pos="9777"/>
      </w:tabs>
      <w:spacing w:after="100"/>
      <w:ind w:left="240" w:right="403"/>
      <w:jc w:val="both"/>
    </w:pPr>
    <w:rPr>
      <w:rFonts w:ascii="Arial" w:eastAsia="Arial" w:hAnsi="Arial" w:cs="Arial"/>
      <w:szCs w:val="24"/>
      <w:lang w:val="en-US" w:eastAsia="en-US"/>
    </w:rPr>
  </w:style>
  <w:style w:type="paragraph" w:styleId="TOC3">
    <w:name w:val="toc 3"/>
    <w:basedOn w:val="Normal"/>
    <w:next w:val="Normal"/>
    <w:autoRedefine/>
    <w:uiPriority w:val="39"/>
    <w:unhideWhenUsed/>
    <w:rsid w:val="008234EA"/>
    <w:pPr>
      <w:spacing w:after="100"/>
      <w:ind w:left="480" w:right="403"/>
      <w:jc w:val="both"/>
    </w:pPr>
    <w:rPr>
      <w:rFonts w:ascii="Arial" w:eastAsia="Arial" w:hAnsi="Arial" w:cs="Arial"/>
      <w:szCs w:val="24"/>
      <w:lang w:val="en-US" w:eastAsia="en-US"/>
    </w:rPr>
  </w:style>
  <w:style w:type="table" w:customStyle="1" w:styleId="MediumGrid1-Accent41">
    <w:name w:val="Medium Grid 1 - Accent 41"/>
    <w:basedOn w:val="TableNormal"/>
    <w:next w:val="MediumGrid1-Accent4"/>
    <w:uiPriority w:val="67"/>
    <w:rsid w:val="008234EA"/>
    <w:rPr>
      <w:rFonts w:ascii="Arial" w:eastAsia="Calibri" w:hAnsi="Arial" w:cs="Arial"/>
      <w:sz w:val="24"/>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paragraph" w:styleId="EndnoteText">
    <w:name w:val="endnote text"/>
    <w:basedOn w:val="Normal"/>
    <w:link w:val="EndnoteTextChar"/>
    <w:uiPriority w:val="99"/>
    <w:semiHidden/>
    <w:unhideWhenUsed/>
    <w:rsid w:val="008234EA"/>
    <w:pPr>
      <w:ind w:left="113" w:right="403"/>
      <w:jc w:val="both"/>
    </w:pPr>
    <w:rPr>
      <w:rFonts w:ascii="Arial" w:eastAsia="Arial" w:hAnsi="Arial" w:cs="Arial"/>
      <w:sz w:val="20"/>
      <w:lang w:val="en-US" w:eastAsia="en-US"/>
    </w:rPr>
  </w:style>
  <w:style w:type="character" w:customStyle="1" w:styleId="EndnoteTextChar">
    <w:name w:val="Endnote Text Char"/>
    <w:basedOn w:val="DefaultParagraphFont"/>
    <w:link w:val="EndnoteText"/>
    <w:uiPriority w:val="99"/>
    <w:semiHidden/>
    <w:rsid w:val="008234EA"/>
    <w:rPr>
      <w:rFonts w:ascii="Arial" w:eastAsia="Arial" w:hAnsi="Arial" w:cs="Arial"/>
      <w:lang w:val="en-US" w:eastAsia="en-US"/>
    </w:rPr>
  </w:style>
  <w:style w:type="character" w:styleId="EndnoteReference">
    <w:name w:val="endnote reference"/>
    <w:basedOn w:val="DefaultParagraphFont"/>
    <w:uiPriority w:val="99"/>
    <w:semiHidden/>
    <w:unhideWhenUsed/>
    <w:rsid w:val="008234EA"/>
    <w:rPr>
      <w:vertAlign w:val="superscript"/>
    </w:rPr>
  </w:style>
  <w:style w:type="character" w:customStyle="1" w:styleId="Heading7Char1">
    <w:name w:val="Heading 7 Char1"/>
    <w:basedOn w:val="DefaultParagraphFont"/>
    <w:uiPriority w:val="9"/>
    <w:semiHidden/>
    <w:rsid w:val="008234EA"/>
    <w:rPr>
      <w:rFonts w:asciiTheme="majorHAnsi" w:eastAsiaTheme="majorEastAsia" w:hAnsiTheme="majorHAnsi" w:cstheme="majorBidi"/>
      <w:i/>
      <w:iCs/>
      <w:color w:val="404040" w:themeColor="text1" w:themeTint="BF"/>
      <w:sz w:val="24"/>
    </w:rPr>
  </w:style>
  <w:style w:type="character" w:customStyle="1" w:styleId="Heading8Char1">
    <w:name w:val="Heading 8 Char1"/>
    <w:basedOn w:val="DefaultParagraphFont"/>
    <w:uiPriority w:val="9"/>
    <w:semiHidden/>
    <w:rsid w:val="008234EA"/>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8234EA"/>
    <w:rPr>
      <w:rFonts w:asciiTheme="majorHAnsi" w:eastAsiaTheme="majorEastAsia" w:hAnsiTheme="majorHAnsi" w:cstheme="majorBidi"/>
      <w:i/>
      <w:iCs/>
      <w:color w:val="404040" w:themeColor="text1" w:themeTint="BF"/>
    </w:rPr>
  </w:style>
  <w:style w:type="table" w:styleId="MediumGrid1-Accent4">
    <w:name w:val="Medium Grid 1 Accent 4"/>
    <w:basedOn w:val="TableNormal"/>
    <w:uiPriority w:val="67"/>
    <w:rsid w:val="008234EA"/>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17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vehicle-approval" TargetMode="External"/><Relationship Id="rId18" Type="http://schemas.openxmlformats.org/officeDocument/2006/relationships/hyperlink" Target="http://www.highland.gov.uk/info/1125/licences_permits_and_permissions/306/licence_application_fees" TargetMode="External"/><Relationship Id="rId26" Type="http://schemas.openxmlformats.org/officeDocument/2006/relationships/hyperlink" Target="http://www.highland.gov.uk/info/1125/licences_permits_and_permissions/306/licence_application_fees" TargetMode="External"/><Relationship Id="rId3" Type="http://schemas.openxmlformats.org/officeDocument/2006/relationships/customXml" Target="../customXml/item3.xml"/><Relationship Id="rId21" Type="http://schemas.openxmlformats.org/officeDocument/2006/relationships/hyperlink" Target="http://www.highland.gov.uk/downloads/file/15446/spent_convictions_and_protected_conviction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gov.uk/importing-vehicles-into-the-uk/getting-vehicle-approval" TargetMode="External"/><Relationship Id="rId17" Type="http://schemas.openxmlformats.org/officeDocument/2006/relationships/hyperlink" Target="https://www.highland.gov.uk/info/1125/licences_permits_and_permissions/304/licensing_offices" TargetMode="External"/><Relationship Id="rId25" Type="http://schemas.openxmlformats.org/officeDocument/2006/relationships/image" Target="media/image2.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gov.uk/contact-hmrc" TargetMode="External"/><Relationship Id="rId20" Type="http://schemas.openxmlformats.org/officeDocument/2006/relationships/hyperlink" Target="http://www.highland.gov.uk/info/1125/licences_permits_and_permissions/306/licence_application_fees" TargetMode="External"/><Relationship Id="rId29" Type="http://schemas.openxmlformats.org/officeDocument/2006/relationships/hyperlink" Target="http://www.highland.gov.uk/info/1125/licences_permits_and_permissions/306/licence_application_fe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ighland.gov.uk/info/1125/licences_permits_and_permissions/306/licence_application_fees" TargetMode="External"/><Relationship Id="rId24" Type="http://schemas.openxmlformats.org/officeDocument/2006/relationships/hyperlink" Target="http://www.highland.gov.uk/info/1125/licences_permits_and_permissions/306/licence_application_fees"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gov.uk/guidance/complete-a-tax-check-for-a-taxi-private-hire-or-scrap-metal-licence" TargetMode="External"/><Relationship Id="rId23" Type="http://schemas.openxmlformats.org/officeDocument/2006/relationships/hyperlink" Target="http://www.highland.gov.uk/info/1125/licences_permits_and_permissions/306/licence_application_fees" TargetMode="External"/><Relationship Id="rId28" Type="http://schemas.openxmlformats.org/officeDocument/2006/relationships/hyperlink" Target="http://www.direct.gov.uk/prod_consum_dg/groups/dg_digitalassets/@dg/@en/@motor/documents/digitalasset/dg_179198.pdf" TargetMode="External"/><Relationship Id="rId10" Type="http://schemas.openxmlformats.org/officeDocument/2006/relationships/image" Target="media/image1.jpeg"/><Relationship Id="rId19" Type="http://schemas.openxmlformats.org/officeDocument/2006/relationships/hyperlink" Target="http://www.highland.gov.uk/info/1125/licences_permits_and_permissions/306/licence_application_fees" TargetMode="External"/><Relationship Id="rId31" Type="http://schemas.openxmlformats.org/officeDocument/2006/relationships/hyperlink" Target="https://www.highland.gov.uk/downloads/file/3512/taxi_exemption_from_guide_dogs_appli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confirm-your-tax-responsibilities-when-applying-for-a-taxi-private-hire-or-scrap-metal-licence" TargetMode="External"/><Relationship Id="rId22" Type="http://schemas.openxmlformats.org/officeDocument/2006/relationships/hyperlink" Target="https://eur02.safelinks.protection.outlook.com/?url=https%3A%2F%2Fwww.scotland.police.uk%2Faccess-to-information%2Fdata-protection%2Fsubject-access-requests&amp;data=05%7C02%7CMichael.Elsey%40highland.gov.uk%7C6a87b59c7f7e417492d308dcd95a6bb0%7C89f0b56e6d164fe89dba176fa940f7c9%7C0%7C0%7C638624229604507699%7CUnknown%7CTWFpbGZsb3d8eyJWIjoiMC4wLjAwMDAiLCJQIjoiV2luMzIiLCJBTiI6Ik1haWwiLCJXVCI6Mn0%3D%7C0%7C%7C%7C&amp;sdata=NRzU%2BmHVRBA93UwNzuvH%2FQt2loy8RniwT%2BubuYE5J3w%3D&amp;reserved=0" TargetMode="External"/><Relationship Id="rId27" Type="http://schemas.openxmlformats.org/officeDocument/2006/relationships/hyperlink" Target="https://www.gov.uk/government/publications/assessing-fitness-to-drive-a-guide-for-medical-professionals" TargetMode="Externa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eaaf4d0-8e10-4648-928d-180810c7b901" xsi:nil="true"/>
    <lcf76f155ced4ddcb4097134ff3c332f xmlns="f1fda0e3-e277-4203-9a86-6b3aa8908b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07AF860BAD6F46ADFCF6582256F8C1" ma:contentTypeVersion="15" ma:contentTypeDescription="Create a new document." ma:contentTypeScope="" ma:versionID="90eb39204d66a79c02b7b3557d213d2c">
  <xsd:schema xmlns:xsd="http://www.w3.org/2001/XMLSchema" xmlns:xs="http://www.w3.org/2001/XMLSchema" xmlns:p="http://schemas.microsoft.com/office/2006/metadata/properties" xmlns:ns2="f1fda0e3-e277-4203-9a86-6b3aa8908ba1" xmlns:ns3="aeaaf4d0-8e10-4648-928d-180810c7b901" targetNamespace="http://schemas.microsoft.com/office/2006/metadata/properties" ma:root="true" ma:fieldsID="4a50e8ebb7e546b29a8c43ed422f2a3b" ns2:_="" ns3:_="">
    <xsd:import namespace="f1fda0e3-e277-4203-9a86-6b3aa8908ba1"/>
    <xsd:import namespace="aeaaf4d0-8e10-4648-928d-180810c7b90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fda0e3-e277-4203-9a86-6b3aa8908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8d7fc4-e056-491b-b14d-914997007d2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eaaf4d0-8e10-4648-928d-180810c7b90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cb3f21d-99b2-45a4-8058-2dee5f572f10}" ma:internalName="TaxCatchAll" ma:showField="CatchAllData" ma:web="aeaaf4d0-8e10-4648-928d-180810c7b90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B104E8-40A0-47CB-9B2F-1F5A5F5D3898}">
  <ds:schemaRefs>
    <ds:schemaRef ds:uri="http://schemas.microsoft.com/sharepoint/v3/contenttype/forms"/>
  </ds:schemaRefs>
</ds:datastoreItem>
</file>

<file path=customXml/itemProps2.xml><?xml version="1.0" encoding="utf-8"?>
<ds:datastoreItem xmlns:ds="http://schemas.openxmlformats.org/officeDocument/2006/customXml" ds:itemID="{3C9C2C45-9422-4F37-BE8B-2E12C88AFFAF}">
  <ds:schemaRefs>
    <ds:schemaRef ds:uri="http://schemas.microsoft.com/office/2006/metadata/properties"/>
    <ds:schemaRef ds:uri="http://schemas.microsoft.com/office/infopath/2007/PartnerControls"/>
    <ds:schemaRef ds:uri="aeaaf4d0-8e10-4648-928d-180810c7b901"/>
    <ds:schemaRef ds:uri="f1fda0e3-e277-4203-9a86-6b3aa8908ba1"/>
  </ds:schemaRefs>
</ds:datastoreItem>
</file>

<file path=customXml/itemProps3.xml><?xml version="1.0" encoding="utf-8"?>
<ds:datastoreItem xmlns:ds="http://schemas.openxmlformats.org/officeDocument/2006/customXml" ds:itemID="{EE7D66FA-D953-43C6-B0B9-0A6750575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fda0e3-e277-4203-9a86-6b3aa8908ba1"/>
    <ds:schemaRef ds:uri="aeaaf4d0-8e10-4648-928d-180810c7b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9261</Words>
  <Characters>49393</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taxi etc guidance</vt:lpstr>
    </vt:vector>
  </TitlesOfParts>
  <Company>ICL</Company>
  <LinksUpToDate>false</LinksUpToDate>
  <CharactersWithSpaces>58537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taxi etc guidance</dc:title>
  <dc:subject/>
  <dc:creator>HRC</dc:creator>
  <cp:keywords/>
  <cp:lastModifiedBy>Mike Elsey (Legal Team (Licensing))</cp:lastModifiedBy>
  <cp:revision>3</cp:revision>
  <cp:lastPrinted>2024-06-20T19:15:00Z</cp:lastPrinted>
  <dcterms:created xsi:type="dcterms:W3CDTF">2025-03-25T14:19:00Z</dcterms:created>
  <dcterms:modified xsi:type="dcterms:W3CDTF">2025-03-26T10:39:00Z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0x0101003E07AF860BAD6F46ADFCF6582256F8C1</vt:lpwstr>
  </property>
  <property fmtid="{D5CDD505-2E9C-101B-9397-08002B2CF9AE}" pid="3" name="MediaServiceImageTags">
    <vt:lpwstr/>
  </property>
</Properties>
</file>