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733" w14:textId="77777777" w:rsidR="00356303" w:rsidRPr="007D1BFC" w:rsidRDefault="00356303" w:rsidP="007D1BFC">
      <w:pPr>
        <w:jc w:val="center"/>
        <w:rPr>
          <w:rFonts w:ascii="Arial" w:hAnsi="Arial" w:cs="Arial"/>
          <w:b/>
        </w:rPr>
      </w:pPr>
      <w:r w:rsidRPr="007D1BFC">
        <w:rPr>
          <w:rFonts w:ascii="Arial" w:hAnsi="Arial" w:cs="Arial"/>
          <w:b/>
        </w:rPr>
        <w:t>The Highland Council</w:t>
      </w:r>
    </w:p>
    <w:p w14:paraId="138231FC" w14:textId="77777777" w:rsidR="00356303" w:rsidRPr="007D1BFC" w:rsidRDefault="00356303" w:rsidP="007D1BFC">
      <w:pPr>
        <w:rPr>
          <w:rFonts w:ascii="Arial" w:hAnsi="Arial" w:cs="Arial"/>
        </w:rPr>
      </w:pPr>
    </w:p>
    <w:p w14:paraId="04C45DF4" w14:textId="48E4AC1A" w:rsidR="00356303" w:rsidRPr="007D1BFC" w:rsidRDefault="00356303" w:rsidP="007D1BFC">
      <w:pPr>
        <w:jc w:val="both"/>
        <w:rPr>
          <w:rFonts w:ascii="Arial" w:hAnsi="Arial" w:cs="Arial"/>
        </w:rPr>
      </w:pPr>
      <w:bookmarkStart w:id="0" w:name="_Hlk113876662"/>
      <w:r w:rsidRPr="007D1BFC">
        <w:rPr>
          <w:rFonts w:ascii="Arial" w:hAnsi="Arial" w:cs="Arial"/>
        </w:rPr>
        <w:t xml:space="preserve">Minutes of Meeting of the </w:t>
      </w:r>
      <w:r w:rsidRPr="007D1BFC">
        <w:rPr>
          <w:rFonts w:ascii="Arial" w:hAnsi="Arial" w:cs="Arial"/>
          <w:b/>
          <w:bCs/>
        </w:rPr>
        <w:t>Corporate Resources Committee</w:t>
      </w:r>
      <w:r w:rsidRPr="007D1BFC">
        <w:rPr>
          <w:rFonts w:ascii="Arial" w:hAnsi="Arial" w:cs="Arial"/>
        </w:rPr>
        <w:t xml:space="preserve"> held in the Chamber, Council Headquarters, Inverness on Thursday 7 </w:t>
      </w:r>
      <w:r w:rsidR="00ED3746" w:rsidRPr="007D1BFC">
        <w:rPr>
          <w:rFonts w:ascii="Arial" w:hAnsi="Arial" w:cs="Arial"/>
        </w:rPr>
        <w:t>March</w:t>
      </w:r>
      <w:r w:rsidRPr="007D1BFC">
        <w:rPr>
          <w:rFonts w:ascii="Arial" w:hAnsi="Arial" w:cs="Arial"/>
        </w:rPr>
        <w:t xml:space="preserve"> 202</w:t>
      </w:r>
      <w:r w:rsidR="00ED3746" w:rsidRPr="007D1BFC">
        <w:rPr>
          <w:rFonts w:ascii="Arial" w:hAnsi="Arial" w:cs="Arial"/>
        </w:rPr>
        <w:t>4</w:t>
      </w:r>
      <w:r w:rsidRPr="007D1BFC">
        <w:rPr>
          <w:rFonts w:ascii="Arial" w:hAnsi="Arial" w:cs="Arial"/>
        </w:rPr>
        <w:t xml:space="preserve"> at 10.30 am.</w:t>
      </w:r>
    </w:p>
    <w:p w14:paraId="7C54FF1A" w14:textId="77777777" w:rsidR="00356303" w:rsidRPr="007D1BFC" w:rsidRDefault="00356303" w:rsidP="007D1BFC">
      <w:pPr>
        <w:rPr>
          <w:rFonts w:ascii="Arial" w:hAnsi="Arial" w:cs="Arial"/>
        </w:rPr>
      </w:pPr>
    </w:p>
    <w:tbl>
      <w:tblPr>
        <w:tblW w:w="5001" w:type="pct"/>
        <w:tblLook w:val="01E0" w:firstRow="1" w:lastRow="1" w:firstColumn="1" w:lastColumn="1" w:noHBand="0" w:noVBand="0"/>
      </w:tblPr>
      <w:tblGrid>
        <w:gridCol w:w="4669"/>
        <w:gridCol w:w="4359"/>
      </w:tblGrid>
      <w:tr w:rsidR="00356303" w:rsidRPr="007D1BFC" w14:paraId="76420B36" w14:textId="77777777" w:rsidTr="00F30F2E">
        <w:trPr>
          <w:trHeight w:val="471"/>
        </w:trPr>
        <w:tc>
          <w:tcPr>
            <w:tcW w:w="2586" w:type="pct"/>
          </w:tcPr>
          <w:p w14:paraId="63CB81C1" w14:textId="77777777" w:rsidR="00356303" w:rsidRPr="007D1BFC" w:rsidRDefault="00356303" w:rsidP="007D1BFC">
            <w:pPr>
              <w:rPr>
                <w:rFonts w:ascii="Arial" w:hAnsi="Arial" w:cs="Arial"/>
                <w:b/>
              </w:rPr>
            </w:pPr>
            <w:r w:rsidRPr="007D1BFC">
              <w:rPr>
                <w:rFonts w:ascii="Arial" w:hAnsi="Arial" w:cs="Arial"/>
                <w:b/>
              </w:rPr>
              <w:t>Present:</w:t>
            </w:r>
          </w:p>
          <w:p w14:paraId="113DA5F4" w14:textId="77777777" w:rsidR="00356303" w:rsidRPr="007D1BFC" w:rsidRDefault="00356303" w:rsidP="007D1BFC">
            <w:pPr>
              <w:rPr>
                <w:rFonts w:ascii="Arial" w:hAnsi="Arial" w:cs="Arial"/>
                <w:b/>
              </w:rPr>
            </w:pPr>
          </w:p>
          <w:p w14:paraId="05143725" w14:textId="77777777" w:rsidR="00356303" w:rsidRPr="007D1BFC" w:rsidRDefault="00356303" w:rsidP="007D1BFC">
            <w:pPr>
              <w:rPr>
                <w:rFonts w:ascii="Arial" w:hAnsi="Arial" w:cs="Arial"/>
                <w:b/>
              </w:rPr>
            </w:pPr>
            <w:r w:rsidRPr="007D1BFC">
              <w:rPr>
                <w:rFonts w:ascii="Arial" w:hAnsi="Arial" w:cs="Arial"/>
              </w:rPr>
              <w:t>Mr M Baird</w:t>
            </w:r>
            <w:r w:rsidRPr="007D1BFC">
              <w:rPr>
                <w:rFonts w:ascii="Arial" w:hAnsi="Arial" w:cs="Arial"/>
                <w:b/>
              </w:rPr>
              <w:t xml:space="preserve"> </w:t>
            </w:r>
          </w:p>
          <w:p w14:paraId="73942E13" w14:textId="77777777" w:rsidR="00356303" w:rsidRPr="007D1BFC" w:rsidRDefault="00356303" w:rsidP="007D1BFC">
            <w:pPr>
              <w:rPr>
                <w:rFonts w:ascii="Arial" w:hAnsi="Arial" w:cs="Arial"/>
              </w:rPr>
            </w:pPr>
            <w:r w:rsidRPr="007D1BFC">
              <w:rPr>
                <w:rFonts w:ascii="Arial" w:hAnsi="Arial" w:cs="Arial"/>
              </w:rPr>
              <w:t>Mr R Bremner</w:t>
            </w:r>
          </w:p>
          <w:p w14:paraId="41D82AA9" w14:textId="6AEC7473" w:rsidR="00356303" w:rsidRPr="007D1BFC" w:rsidRDefault="00356303" w:rsidP="007D1BFC">
            <w:pPr>
              <w:rPr>
                <w:rFonts w:ascii="Arial" w:hAnsi="Arial" w:cs="Arial"/>
              </w:rPr>
            </w:pPr>
            <w:r w:rsidRPr="007D1BFC">
              <w:rPr>
                <w:rFonts w:ascii="Arial" w:hAnsi="Arial" w:cs="Arial"/>
              </w:rPr>
              <w:t xml:space="preserve">Mrs G Campbell-Sinclair </w:t>
            </w:r>
          </w:p>
          <w:p w14:paraId="43403841" w14:textId="77777777" w:rsidR="00356303" w:rsidRPr="007D1BFC" w:rsidRDefault="00356303" w:rsidP="007D1BFC">
            <w:pPr>
              <w:rPr>
                <w:rFonts w:ascii="Arial" w:hAnsi="Arial" w:cs="Arial"/>
              </w:rPr>
            </w:pPr>
            <w:r w:rsidRPr="007D1BFC">
              <w:rPr>
                <w:rFonts w:ascii="Arial" w:hAnsi="Arial" w:cs="Arial"/>
              </w:rPr>
              <w:t>Mr R Gale</w:t>
            </w:r>
          </w:p>
          <w:p w14:paraId="7603D907" w14:textId="34BADFD2" w:rsidR="00A504C5" w:rsidRDefault="00A504C5" w:rsidP="007D1BFC">
            <w:pPr>
              <w:rPr>
                <w:rFonts w:ascii="Arial" w:hAnsi="Arial" w:cs="Arial"/>
              </w:rPr>
            </w:pPr>
            <w:r w:rsidRPr="007D1BFC">
              <w:rPr>
                <w:rFonts w:ascii="Arial" w:hAnsi="Arial" w:cs="Arial"/>
              </w:rPr>
              <w:t>Mr J Grafton (substitute)</w:t>
            </w:r>
          </w:p>
          <w:p w14:paraId="0C77B9A0" w14:textId="1E865D9A" w:rsidR="00B768CB" w:rsidRPr="007D1BFC" w:rsidRDefault="00B768CB" w:rsidP="007D1BFC">
            <w:pPr>
              <w:rPr>
                <w:rFonts w:ascii="Arial" w:hAnsi="Arial" w:cs="Arial"/>
              </w:rPr>
            </w:pPr>
            <w:r>
              <w:rPr>
                <w:rFonts w:ascii="Arial" w:hAnsi="Arial" w:cs="Arial"/>
              </w:rPr>
              <w:t>Mr R Gunn (substitute)</w:t>
            </w:r>
          </w:p>
          <w:p w14:paraId="48A407CA" w14:textId="76E95614" w:rsidR="00356303" w:rsidRPr="007D1BFC" w:rsidRDefault="002E02B8" w:rsidP="007D1BFC">
            <w:pPr>
              <w:rPr>
                <w:rFonts w:ascii="Arial" w:hAnsi="Arial" w:cs="Arial"/>
              </w:rPr>
            </w:pPr>
            <w:r w:rsidRPr="007D1BFC">
              <w:rPr>
                <w:rFonts w:ascii="Arial" w:hAnsi="Arial" w:cs="Arial"/>
              </w:rPr>
              <w:t>Mr B Lobban</w:t>
            </w:r>
            <w:r>
              <w:rPr>
                <w:rFonts w:ascii="Arial" w:hAnsi="Arial" w:cs="Arial"/>
              </w:rPr>
              <w:t xml:space="preserve"> (remote)</w:t>
            </w:r>
          </w:p>
        </w:tc>
        <w:tc>
          <w:tcPr>
            <w:tcW w:w="2414" w:type="pct"/>
          </w:tcPr>
          <w:p w14:paraId="57CBB8D5" w14:textId="77777777" w:rsidR="00356303" w:rsidRPr="007D1BFC" w:rsidRDefault="00356303" w:rsidP="007D1BFC">
            <w:pPr>
              <w:rPr>
                <w:rFonts w:ascii="Arial" w:hAnsi="Arial" w:cs="Arial"/>
              </w:rPr>
            </w:pPr>
          </w:p>
          <w:p w14:paraId="3D7EA529" w14:textId="77777777" w:rsidR="00356303" w:rsidRPr="007D1BFC" w:rsidRDefault="00356303" w:rsidP="007D1BFC">
            <w:pPr>
              <w:rPr>
                <w:rFonts w:ascii="Arial" w:hAnsi="Arial" w:cs="Arial"/>
              </w:rPr>
            </w:pPr>
          </w:p>
          <w:p w14:paraId="3E92F14F" w14:textId="6BA5A66C" w:rsidR="00356303" w:rsidRPr="007D1BFC" w:rsidRDefault="00356303" w:rsidP="007D1BFC">
            <w:pPr>
              <w:rPr>
                <w:rFonts w:ascii="Arial" w:hAnsi="Arial" w:cs="Arial"/>
              </w:rPr>
            </w:pPr>
            <w:r w:rsidRPr="007D1BFC">
              <w:rPr>
                <w:rFonts w:ascii="Arial" w:hAnsi="Arial" w:cs="Arial"/>
              </w:rPr>
              <w:t xml:space="preserve">Mr D Louden </w:t>
            </w:r>
          </w:p>
          <w:p w14:paraId="073B4331" w14:textId="0C3C5172" w:rsidR="00356303" w:rsidRDefault="00356303" w:rsidP="007D1BFC">
            <w:pPr>
              <w:rPr>
                <w:rFonts w:ascii="Arial" w:hAnsi="Arial" w:cs="Arial"/>
              </w:rPr>
            </w:pPr>
            <w:r w:rsidRPr="007D1BFC">
              <w:rPr>
                <w:rFonts w:ascii="Arial" w:hAnsi="Arial" w:cs="Arial"/>
              </w:rPr>
              <w:t xml:space="preserve">Mr G MacKenzie </w:t>
            </w:r>
          </w:p>
          <w:p w14:paraId="6EB0D36B" w14:textId="7183A1B6" w:rsidR="006D1CED" w:rsidRPr="007D1BFC" w:rsidRDefault="006D1CED" w:rsidP="007D1BFC">
            <w:pPr>
              <w:rPr>
                <w:rFonts w:ascii="Arial" w:hAnsi="Arial" w:cs="Arial"/>
              </w:rPr>
            </w:pPr>
            <w:r>
              <w:rPr>
                <w:rFonts w:ascii="Arial" w:hAnsi="Arial" w:cs="Arial"/>
              </w:rPr>
              <w:t>Mr T MacLennan (substitute)</w:t>
            </w:r>
          </w:p>
          <w:p w14:paraId="557055EE" w14:textId="5397920A" w:rsidR="00356303" w:rsidRPr="007D1BFC" w:rsidRDefault="00356303" w:rsidP="007D1BFC">
            <w:pPr>
              <w:rPr>
                <w:rFonts w:ascii="Arial" w:hAnsi="Arial" w:cs="Arial"/>
              </w:rPr>
            </w:pPr>
            <w:r w:rsidRPr="007D1BFC">
              <w:rPr>
                <w:rFonts w:ascii="Arial" w:hAnsi="Arial" w:cs="Arial"/>
              </w:rPr>
              <w:t>Mr D Millar</w:t>
            </w:r>
            <w:r w:rsidR="002E02B8">
              <w:rPr>
                <w:rFonts w:ascii="Arial" w:hAnsi="Arial" w:cs="Arial"/>
              </w:rPr>
              <w:t xml:space="preserve"> (remote)</w:t>
            </w:r>
          </w:p>
          <w:p w14:paraId="519D7316" w14:textId="77777777" w:rsidR="00356303" w:rsidRPr="007D1BFC" w:rsidRDefault="00356303" w:rsidP="007D1BFC">
            <w:pPr>
              <w:rPr>
                <w:rFonts w:ascii="Arial" w:hAnsi="Arial" w:cs="Arial"/>
              </w:rPr>
            </w:pPr>
            <w:r w:rsidRPr="007D1BFC">
              <w:rPr>
                <w:rFonts w:ascii="Arial" w:hAnsi="Arial" w:cs="Arial"/>
              </w:rPr>
              <w:t>Mr C Munro</w:t>
            </w:r>
          </w:p>
          <w:p w14:paraId="4FF70AE4" w14:textId="77777777" w:rsidR="00356303" w:rsidRPr="007D1BFC" w:rsidRDefault="00356303" w:rsidP="007D1BFC">
            <w:pPr>
              <w:rPr>
                <w:rFonts w:ascii="Arial" w:hAnsi="Arial" w:cs="Arial"/>
              </w:rPr>
            </w:pPr>
            <w:r w:rsidRPr="007D1BFC">
              <w:rPr>
                <w:rFonts w:ascii="Arial" w:hAnsi="Arial" w:cs="Arial"/>
              </w:rPr>
              <w:t>Mr P Oldham</w:t>
            </w:r>
          </w:p>
          <w:p w14:paraId="2054F4DA" w14:textId="75341A4E" w:rsidR="00A504C5" w:rsidRPr="007D1BFC" w:rsidRDefault="00B768CB" w:rsidP="007D1BFC">
            <w:pPr>
              <w:rPr>
                <w:rFonts w:ascii="Arial" w:hAnsi="Arial" w:cs="Arial"/>
              </w:rPr>
            </w:pPr>
            <w:r>
              <w:rPr>
                <w:rFonts w:ascii="Arial" w:hAnsi="Arial" w:cs="Arial"/>
              </w:rPr>
              <w:t>Ms M Reid (substitute)</w:t>
            </w:r>
          </w:p>
        </w:tc>
      </w:tr>
      <w:tr w:rsidR="0055431C" w:rsidRPr="007D1BFC" w14:paraId="67444E57" w14:textId="77777777" w:rsidTr="00F30F2E">
        <w:tc>
          <w:tcPr>
            <w:tcW w:w="2586" w:type="pct"/>
          </w:tcPr>
          <w:p w14:paraId="3616D89F" w14:textId="77777777" w:rsidR="0055431C" w:rsidRPr="007D1BFC" w:rsidRDefault="0055431C" w:rsidP="007D1BFC">
            <w:pPr>
              <w:rPr>
                <w:rFonts w:ascii="Arial" w:hAnsi="Arial" w:cs="Arial"/>
              </w:rPr>
            </w:pPr>
          </w:p>
        </w:tc>
        <w:tc>
          <w:tcPr>
            <w:tcW w:w="2414" w:type="pct"/>
          </w:tcPr>
          <w:p w14:paraId="25812A66" w14:textId="77777777" w:rsidR="0055431C" w:rsidRPr="007D1BFC" w:rsidRDefault="0055431C" w:rsidP="007D1BFC">
            <w:pPr>
              <w:rPr>
                <w:rFonts w:ascii="Arial" w:hAnsi="Arial" w:cs="Arial"/>
              </w:rPr>
            </w:pPr>
          </w:p>
        </w:tc>
      </w:tr>
      <w:tr w:rsidR="00356303" w:rsidRPr="007D1BFC" w14:paraId="734D6012" w14:textId="77777777" w:rsidTr="00F30F2E">
        <w:tc>
          <w:tcPr>
            <w:tcW w:w="2586" w:type="pct"/>
          </w:tcPr>
          <w:p w14:paraId="5EB50369" w14:textId="0A3011D3" w:rsidR="00356303" w:rsidRPr="007D1BFC" w:rsidRDefault="0055431C" w:rsidP="007D1BFC">
            <w:pPr>
              <w:rPr>
                <w:rFonts w:ascii="Arial" w:hAnsi="Arial" w:cs="Arial"/>
              </w:rPr>
            </w:pPr>
            <w:r w:rsidRPr="007D1BFC">
              <w:rPr>
                <w:rFonts w:ascii="Arial" w:hAnsi="Arial" w:cs="Arial"/>
                <w:b/>
              </w:rPr>
              <w:t>Non-Members also present:</w:t>
            </w:r>
          </w:p>
        </w:tc>
        <w:tc>
          <w:tcPr>
            <w:tcW w:w="2414" w:type="pct"/>
          </w:tcPr>
          <w:p w14:paraId="6150C974" w14:textId="77777777" w:rsidR="00356303" w:rsidRPr="007D1BFC" w:rsidRDefault="00356303" w:rsidP="007D1BFC">
            <w:pPr>
              <w:rPr>
                <w:rFonts w:ascii="Arial" w:hAnsi="Arial" w:cs="Arial"/>
              </w:rPr>
            </w:pPr>
          </w:p>
        </w:tc>
      </w:tr>
      <w:tr w:rsidR="00356303" w:rsidRPr="007D1BFC" w14:paraId="1D0D7C99" w14:textId="77777777" w:rsidTr="00F30F2E">
        <w:tc>
          <w:tcPr>
            <w:tcW w:w="2586" w:type="pct"/>
          </w:tcPr>
          <w:p w14:paraId="165893C5" w14:textId="77777777" w:rsidR="0055431C" w:rsidRDefault="0055431C" w:rsidP="0055431C">
            <w:pPr>
              <w:rPr>
                <w:rFonts w:ascii="Arial" w:hAnsi="Arial" w:cs="Arial"/>
              </w:rPr>
            </w:pPr>
            <w:r>
              <w:rPr>
                <w:rFonts w:ascii="Arial" w:hAnsi="Arial" w:cs="Arial"/>
              </w:rPr>
              <w:t>Mr K Gowans</w:t>
            </w:r>
          </w:p>
          <w:p w14:paraId="5F29AD4E" w14:textId="77777777" w:rsidR="0055431C" w:rsidRDefault="0055431C" w:rsidP="0055431C">
            <w:pPr>
              <w:rPr>
                <w:rFonts w:ascii="Arial" w:hAnsi="Arial" w:cs="Arial"/>
              </w:rPr>
            </w:pPr>
            <w:r>
              <w:rPr>
                <w:rFonts w:ascii="Arial" w:hAnsi="Arial" w:cs="Arial"/>
              </w:rPr>
              <w:t>Mr J MacGillivray</w:t>
            </w:r>
          </w:p>
          <w:p w14:paraId="7A6B992F" w14:textId="5CEA60C7" w:rsidR="00356303" w:rsidRPr="007D1BFC" w:rsidRDefault="0055431C" w:rsidP="0055431C">
            <w:pPr>
              <w:rPr>
                <w:rFonts w:ascii="Arial" w:hAnsi="Arial" w:cs="Arial"/>
              </w:rPr>
            </w:pPr>
            <w:r>
              <w:rPr>
                <w:rFonts w:ascii="Arial" w:hAnsi="Arial" w:cs="Arial"/>
              </w:rPr>
              <w:t>Mr R Mackintosh</w:t>
            </w:r>
          </w:p>
        </w:tc>
        <w:tc>
          <w:tcPr>
            <w:tcW w:w="2414" w:type="pct"/>
          </w:tcPr>
          <w:p w14:paraId="78ED907A" w14:textId="77777777" w:rsidR="0055431C" w:rsidRDefault="0055431C" w:rsidP="0055431C">
            <w:pPr>
              <w:rPr>
                <w:rFonts w:ascii="Arial" w:hAnsi="Arial" w:cs="Arial"/>
              </w:rPr>
            </w:pPr>
            <w:r>
              <w:rPr>
                <w:rFonts w:ascii="Arial" w:hAnsi="Arial" w:cs="Arial"/>
              </w:rPr>
              <w:t>Mr D Macpherson</w:t>
            </w:r>
          </w:p>
          <w:p w14:paraId="0CE089A7" w14:textId="4CCC89FC" w:rsidR="00356303" w:rsidRPr="007D1BFC" w:rsidRDefault="0055431C" w:rsidP="0055431C">
            <w:pPr>
              <w:rPr>
                <w:rFonts w:ascii="Arial" w:hAnsi="Arial" w:cs="Arial"/>
              </w:rPr>
            </w:pPr>
            <w:r>
              <w:rPr>
                <w:rFonts w:ascii="Arial" w:hAnsi="Arial" w:cs="Arial"/>
              </w:rPr>
              <w:t>Ms M Ross</w:t>
            </w:r>
          </w:p>
        </w:tc>
      </w:tr>
    </w:tbl>
    <w:p w14:paraId="2D5939A8" w14:textId="77777777" w:rsidR="00356303" w:rsidRPr="007D1BFC" w:rsidRDefault="00356303" w:rsidP="007D1BFC">
      <w:pPr>
        <w:rPr>
          <w:rFonts w:ascii="Arial" w:hAnsi="Arial" w:cs="Arial"/>
          <w:b/>
        </w:rPr>
      </w:pPr>
    </w:p>
    <w:p w14:paraId="53059DAC" w14:textId="77777777" w:rsidR="00356303" w:rsidRPr="007D1BFC" w:rsidRDefault="00356303" w:rsidP="007D1BFC">
      <w:pPr>
        <w:rPr>
          <w:rFonts w:ascii="Arial" w:hAnsi="Arial" w:cs="Arial"/>
          <w:b/>
        </w:rPr>
      </w:pPr>
      <w:r w:rsidRPr="007D1BFC">
        <w:rPr>
          <w:rFonts w:ascii="Arial" w:hAnsi="Arial" w:cs="Arial"/>
          <w:b/>
        </w:rPr>
        <w:t>Officials in Attendance:</w:t>
      </w:r>
    </w:p>
    <w:p w14:paraId="197EBFCE" w14:textId="77777777" w:rsidR="00356303" w:rsidRPr="007D1BFC" w:rsidRDefault="00356303" w:rsidP="007D1BFC">
      <w:pPr>
        <w:widowControl w:val="0"/>
        <w:jc w:val="both"/>
        <w:rPr>
          <w:rFonts w:ascii="Arial" w:hAnsi="Arial" w:cs="Arial"/>
        </w:rPr>
      </w:pPr>
      <w:r w:rsidRPr="007D1BFC">
        <w:rPr>
          <w:rFonts w:ascii="Arial" w:hAnsi="Arial" w:cs="Arial"/>
        </w:rPr>
        <w:t>Mrs K Lackie, Interim Depute Chief Executive</w:t>
      </w:r>
    </w:p>
    <w:p w14:paraId="2E910007" w14:textId="77777777" w:rsidR="00356303" w:rsidRPr="007D1BFC" w:rsidRDefault="00356303" w:rsidP="007D1BFC">
      <w:pPr>
        <w:rPr>
          <w:rFonts w:ascii="Arial" w:hAnsi="Arial" w:cs="Arial"/>
        </w:rPr>
      </w:pPr>
      <w:r w:rsidRPr="007D1BFC">
        <w:rPr>
          <w:rFonts w:ascii="Arial" w:hAnsi="Arial" w:cs="Arial"/>
        </w:rPr>
        <w:t>Mr P Nevin, Interim ECO Performance and Governance</w:t>
      </w:r>
    </w:p>
    <w:p w14:paraId="0BBADD3F" w14:textId="723987D5" w:rsidR="00356303" w:rsidRPr="007D1BFC" w:rsidRDefault="00356303" w:rsidP="007D1BFC">
      <w:pPr>
        <w:widowControl w:val="0"/>
        <w:jc w:val="both"/>
        <w:rPr>
          <w:rFonts w:ascii="Arial" w:hAnsi="Arial" w:cs="Arial"/>
        </w:rPr>
      </w:pPr>
      <w:r w:rsidRPr="007D1BFC">
        <w:rPr>
          <w:rFonts w:ascii="Arial" w:hAnsi="Arial" w:cs="Arial"/>
        </w:rPr>
        <w:t xml:space="preserve">Ms E Barrie, </w:t>
      </w:r>
      <w:r w:rsidR="00F7682C">
        <w:rPr>
          <w:rFonts w:ascii="Arial" w:hAnsi="Arial" w:cs="Arial"/>
        </w:rPr>
        <w:t>H</w:t>
      </w:r>
      <w:r w:rsidRPr="007D1BFC">
        <w:rPr>
          <w:rFonts w:ascii="Arial" w:hAnsi="Arial" w:cs="Arial"/>
        </w:rPr>
        <w:t xml:space="preserve">ead of HR, Resources </w:t>
      </w:r>
      <w:r w:rsidR="001658A5">
        <w:rPr>
          <w:rFonts w:ascii="Arial" w:hAnsi="Arial" w:cs="Arial"/>
        </w:rPr>
        <w:t>&amp;</w:t>
      </w:r>
      <w:r w:rsidRPr="007D1BFC">
        <w:rPr>
          <w:rFonts w:ascii="Arial" w:hAnsi="Arial" w:cs="Arial"/>
        </w:rPr>
        <w:t xml:space="preserve"> Finance</w:t>
      </w:r>
    </w:p>
    <w:p w14:paraId="1AC65F0E" w14:textId="62F62B43" w:rsidR="00356303" w:rsidRPr="007D1BFC" w:rsidRDefault="00356303" w:rsidP="007D1BFC">
      <w:pPr>
        <w:widowControl w:val="0"/>
        <w:jc w:val="both"/>
        <w:rPr>
          <w:rFonts w:ascii="Arial" w:hAnsi="Arial" w:cs="Arial"/>
        </w:rPr>
      </w:pPr>
      <w:r w:rsidRPr="007D1BFC">
        <w:rPr>
          <w:rFonts w:ascii="Arial" w:hAnsi="Arial" w:cs="Arial"/>
        </w:rPr>
        <w:t xml:space="preserve">Mrs S McKandie, Head of Revenues and Customer Services, Resources </w:t>
      </w:r>
      <w:r w:rsidR="001658A5">
        <w:rPr>
          <w:rFonts w:ascii="Arial" w:hAnsi="Arial" w:cs="Arial"/>
        </w:rPr>
        <w:t>&amp;</w:t>
      </w:r>
      <w:r w:rsidRPr="007D1BFC">
        <w:rPr>
          <w:rFonts w:ascii="Arial" w:hAnsi="Arial" w:cs="Arial"/>
        </w:rPr>
        <w:t xml:space="preserve"> Finance</w:t>
      </w:r>
    </w:p>
    <w:p w14:paraId="47395328" w14:textId="4E0C53E7" w:rsidR="00356303" w:rsidRPr="007D1BFC" w:rsidRDefault="00356303" w:rsidP="007D1BFC">
      <w:pPr>
        <w:widowControl w:val="0"/>
        <w:jc w:val="both"/>
        <w:rPr>
          <w:rFonts w:ascii="Arial" w:hAnsi="Arial" w:cs="Arial"/>
        </w:rPr>
      </w:pPr>
      <w:r w:rsidRPr="007D1BFC">
        <w:rPr>
          <w:rFonts w:ascii="Arial" w:hAnsi="Arial" w:cs="Arial"/>
        </w:rPr>
        <w:t xml:space="preserve">Mr B Porter, Head of Corporate Finance, Resources </w:t>
      </w:r>
      <w:r w:rsidR="001658A5">
        <w:rPr>
          <w:rFonts w:ascii="Arial" w:hAnsi="Arial" w:cs="Arial"/>
        </w:rPr>
        <w:t>&amp;</w:t>
      </w:r>
      <w:r w:rsidRPr="007D1BFC">
        <w:rPr>
          <w:rFonts w:ascii="Arial" w:hAnsi="Arial" w:cs="Arial"/>
        </w:rPr>
        <w:t xml:space="preserve"> Finance</w:t>
      </w:r>
    </w:p>
    <w:p w14:paraId="7D3812C6" w14:textId="27DFA68B" w:rsidR="00356303" w:rsidRPr="00462E76" w:rsidRDefault="00356303" w:rsidP="007D1BFC">
      <w:pPr>
        <w:widowControl w:val="0"/>
        <w:jc w:val="both"/>
        <w:rPr>
          <w:rFonts w:ascii="Arial" w:hAnsi="Arial" w:cs="Arial"/>
        </w:rPr>
      </w:pPr>
      <w:r w:rsidRPr="007D1BFC">
        <w:rPr>
          <w:rFonts w:ascii="Arial" w:hAnsi="Arial" w:cs="Arial"/>
        </w:rPr>
        <w:t xml:space="preserve">Mr J Shepherd, </w:t>
      </w:r>
      <w:r w:rsidRPr="00462E76">
        <w:rPr>
          <w:rFonts w:ascii="Arial" w:hAnsi="Arial" w:cs="Arial"/>
        </w:rPr>
        <w:t xml:space="preserve">Head of ICT and Digital Transformation, </w:t>
      </w:r>
      <w:r w:rsidR="008519FB">
        <w:rPr>
          <w:rFonts w:ascii="Arial" w:hAnsi="Arial" w:cs="Arial"/>
        </w:rPr>
        <w:t>Depute Chief Executive Service</w:t>
      </w:r>
    </w:p>
    <w:p w14:paraId="6B352FB0" w14:textId="5306A4A7" w:rsidR="00356303" w:rsidRPr="00462E76" w:rsidRDefault="00356303" w:rsidP="007D1BFC">
      <w:pPr>
        <w:widowControl w:val="0"/>
        <w:jc w:val="both"/>
        <w:rPr>
          <w:rFonts w:ascii="Arial" w:hAnsi="Arial" w:cs="Arial"/>
        </w:rPr>
      </w:pPr>
      <w:r w:rsidRPr="00462E76">
        <w:rPr>
          <w:rFonts w:ascii="Arial" w:hAnsi="Arial" w:cs="Arial"/>
        </w:rPr>
        <w:t xml:space="preserve">Mrs L Dunn, Joint Democratic Services Manager, Performance </w:t>
      </w:r>
      <w:r w:rsidR="001658A5">
        <w:rPr>
          <w:rFonts w:ascii="Arial" w:hAnsi="Arial" w:cs="Arial"/>
        </w:rPr>
        <w:t>&amp;</w:t>
      </w:r>
      <w:r w:rsidRPr="00462E76">
        <w:rPr>
          <w:rFonts w:ascii="Arial" w:hAnsi="Arial" w:cs="Arial"/>
        </w:rPr>
        <w:t xml:space="preserve"> Governance</w:t>
      </w:r>
    </w:p>
    <w:bookmarkEnd w:id="0"/>
    <w:p w14:paraId="72735338" w14:textId="00A9A13D" w:rsidR="00356303" w:rsidRPr="00462E76" w:rsidRDefault="00356303" w:rsidP="007D1BFC">
      <w:pPr>
        <w:jc w:val="both"/>
        <w:rPr>
          <w:rFonts w:ascii="Arial" w:hAnsi="Arial" w:cs="Arial"/>
        </w:rPr>
      </w:pPr>
      <w:r w:rsidRPr="00462E76">
        <w:rPr>
          <w:rFonts w:ascii="Arial" w:hAnsi="Arial" w:cs="Arial"/>
        </w:rPr>
        <w:t xml:space="preserve">Ms A MacRae, Senior Committee Officer, Performance &amp; Governance </w:t>
      </w:r>
    </w:p>
    <w:p w14:paraId="092E32AB" w14:textId="77777777" w:rsidR="00356303" w:rsidRPr="007D1BFC" w:rsidRDefault="00356303" w:rsidP="007D1BFC">
      <w:pPr>
        <w:jc w:val="both"/>
        <w:rPr>
          <w:rFonts w:ascii="Arial" w:hAnsi="Arial" w:cs="Arial"/>
          <w:b/>
        </w:rPr>
      </w:pPr>
    </w:p>
    <w:p w14:paraId="4C5A6EB0" w14:textId="77777777" w:rsidR="00356303" w:rsidRPr="007D1BFC" w:rsidRDefault="00356303" w:rsidP="007D1BFC">
      <w:pPr>
        <w:jc w:val="center"/>
        <w:rPr>
          <w:rFonts w:ascii="Arial" w:hAnsi="Arial" w:cs="Arial"/>
          <w:b/>
        </w:rPr>
      </w:pPr>
      <w:r w:rsidRPr="007D1BFC">
        <w:rPr>
          <w:rFonts w:ascii="Arial" w:hAnsi="Arial" w:cs="Arial"/>
          <w:b/>
        </w:rPr>
        <w:t>An asterisk in the margin denotes a recommendation to the Council.  All decisions with no marking in the margin are delegated to Committee.</w:t>
      </w:r>
    </w:p>
    <w:p w14:paraId="445521FD" w14:textId="77777777" w:rsidR="00356303" w:rsidRPr="007D1BFC" w:rsidRDefault="00356303" w:rsidP="007D1BFC">
      <w:pPr>
        <w:jc w:val="center"/>
        <w:rPr>
          <w:rFonts w:ascii="Arial" w:hAnsi="Arial" w:cs="Arial"/>
          <w:b/>
        </w:rPr>
      </w:pPr>
    </w:p>
    <w:p w14:paraId="1105CEC4" w14:textId="77777777" w:rsidR="00356303" w:rsidRPr="007D1BFC" w:rsidRDefault="00356303" w:rsidP="007D1BFC">
      <w:pPr>
        <w:jc w:val="center"/>
        <w:rPr>
          <w:rFonts w:ascii="Arial" w:hAnsi="Arial" w:cs="Arial"/>
          <w:b/>
        </w:rPr>
      </w:pPr>
      <w:r w:rsidRPr="007D1BFC">
        <w:rPr>
          <w:rFonts w:ascii="Arial" w:hAnsi="Arial" w:cs="Arial"/>
          <w:b/>
        </w:rPr>
        <w:t>Mr D Louden in the Chair</w:t>
      </w:r>
    </w:p>
    <w:p w14:paraId="2EC1E344" w14:textId="77777777" w:rsidR="00BB44EA" w:rsidRPr="007D1BFC" w:rsidRDefault="00BB44EA" w:rsidP="007D1BFC">
      <w:pPr>
        <w:rPr>
          <w:rFonts w:ascii="Arial" w:hAnsi="Arial" w:cs="Arial"/>
        </w:rPr>
      </w:pPr>
    </w:p>
    <w:p w14:paraId="1F13146C" w14:textId="77777777" w:rsidR="00356303" w:rsidRPr="007D1BFC" w:rsidRDefault="00356303" w:rsidP="007D1BFC">
      <w:pPr>
        <w:numPr>
          <w:ilvl w:val="0"/>
          <w:numId w:val="1"/>
        </w:numPr>
        <w:rPr>
          <w:rFonts w:ascii="Arial" w:hAnsi="Arial" w:cs="Arial"/>
          <w:b/>
          <w:bCs/>
        </w:rPr>
      </w:pPr>
      <w:r w:rsidRPr="007D1BFC">
        <w:rPr>
          <w:rFonts w:ascii="Arial" w:hAnsi="Arial" w:cs="Arial"/>
          <w:b/>
          <w:bCs/>
        </w:rPr>
        <w:t>Calling of the Roll and Apologies for Absence</w:t>
      </w:r>
    </w:p>
    <w:p w14:paraId="223B3B13" w14:textId="77777777" w:rsidR="003727AF" w:rsidRDefault="00356303" w:rsidP="003727AF">
      <w:pPr>
        <w:ind w:left="454"/>
        <w:rPr>
          <w:rFonts w:ascii="Arial" w:hAnsi="Arial" w:cs="Arial"/>
          <w:b/>
          <w:bCs/>
        </w:rPr>
      </w:pPr>
      <w:r w:rsidRPr="007D1BFC">
        <w:rPr>
          <w:rFonts w:ascii="Arial" w:hAnsi="Arial" w:cs="Arial"/>
          <w:b/>
          <w:bCs/>
        </w:rPr>
        <w:t xml:space="preserve">Gairm a’ </w:t>
      </w:r>
      <w:proofErr w:type="spellStart"/>
      <w:r w:rsidRPr="007D1BFC">
        <w:rPr>
          <w:rFonts w:ascii="Arial" w:hAnsi="Arial" w:cs="Arial"/>
          <w:b/>
          <w:bCs/>
        </w:rPr>
        <w:t>Chlàir</w:t>
      </w:r>
      <w:proofErr w:type="spellEnd"/>
      <w:r w:rsidRPr="007D1BFC">
        <w:rPr>
          <w:rFonts w:ascii="Arial" w:hAnsi="Arial" w:cs="Arial"/>
          <w:b/>
          <w:bCs/>
        </w:rPr>
        <w:t xml:space="preserve"> </w:t>
      </w:r>
      <w:proofErr w:type="spellStart"/>
      <w:r w:rsidRPr="007D1BFC">
        <w:rPr>
          <w:rFonts w:ascii="Arial" w:hAnsi="Arial" w:cs="Arial"/>
          <w:b/>
          <w:bCs/>
        </w:rPr>
        <w:t>agus</w:t>
      </w:r>
      <w:proofErr w:type="spellEnd"/>
      <w:r w:rsidRPr="007D1BFC">
        <w:rPr>
          <w:rFonts w:ascii="Arial" w:hAnsi="Arial" w:cs="Arial"/>
          <w:b/>
          <w:bCs/>
        </w:rPr>
        <w:t xml:space="preserve"> </w:t>
      </w:r>
      <w:proofErr w:type="spellStart"/>
      <w:r w:rsidRPr="007D1BFC">
        <w:rPr>
          <w:rFonts w:ascii="Arial" w:hAnsi="Arial" w:cs="Arial"/>
          <w:b/>
          <w:bCs/>
        </w:rPr>
        <w:t>Leisgeulan</w:t>
      </w:r>
      <w:proofErr w:type="spellEnd"/>
    </w:p>
    <w:p w14:paraId="5F31E30E" w14:textId="77777777" w:rsidR="003727AF" w:rsidRDefault="003727AF" w:rsidP="003727AF">
      <w:pPr>
        <w:ind w:left="454"/>
        <w:rPr>
          <w:rFonts w:ascii="Arial" w:hAnsi="Arial" w:cs="Arial"/>
          <w:b/>
          <w:bCs/>
        </w:rPr>
      </w:pPr>
    </w:p>
    <w:p w14:paraId="2A12B633" w14:textId="74A69FFB" w:rsidR="00356303" w:rsidRPr="007D1BFC" w:rsidRDefault="00060064" w:rsidP="001202C1">
      <w:pPr>
        <w:ind w:left="454"/>
        <w:rPr>
          <w:rFonts w:ascii="Arial" w:hAnsi="Arial" w:cs="Arial"/>
          <w:b/>
          <w:bCs/>
        </w:rPr>
      </w:pPr>
      <w:r w:rsidRPr="007D1BFC">
        <w:rPr>
          <w:rFonts w:ascii="Arial" w:hAnsi="Arial" w:cs="Arial"/>
          <w:bCs/>
        </w:rPr>
        <w:t>Apologies for absence were intimated on behalf of</w:t>
      </w:r>
      <w:r w:rsidR="00A504C5" w:rsidRPr="007D1BFC">
        <w:rPr>
          <w:rFonts w:ascii="Arial" w:hAnsi="Arial" w:cs="Arial"/>
          <w:bCs/>
        </w:rPr>
        <w:t xml:space="preserve"> </w:t>
      </w:r>
      <w:r w:rsidR="003727AF" w:rsidRPr="007D1BFC">
        <w:rPr>
          <w:rFonts w:ascii="Arial" w:hAnsi="Arial" w:cs="Arial"/>
        </w:rPr>
        <w:t>Mr J Bruce</w:t>
      </w:r>
      <w:r w:rsidR="003727AF">
        <w:rPr>
          <w:rFonts w:ascii="Arial" w:hAnsi="Arial" w:cs="Arial"/>
        </w:rPr>
        <w:t>,</w:t>
      </w:r>
      <w:r w:rsidR="001202C1">
        <w:rPr>
          <w:rFonts w:ascii="Arial" w:hAnsi="Arial" w:cs="Arial"/>
          <w:b/>
          <w:bCs/>
        </w:rPr>
        <w:t xml:space="preserve"> </w:t>
      </w:r>
      <w:r w:rsidR="00A504C5" w:rsidRPr="007D1BFC">
        <w:rPr>
          <w:rFonts w:ascii="Arial" w:hAnsi="Arial" w:cs="Arial"/>
          <w:bCs/>
        </w:rPr>
        <w:t xml:space="preserve">Mr A Christie, Mr M Green, </w:t>
      </w:r>
      <w:r w:rsidR="00E34C6C">
        <w:rPr>
          <w:rFonts w:ascii="Arial" w:hAnsi="Arial" w:cs="Arial"/>
          <w:bCs/>
        </w:rPr>
        <w:t xml:space="preserve">Mr A Jarvie, Mr S Kennedy, Mr S Mackie, Mr A Rhind and </w:t>
      </w:r>
      <w:r w:rsidR="00A504C5" w:rsidRPr="007D1BFC">
        <w:rPr>
          <w:rFonts w:ascii="Arial" w:hAnsi="Arial" w:cs="Arial"/>
          <w:bCs/>
        </w:rPr>
        <w:t>Mrs T Robertson</w:t>
      </w:r>
      <w:r w:rsidRPr="007D1BFC">
        <w:rPr>
          <w:rFonts w:ascii="Arial" w:hAnsi="Arial" w:cs="Arial"/>
        </w:rPr>
        <w:t>.</w:t>
      </w:r>
    </w:p>
    <w:p w14:paraId="51B6AD4A" w14:textId="77777777" w:rsidR="00060064" w:rsidRPr="007D1BFC" w:rsidRDefault="00060064" w:rsidP="007D1BFC">
      <w:pPr>
        <w:rPr>
          <w:rFonts w:ascii="Arial" w:hAnsi="Arial" w:cs="Arial"/>
        </w:rPr>
      </w:pPr>
    </w:p>
    <w:p w14:paraId="2AE4878A" w14:textId="77777777" w:rsidR="00356303" w:rsidRPr="007D1BFC" w:rsidRDefault="00356303" w:rsidP="007D1BFC">
      <w:pPr>
        <w:numPr>
          <w:ilvl w:val="0"/>
          <w:numId w:val="1"/>
        </w:numPr>
        <w:rPr>
          <w:rFonts w:ascii="Arial" w:hAnsi="Arial" w:cs="Arial"/>
          <w:b/>
          <w:bCs/>
        </w:rPr>
      </w:pPr>
      <w:r w:rsidRPr="007D1BFC">
        <w:rPr>
          <w:rFonts w:ascii="Arial" w:hAnsi="Arial" w:cs="Arial"/>
          <w:b/>
          <w:bCs/>
        </w:rPr>
        <w:t>Declarations of Interest/Transparency Statement</w:t>
      </w:r>
    </w:p>
    <w:p w14:paraId="33D23B1E" w14:textId="77777777" w:rsidR="00060064" w:rsidRPr="00527995" w:rsidRDefault="00356303" w:rsidP="007D1BFC">
      <w:pPr>
        <w:ind w:left="454"/>
        <w:rPr>
          <w:rFonts w:ascii="Arial" w:hAnsi="Arial" w:cs="Arial"/>
          <w:b/>
          <w:bCs/>
        </w:rPr>
      </w:pPr>
      <w:proofErr w:type="spellStart"/>
      <w:r w:rsidRPr="00527995">
        <w:rPr>
          <w:rFonts w:ascii="Arial" w:hAnsi="Arial" w:cs="Arial"/>
          <w:b/>
          <w:bCs/>
        </w:rPr>
        <w:t>Foillseachaidhean</w:t>
      </w:r>
      <w:proofErr w:type="spellEnd"/>
      <w:r w:rsidRPr="00527995">
        <w:rPr>
          <w:rFonts w:ascii="Arial" w:hAnsi="Arial" w:cs="Arial"/>
          <w:b/>
          <w:bCs/>
        </w:rPr>
        <w:t xml:space="preserve"> Com-</w:t>
      </w:r>
      <w:proofErr w:type="spellStart"/>
      <w:r w:rsidRPr="00527995">
        <w:rPr>
          <w:rFonts w:ascii="Arial" w:hAnsi="Arial" w:cs="Arial"/>
          <w:b/>
          <w:bCs/>
        </w:rPr>
        <w:t>pàirt</w:t>
      </w:r>
      <w:proofErr w:type="spellEnd"/>
      <w:r w:rsidRPr="00527995">
        <w:rPr>
          <w:rFonts w:ascii="Arial" w:hAnsi="Arial" w:cs="Arial"/>
          <w:b/>
          <w:bCs/>
        </w:rPr>
        <w:t xml:space="preserve">/ </w:t>
      </w:r>
      <w:proofErr w:type="spellStart"/>
      <w:r w:rsidRPr="00527995">
        <w:rPr>
          <w:rFonts w:ascii="Arial" w:hAnsi="Arial" w:cs="Arial"/>
          <w:b/>
          <w:bCs/>
        </w:rPr>
        <w:t>Aithris</w:t>
      </w:r>
      <w:proofErr w:type="spellEnd"/>
      <w:r w:rsidRPr="00527995">
        <w:rPr>
          <w:rFonts w:ascii="Arial" w:hAnsi="Arial" w:cs="Arial"/>
          <w:b/>
          <w:bCs/>
        </w:rPr>
        <w:t xml:space="preserve"> </w:t>
      </w:r>
      <w:proofErr w:type="spellStart"/>
      <w:r w:rsidRPr="00527995">
        <w:rPr>
          <w:rFonts w:ascii="Arial" w:hAnsi="Arial" w:cs="Arial"/>
          <w:b/>
          <w:bCs/>
        </w:rPr>
        <w:t>Fhollaiseachd</w:t>
      </w:r>
      <w:proofErr w:type="spellEnd"/>
    </w:p>
    <w:p w14:paraId="69DE409A" w14:textId="77777777" w:rsidR="00060064" w:rsidRPr="00527995" w:rsidRDefault="00060064" w:rsidP="007D1BFC">
      <w:pPr>
        <w:ind w:left="454"/>
        <w:rPr>
          <w:rFonts w:ascii="Arial" w:hAnsi="Arial" w:cs="Arial"/>
          <w:b/>
          <w:bCs/>
        </w:rPr>
      </w:pPr>
    </w:p>
    <w:p w14:paraId="447D92C1" w14:textId="77777777" w:rsidR="00527995" w:rsidRPr="00527995" w:rsidRDefault="00527995" w:rsidP="00527995">
      <w:pPr>
        <w:ind w:left="454"/>
        <w:rPr>
          <w:rFonts w:ascii="Arial" w:hAnsi="Arial" w:cs="Arial"/>
        </w:rPr>
      </w:pPr>
      <w:r w:rsidRPr="00527995">
        <w:rPr>
          <w:rFonts w:ascii="Arial" w:hAnsi="Arial" w:cs="Arial"/>
        </w:rPr>
        <w:t>There were no declarations of interest.</w:t>
      </w:r>
    </w:p>
    <w:p w14:paraId="7358EDD5" w14:textId="77777777" w:rsidR="00DA3054" w:rsidRPr="00527995" w:rsidRDefault="00DA3054" w:rsidP="007D1BFC">
      <w:pPr>
        <w:rPr>
          <w:rFonts w:ascii="Arial" w:hAnsi="Arial" w:cs="Arial"/>
          <w:bCs/>
        </w:rPr>
      </w:pPr>
    </w:p>
    <w:p w14:paraId="7CAD181C" w14:textId="77777777" w:rsidR="00356303" w:rsidRPr="00527995" w:rsidRDefault="00356303" w:rsidP="007D1BFC">
      <w:pPr>
        <w:numPr>
          <w:ilvl w:val="0"/>
          <w:numId w:val="1"/>
        </w:numPr>
        <w:rPr>
          <w:rFonts w:ascii="Arial" w:hAnsi="Arial" w:cs="Arial"/>
          <w:b/>
          <w:bCs/>
        </w:rPr>
      </w:pPr>
      <w:r w:rsidRPr="00527995">
        <w:rPr>
          <w:rFonts w:ascii="Arial" w:hAnsi="Arial" w:cs="Arial"/>
          <w:b/>
          <w:bCs/>
        </w:rPr>
        <w:t xml:space="preserve">Good News </w:t>
      </w:r>
    </w:p>
    <w:p w14:paraId="542D3AA7" w14:textId="77777777" w:rsidR="00060064" w:rsidRPr="00527995" w:rsidRDefault="00356303" w:rsidP="007D1BFC">
      <w:pPr>
        <w:ind w:left="454"/>
        <w:rPr>
          <w:rFonts w:ascii="Arial" w:hAnsi="Arial" w:cs="Arial"/>
          <w:b/>
          <w:bCs/>
        </w:rPr>
      </w:pPr>
      <w:proofErr w:type="spellStart"/>
      <w:r w:rsidRPr="00527995">
        <w:rPr>
          <w:rFonts w:ascii="Arial" w:hAnsi="Arial" w:cs="Arial"/>
          <w:b/>
          <w:bCs/>
        </w:rPr>
        <w:t>Naidheachdan</w:t>
      </w:r>
      <w:proofErr w:type="spellEnd"/>
      <w:r w:rsidRPr="00527995">
        <w:rPr>
          <w:rFonts w:ascii="Arial" w:hAnsi="Arial" w:cs="Arial"/>
          <w:b/>
          <w:bCs/>
        </w:rPr>
        <w:t xml:space="preserve"> Matha</w:t>
      </w:r>
    </w:p>
    <w:p w14:paraId="5899B558" w14:textId="77777777" w:rsidR="00060064" w:rsidRPr="007D1BFC" w:rsidRDefault="00060064" w:rsidP="007D1BFC">
      <w:pPr>
        <w:ind w:left="454"/>
        <w:rPr>
          <w:rFonts w:ascii="Arial" w:hAnsi="Arial" w:cs="Arial"/>
          <w:b/>
          <w:bCs/>
        </w:rPr>
      </w:pPr>
    </w:p>
    <w:p w14:paraId="68D5B142" w14:textId="33BE6AD3" w:rsidR="00060064" w:rsidRPr="007D1BFC" w:rsidRDefault="00060064" w:rsidP="007D1BFC">
      <w:pPr>
        <w:ind w:left="454"/>
        <w:rPr>
          <w:rFonts w:ascii="Arial" w:hAnsi="Arial" w:cs="Arial"/>
          <w:b/>
          <w:bCs/>
        </w:rPr>
      </w:pPr>
      <w:r w:rsidRPr="007D1BFC">
        <w:rPr>
          <w:rFonts w:ascii="Arial" w:hAnsi="Arial" w:cs="Arial"/>
        </w:rPr>
        <w:t>The Committee</w:t>
      </w:r>
      <w:r w:rsidRPr="007D1BFC">
        <w:rPr>
          <w:rFonts w:ascii="Arial" w:hAnsi="Arial" w:cs="Arial"/>
          <w:b/>
          <w:bCs/>
        </w:rPr>
        <w:t xml:space="preserve"> NOTED </w:t>
      </w:r>
      <w:r w:rsidRPr="007D1BFC">
        <w:rPr>
          <w:rFonts w:ascii="Arial" w:hAnsi="Arial" w:cs="Arial"/>
        </w:rPr>
        <w:t>the following good news story:</w:t>
      </w:r>
    </w:p>
    <w:p w14:paraId="761138A9" w14:textId="77777777" w:rsidR="00060064" w:rsidRDefault="00060064" w:rsidP="007D1BFC">
      <w:pPr>
        <w:ind w:left="454"/>
        <w:rPr>
          <w:rFonts w:ascii="Arial" w:hAnsi="Arial" w:cs="Arial"/>
          <w:b/>
          <w:bCs/>
        </w:rPr>
      </w:pPr>
    </w:p>
    <w:p w14:paraId="151C94D0" w14:textId="05063BFB" w:rsidR="00A77EF7" w:rsidRPr="00DA0153" w:rsidRDefault="00DA0153" w:rsidP="00527995">
      <w:pPr>
        <w:pStyle w:val="ListParagraph"/>
        <w:numPr>
          <w:ilvl w:val="0"/>
          <w:numId w:val="32"/>
        </w:numPr>
        <w:rPr>
          <w:rFonts w:ascii="Arial" w:hAnsi="Arial" w:cs="Arial"/>
        </w:rPr>
      </w:pPr>
      <w:r w:rsidRPr="00DA0153">
        <w:rPr>
          <w:rFonts w:ascii="Arial" w:hAnsi="Arial" w:cs="Arial"/>
        </w:rPr>
        <w:t>Mr Millar Gamble had completed his Modern Apprenticeship qualification SQA Certificate in Payroll SCQF at level 6.</w:t>
      </w:r>
    </w:p>
    <w:p w14:paraId="5043048C" w14:textId="77777777" w:rsidR="00A77EF7" w:rsidRPr="007D1BFC" w:rsidRDefault="00A77EF7" w:rsidP="007D1BFC">
      <w:pPr>
        <w:ind w:left="454"/>
        <w:rPr>
          <w:rFonts w:ascii="Arial" w:hAnsi="Arial" w:cs="Arial"/>
          <w:b/>
          <w:bCs/>
        </w:rPr>
      </w:pPr>
    </w:p>
    <w:p w14:paraId="6FD7551A" w14:textId="122F9C0E" w:rsidR="00ED3746" w:rsidRPr="007D1BFC" w:rsidRDefault="00ED3746" w:rsidP="007D1BFC">
      <w:pPr>
        <w:pStyle w:val="ListParagraph"/>
        <w:numPr>
          <w:ilvl w:val="0"/>
          <w:numId w:val="1"/>
        </w:numPr>
        <w:shd w:val="clear" w:color="auto" w:fill="FFFFFF"/>
        <w:rPr>
          <w:rFonts w:ascii="Arial" w:eastAsiaTheme="minorHAnsi" w:hAnsi="Arial" w:cs="Arial"/>
          <w:kern w:val="2"/>
        </w:rPr>
      </w:pPr>
      <w:r w:rsidRPr="007D1BFC">
        <w:rPr>
          <w:rFonts w:ascii="Arial" w:eastAsiaTheme="minorHAnsi" w:hAnsi="Arial" w:cs="Arial"/>
          <w:b/>
          <w:bCs/>
          <w:color w:val="000000"/>
          <w:kern w:val="2"/>
        </w:rPr>
        <w:t>Late Submission of Expenses Claims</w:t>
      </w:r>
    </w:p>
    <w:p w14:paraId="32E8C47A" w14:textId="77777777" w:rsidR="00ED3746" w:rsidRPr="007D1BFC" w:rsidRDefault="00ED3746" w:rsidP="007D1BFC">
      <w:pPr>
        <w:shd w:val="clear" w:color="auto" w:fill="FFFFFF"/>
        <w:rPr>
          <w:rFonts w:ascii="Arial" w:eastAsiaTheme="minorHAnsi" w:hAnsi="Arial" w:cs="Arial"/>
          <w:kern w:val="2"/>
        </w:rPr>
      </w:pPr>
      <w:r w:rsidRPr="007D1BFC">
        <w:rPr>
          <w:rFonts w:ascii="Arial" w:eastAsiaTheme="minorHAnsi" w:hAnsi="Arial" w:cs="Arial"/>
          <w:b/>
          <w:bCs/>
          <w:color w:val="000000"/>
          <w:kern w:val="2"/>
        </w:rPr>
        <w:t xml:space="preserve">      A’ Cur A-</w:t>
      </w:r>
      <w:proofErr w:type="spellStart"/>
      <w:r w:rsidRPr="007D1BFC">
        <w:rPr>
          <w:rFonts w:ascii="Arial" w:eastAsiaTheme="minorHAnsi" w:hAnsi="Arial" w:cs="Arial"/>
          <w:b/>
          <w:bCs/>
          <w:color w:val="000000"/>
          <w:kern w:val="2"/>
        </w:rPr>
        <w:t>steach</w:t>
      </w:r>
      <w:proofErr w:type="spellEnd"/>
      <w:r w:rsidRPr="007D1BFC">
        <w:rPr>
          <w:rFonts w:ascii="Arial" w:eastAsiaTheme="minorHAnsi" w:hAnsi="Arial" w:cs="Arial"/>
          <w:b/>
          <w:bCs/>
          <w:color w:val="000000"/>
          <w:kern w:val="2"/>
        </w:rPr>
        <w:t xml:space="preserve"> </w:t>
      </w:r>
      <w:proofErr w:type="spellStart"/>
      <w:r w:rsidRPr="007D1BFC">
        <w:rPr>
          <w:rFonts w:ascii="Arial" w:eastAsiaTheme="minorHAnsi" w:hAnsi="Arial" w:cs="Arial"/>
          <w:b/>
          <w:bCs/>
          <w:color w:val="000000"/>
          <w:kern w:val="2"/>
        </w:rPr>
        <w:t>airson</w:t>
      </w:r>
      <w:proofErr w:type="spellEnd"/>
      <w:r w:rsidRPr="007D1BFC">
        <w:rPr>
          <w:rFonts w:ascii="Arial" w:eastAsiaTheme="minorHAnsi" w:hAnsi="Arial" w:cs="Arial"/>
          <w:b/>
          <w:bCs/>
          <w:color w:val="000000"/>
          <w:kern w:val="2"/>
        </w:rPr>
        <w:t xml:space="preserve"> </w:t>
      </w:r>
      <w:proofErr w:type="spellStart"/>
      <w:r w:rsidRPr="007D1BFC">
        <w:rPr>
          <w:rFonts w:ascii="Arial" w:eastAsiaTheme="minorHAnsi" w:hAnsi="Arial" w:cs="Arial"/>
          <w:b/>
          <w:bCs/>
          <w:color w:val="000000"/>
          <w:kern w:val="2"/>
        </w:rPr>
        <w:t>Cosgaisean</w:t>
      </w:r>
      <w:proofErr w:type="spellEnd"/>
      <w:r w:rsidRPr="007D1BFC">
        <w:rPr>
          <w:rFonts w:ascii="Arial" w:eastAsiaTheme="minorHAnsi" w:hAnsi="Arial" w:cs="Arial"/>
          <w:b/>
          <w:bCs/>
          <w:color w:val="000000"/>
          <w:kern w:val="2"/>
        </w:rPr>
        <w:t xml:space="preserve"> </w:t>
      </w:r>
      <w:proofErr w:type="spellStart"/>
      <w:r w:rsidRPr="007D1BFC">
        <w:rPr>
          <w:rFonts w:ascii="Arial" w:eastAsiaTheme="minorHAnsi" w:hAnsi="Arial" w:cs="Arial"/>
          <w:b/>
          <w:bCs/>
          <w:color w:val="000000"/>
          <w:kern w:val="2"/>
        </w:rPr>
        <w:t>Anmoch</w:t>
      </w:r>
      <w:proofErr w:type="spellEnd"/>
    </w:p>
    <w:p w14:paraId="26C643E1" w14:textId="77777777" w:rsidR="00ED3746" w:rsidRPr="007D1BFC" w:rsidRDefault="00ED3746" w:rsidP="007D1BFC">
      <w:pPr>
        <w:shd w:val="clear" w:color="auto" w:fill="FFFFFF"/>
        <w:rPr>
          <w:rFonts w:ascii="Arial" w:eastAsiaTheme="minorHAnsi" w:hAnsi="Arial" w:cs="Arial"/>
          <w:kern w:val="2"/>
        </w:rPr>
      </w:pPr>
    </w:p>
    <w:p w14:paraId="1F26D420" w14:textId="6AF932EF" w:rsidR="00ED3746" w:rsidRPr="007D1BFC" w:rsidRDefault="00ED3746" w:rsidP="007D1BFC">
      <w:pPr>
        <w:shd w:val="clear" w:color="auto" w:fill="FFFFFF"/>
        <w:ind w:left="360"/>
        <w:rPr>
          <w:rFonts w:ascii="Arial" w:eastAsiaTheme="minorHAnsi" w:hAnsi="Arial" w:cs="Arial"/>
          <w:kern w:val="2"/>
        </w:rPr>
      </w:pPr>
      <w:r w:rsidRPr="007D1BFC">
        <w:rPr>
          <w:rFonts w:ascii="Arial" w:eastAsiaTheme="minorHAnsi" w:hAnsi="Arial" w:cs="Arial"/>
          <w:color w:val="000000"/>
          <w:kern w:val="2"/>
        </w:rPr>
        <w:t>It had previously been agreed by the Corporate Resources Committee that late submissions of Elected Members expenses claims w</w:t>
      </w:r>
      <w:r w:rsidR="001658A5">
        <w:rPr>
          <w:rFonts w:ascii="Arial" w:eastAsiaTheme="minorHAnsi" w:hAnsi="Arial" w:cs="Arial"/>
          <w:color w:val="000000"/>
          <w:kern w:val="2"/>
        </w:rPr>
        <w:t>ould</w:t>
      </w:r>
      <w:r w:rsidRPr="007D1BFC">
        <w:rPr>
          <w:rFonts w:ascii="Arial" w:eastAsiaTheme="minorHAnsi" w:hAnsi="Arial" w:cs="Arial"/>
          <w:color w:val="000000"/>
          <w:kern w:val="2"/>
        </w:rPr>
        <w:t xml:space="preserve"> be presented to the Committee for approval.</w:t>
      </w:r>
    </w:p>
    <w:p w14:paraId="2FA48ABF" w14:textId="77777777" w:rsidR="00ED3746" w:rsidRPr="007D1BFC" w:rsidRDefault="00ED3746" w:rsidP="007D1BFC">
      <w:pPr>
        <w:shd w:val="clear" w:color="auto" w:fill="FFFFFF"/>
        <w:ind w:firstLine="360"/>
        <w:rPr>
          <w:rFonts w:ascii="Arial" w:eastAsiaTheme="minorHAnsi" w:hAnsi="Arial" w:cs="Arial"/>
          <w:color w:val="000000"/>
          <w:kern w:val="2"/>
        </w:rPr>
      </w:pPr>
    </w:p>
    <w:p w14:paraId="566B80ED" w14:textId="5B59F712" w:rsidR="00ED3746" w:rsidRPr="007D1BFC" w:rsidRDefault="00ED3746" w:rsidP="007D1BFC">
      <w:pPr>
        <w:shd w:val="clear" w:color="auto" w:fill="FFFFFF"/>
        <w:ind w:firstLine="360"/>
        <w:rPr>
          <w:rFonts w:ascii="Arial" w:eastAsiaTheme="minorHAnsi" w:hAnsi="Arial" w:cs="Arial"/>
          <w:color w:val="000000"/>
          <w:kern w:val="2"/>
        </w:rPr>
      </w:pPr>
      <w:r w:rsidRPr="007D1BFC">
        <w:rPr>
          <w:rFonts w:ascii="Arial" w:eastAsiaTheme="minorHAnsi" w:hAnsi="Arial" w:cs="Arial"/>
          <w:color w:val="000000"/>
          <w:kern w:val="2"/>
        </w:rPr>
        <w:t xml:space="preserve">The Committee </w:t>
      </w:r>
      <w:r w:rsidR="007D1BFC" w:rsidRPr="007D1BFC">
        <w:rPr>
          <w:rFonts w:ascii="Arial" w:eastAsiaTheme="minorHAnsi" w:hAnsi="Arial" w:cs="Arial"/>
          <w:b/>
          <w:bCs/>
          <w:color w:val="000000"/>
          <w:kern w:val="2"/>
        </w:rPr>
        <w:t>APPROVED</w:t>
      </w:r>
      <w:r w:rsidR="007D1BFC" w:rsidRPr="007D1BFC">
        <w:rPr>
          <w:rFonts w:ascii="Arial" w:eastAsiaTheme="minorHAnsi" w:hAnsi="Arial" w:cs="Arial"/>
          <w:color w:val="000000"/>
          <w:kern w:val="2"/>
        </w:rPr>
        <w:t xml:space="preserve"> </w:t>
      </w:r>
      <w:r w:rsidRPr="007D1BFC">
        <w:rPr>
          <w:rFonts w:ascii="Arial" w:eastAsiaTheme="minorHAnsi" w:hAnsi="Arial" w:cs="Arial"/>
          <w:color w:val="000000"/>
          <w:kern w:val="2"/>
        </w:rPr>
        <w:t>the following claims:</w:t>
      </w:r>
    </w:p>
    <w:p w14:paraId="753DDF22" w14:textId="77777777" w:rsidR="00ED3746" w:rsidRPr="007D1BFC" w:rsidRDefault="00ED3746" w:rsidP="007D1BFC">
      <w:pPr>
        <w:shd w:val="clear" w:color="auto" w:fill="FFFFFF"/>
        <w:ind w:firstLine="360"/>
        <w:rPr>
          <w:rFonts w:ascii="Arial" w:eastAsiaTheme="minorHAnsi" w:hAnsi="Arial" w:cs="Arial"/>
          <w:kern w:val="2"/>
        </w:rPr>
      </w:pPr>
    </w:p>
    <w:p w14:paraId="61A60FCA" w14:textId="77777777" w:rsidR="00ED3746" w:rsidRPr="007D1BFC" w:rsidRDefault="00ED3746" w:rsidP="007D1BFC">
      <w:pPr>
        <w:numPr>
          <w:ilvl w:val="0"/>
          <w:numId w:val="24"/>
        </w:numPr>
        <w:shd w:val="clear" w:color="auto" w:fill="FFFFFF"/>
        <w:rPr>
          <w:rFonts w:ascii="Arial" w:eastAsia="Calibri" w:hAnsi="Arial" w:cs="Arial"/>
        </w:rPr>
      </w:pPr>
      <w:r w:rsidRPr="007D1BFC">
        <w:rPr>
          <w:rFonts w:ascii="Arial" w:eastAsia="Calibri" w:hAnsi="Arial" w:cs="Arial"/>
          <w:color w:val="000000"/>
        </w:rPr>
        <w:t xml:space="preserve">Mrs Isabelle Campbell  £73.28 for </w:t>
      </w:r>
      <w:r w:rsidRPr="007D1BFC">
        <w:rPr>
          <w:rFonts w:ascii="Arial" w:eastAsia="Calibri" w:hAnsi="Arial" w:cs="Arial"/>
          <w:color w:val="000000"/>
          <w:lang w:eastAsia="en-US"/>
        </w:rPr>
        <w:t>50% of Broadband expense for September 2023; and</w:t>
      </w:r>
    </w:p>
    <w:p w14:paraId="3AB89CB6" w14:textId="77777777" w:rsidR="00ED3746" w:rsidRPr="007D1BFC" w:rsidRDefault="00ED3746" w:rsidP="007D1BFC">
      <w:pPr>
        <w:numPr>
          <w:ilvl w:val="0"/>
          <w:numId w:val="24"/>
        </w:numPr>
        <w:shd w:val="clear" w:color="auto" w:fill="FFFFFF"/>
        <w:rPr>
          <w:rFonts w:ascii="Arial" w:eastAsia="Calibri" w:hAnsi="Arial" w:cs="Arial"/>
        </w:rPr>
      </w:pPr>
      <w:r w:rsidRPr="007D1BFC">
        <w:rPr>
          <w:rFonts w:ascii="Arial" w:eastAsia="Calibri" w:hAnsi="Arial" w:cs="Arial"/>
          <w:color w:val="000000"/>
          <w:lang w:eastAsia="en-US"/>
        </w:rPr>
        <w:t>Mrs Margaret Paterson £66.15 for mileage for the month of October 2023.</w:t>
      </w:r>
    </w:p>
    <w:p w14:paraId="5760D446" w14:textId="77777777" w:rsidR="00ED3746" w:rsidRPr="007D1BFC" w:rsidRDefault="00ED3746" w:rsidP="007D1BFC">
      <w:pPr>
        <w:rPr>
          <w:rFonts w:ascii="Arial" w:hAnsi="Arial" w:cs="Arial"/>
        </w:rPr>
      </w:pPr>
    </w:p>
    <w:p w14:paraId="38BC5952" w14:textId="77777777" w:rsidR="00ED3746" w:rsidRPr="007D1BFC" w:rsidRDefault="00ED3746" w:rsidP="007D1BFC">
      <w:pPr>
        <w:keepNext/>
        <w:tabs>
          <w:tab w:val="left" w:pos="567"/>
          <w:tab w:val="right" w:pos="9072"/>
        </w:tabs>
        <w:jc w:val="both"/>
        <w:outlineLvl w:val="1"/>
        <w:rPr>
          <w:rFonts w:ascii="Arial" w:hAnsi="Arial" w:cs="Arial"/>
          <w:b/>
        </w:rPr>
      </w:pPr>
      <w:r w:rsidRPr="007D1BFC">
        <w:rPr>
          <w:rFonts w:ascii="Arial" w:hAnsi="Arial" w:cs="Arial"/>
          <w:b/>
        </w:rPr>
        <w:t>5.    Appointments to Sub-Committees, Working Groups, etc</w:t>
      </w:r>
    </w:p>
    <w:p w14:paraId="2CBB7B1A" w14:textId="77777777" w:rsidR="00ED3746" w:rsidRPr="007D1BFC" w:rsidRDefault="00ED3746" w:rsidP="007D1BFC">
      <w:pPr>
        <w:keepNext/>
        <w:tabs>
          <w:tab w:val="left" w:pos="567"/>
          <w:tab w:val="right" w:pos="9072"/>
        </w:tabs>
        <w:ind w:left="454"/>
        <w:jc w:val="both"/>
        <w:outlineLvl w:val="1"/>
        <w:rPr>
          <w:rFonts w:ascii="Arial" w:hAnsi="Arial" w:cs="Arial"/>
          <w:b/>
        </w:rPr>
      </w:pPr>
      <w:r w:rsidRPr="007D1BFC">
        <w:rPr>
          <w:rFonts w:ascii="Arial" w:hAnsi="Arial" w:cs="Arial"/>
          <w:b/>
        </w:rPr>
        <w:t xml:space="preserve">Cur an </w:t>
      </w:r>
      <w:proofErr w:type="spellStart"/>
      <w:r w:rsidRPr="007D1BFC">
        <w:rPr>
          <w:rFonts w:ascii="Arial" w:hAnsi="Arial" w:cs="Arial"/>
          <w:b/>
        </w:rPr>
        <w:t>Dreuchd</w:t>
      </w:r>
      <w:proofErr w:type="spellEnd"/>
      <w:r w:rsidRPr="007D1BFC">
        <w:rPr>
          <w:rFonts w:ascii="Arial" w:hAnsi="Arial" w:cs="Arial"/>
          <w:b/>
        </w:rPr>
        <w:t xml:space="preserve"> </w:t>
      </w:r>
      <w:proofErr w:type="spellStart"/>
      <w:r w:rsidRPr="007D1BFC">
        <w:rPr>
          <w:rFonts w:ascii="Arial" w:hAnsi="Arial" w:cs="Arial"/>
          <w:b/>
        </w:rPr>
        <w:t>gu</w:t>
      </w:r>
      <w:proofErr w:type="spellEnd"/>
      <w:r w:rsidRPr="007D1BFC">
        <w:rPr>
          <w:rFonts w:ascii="Arial" w:hAnsi="Arial" w:cs="Arial"/>
          <w:b/>
        </w:rPr>
        <w:t xml:space="preserve"> </w:t>
      </w:r>
      <w:proofErr w:type="spellStart"/>
      <w:r w:rsidRPr="007D1BFC">
        <w:rPr>
          <w:rFonts w:ascii="Arial" w:hAnsi="Arial" w:cs="Arial"/>
          <w:b/>
        </w:rPr>
        <w:t>Fo-Chomataidhean</w:t>
      </w:r>
      <w:proofErr w:type="spellEnd"/>
      <w:r w:rsidRPr="007D1BFC">
        <w:rPr>
          <w:rFonts w:ascii="Arial" w:hAnsi="Arial" w:cs="Arial"/>
          <w:b/>
        </w:rPr>
        <w:t xml:space="preserve">, </w:t>
      </w:r>
      <w:proofErr w:type="spellStart"/>
      <w:r w:rsidRPr="007D1BFC">
        <w:rPr>
          <w:rFonts w:ascii="Arial" w:hAnsi="Arial" w:cs="Arial"/>
          <w:b/>
        </w:rPr>
        <w:t>Buidhnean-obrach</w:t>
      </w:r>
      <w:proofErr w:type="spellEnd"/>
      <w:r w:rsidRPr="007D1BFC">
        <w:rPr>
          <w:rFonts w:ascii="Arial" w:hAnsi="Arial" w:cs="Arial"/>
          <w:b/>
        </w:rPr>
        <w:t xml:space="preserve"> is </w:t>
      </w:r>
      <w:proofErr w:type="spellStart"/>
      <w:r w:rsidRPr="007D1BFC">
        <w:rPr>
          <w:rFonts w:ascii="Arial" w:hAnsi="Arial" w:cs="Arial"/>
          <w:b/>
        </w:rPr>
        <w:t>eile</w:t>
      </w:r>
      <w:proofErr w:type="spellEnd"/>
    </w:p>
    <w:p w14:paraId="2F6E65E5" w14:textId="77777777" w:rsidR="00ED3746" w:rsidRPr="007D1BFC" w:rsidRDefault="00ED3746" w:rsidP="007D1BFC">
      <w:pPr>
        <w:contextualSpacing/>
        <w:jc w:val="both"/>
        <w:rPr>
          <w:rFonts w:ascii="Arial" w:hAnsi="Arial" w:cs="Arial"/>
        </w:rPr>
      </w:pPr>
    </w:p>
    <w:p w14:paraId="3947C6AD" w14:textId="4A87443A" w:rsidR="00ED3746" w:rsidRPr="007D1BFC" w:rsidRDefault="00ED3746" w:rsidP="007D1BFC">
      <w:pPr>
        <w:ind w:firstLine="454"/>
        <w:contextualSpacing/>
        <w:jc w:val="both"/>
        <w:rPr>
          <w:rFonts w:ascii="Arial" w:hAnsi="Arial" w:cs="Arial"/>
        </w:rPr>
      </w:pPr>
      <w:r w:rsidRPr="007D1BFC">
        <w:rPr>
          <w:rFonts w:ascii="Arial" w:hAnsi="Arial" w:cs="Arial"/>
        </w:rPr>
        <w:t xml:space="preserve">The Committee </w:t>
      </w:r>
      <w:r w:rsidR="007D1BFC" w:rsidRPr="007D1BFC">
        <w:rPr>
          <w:rFonts w:ascii="Arial" w:hAnsi="Arial" w:cs="Arial"/>
          <w:b/>
          <w:bCs/>
        </w:rPr>
        <w:t>AGREED</w:t>
      </w:r>
      <w:r w:rsidR="007D1BFC" w:rsidRPr="007D1BFC">
        <w:rPr>
          <w:rFonts w:ascii="Arial" w:hAnsi="Arial" w:cs="Arial"/>
        </w:rPr>
        <w:t xml:space="preserve"> </w:t>
      </w:r>
      <w:r w:rsidRPr="007D1BFC">
        <w:rPr>
          <w:rFonts w:ascii="Arial" w:hAnsi="Arial" w:cs="Arial"/>
        </w:rPr>
        <w:t>the following appointments:</w:t>
      </w:r>
    </w:p>
    <w:p w14:paraId="119DB570" w14:textId="77777777" w:rsidR="00ED3746" w:rsidRPr="007D1BFC" w:rsidRDefault="00ED3746" w:rsidP="007D1BFC">
      <w:pPr>
        <w:ind w:firstLine="454"/>
        <w:contextualSpacing/>
        <w:jc w:val="both"/>
        <w:rPr>
          <w:rFonts w:ascii="Arial" w:hAnsi="Arial" w:cs="Arial"/>
        </w:rPr>
      </w:pPr>
    </w:p>
    <w:p w14:paraId="6A465450" w14:textId="77777777" w:rsidR="00ED3746" w:rsidRPr="007D1BFC" w:rsidRDefault="00ED3746" w:rsidP="007D1BFC">
      <w:pPr>
        <w:numPr>
          <w:ilvl w:val="0"/>
          <w:numId w:val="22"/>
        </w:numPr>
        <w:rPr>
          <w:rFonts w:ascii="Arial" w:hAnsi="Arial" w:cs="Arial"/>
          <w:lang w:eastAsia="en-US"/>
        </w:rPr>
      </w:pPr>
      <w:r w:rsidRPr="007D1BFC">
        <w:rPr>
          <w:rFonts w:ascii="Arial" w:hAnsi="Arial" w:cs="Arial"/>
          <w:lang w:eastAsia="en-US"/>
        </w:rPr>
        <w:t>Mr J Bruce to replace Mr R Stewart on Appeals and Disputes Committee; and</w:t>
      </w:r>
    </w:p>
    <w:p w14:paraId="271D7DF8" w14:textId="77777777" w:rsidR="00ED3746" w:rsidRPr="007D1BFC" w:rsidRDefault="00ED3746" w:rsidP="007D1BFC">
      <w:pPr>
        <w:numPr>
          <w:ilvl w:val="0"/>
          <w:numId w:val="22"/>
        </w:numPr>
        <w:rPr>
          <w:rFonts w:ascii="Arial" w:hAnsi="Arial" w:cs="Arial"/>
          <w:lang w:eastAsia="en-US"/>
        </w:rPr>
      </w:pPr>
      <w:r w:rsidRPr="007D1BFC">
        <w:rPr>
          <w:rFonts w:ascii="Arial" w:hAnsi="Arial" w:cs="Arial"/>
          <w:lang w:eastAsia="en-US"/>
        </w:rPr>
        <w:t>Mrs T Robertson to replace Mr A MacDonald on Non-Domestic Rates Appeals Committee.</w:t>
      </w:r>
    </w:p>
    <w:p w14:paraId="31766511" w14:textId="77777777" w:rsidR="00ED3746" w:rsidRPr="007D1BFC" w:rsidRDefault="00ED3746" w:rsidP="007D1BFC">
      <w:pPr>
        <w:ind w:left="720"/>
        <w:rPr>
          <w:rFonts w:ascii="Arial" w:hAnsi="Arial" w:cs="Arial"/>
          <w:lang w:eastAsia="en-US"/>
        </w:rPr>
      </w:pPr>
    </w:p>
    <w:p w14:paraId="26100C14" w14:textId="77777777" w:rsidR="00ED3746" w:rsidRPr="007D1BFC" w:rsidRDefault="00ED3746" w:rsidP="007D1BFC">
      <w:pPr>
        <w:keepNext/>
        <w:numPr>
          <w:ilvl w:val="0"/>
          <w:numId w:val="23"/>
        </w:numPr>
        <w:tabs>
          <w:tab w:val="right" w:pos="9639"/>
        </w:tabs>
        <w:ind w:left="426" w:hanging="426"/>
        <w:outlineLvl w:val="1"/>
        <w:rPr>
          <w:rFonts w:ascii="Arial" w:hAnsi="Arial" w:cs="Arial"/>
          <w:b/>
          <w:bCs/>
        </w:rPr>
      </w:pPr>
      <w:bookmarkStart w:id="1" w:name="_Hlk110931525"/>
      <w:r w:rsidRPr="007D1BFC">
        <w:rPr>
          <w:rFonts w:ascii="Arial" w:hAnsi="Arial" w:cs="Arial"/>
          <w:b/>
          <w:bCs/>
        </w:rPr>
        <w:t xml:space="preserve">Corporate Revenue and Capital Monitoring Report to 31 December 2023 </w:t>
      </w:r>
      <w:r w:rsidRPr="007D1BFC">
        <w:rPr>
          <w:rFonts w:ascii="Arial" w:hAnsi="Arial" w:cs="Arial"/>
          <w:b/>
          <w:bCs/>
        </w:rPr>
        <w:tab/>
      </w:r>
    </w:p>
    <w:bookmarkEnd w:id="1"/>
    <w:p w14:paraId="50AC1901" w14:textId="2BFB8DAE" w:rsidR="00ED3746" w:rsidRPr="007D1BFC" w:rsidRDefault="00ED3746" w:rsidP="007D1BFC">
      <w:pPr>
        <w:keepNext/>
        <w:tabs>
          <w:tab w:val="right" w:pos="9639"/>
        </w:tabs>
        <w:ind w:left="454"/>
        <w:outlineLvl w:val="1"/>
        <w:rPr>
          <w:rFonts w:ascii="Arial" w:hAnsi="Arial" w:cs="Arial"/>
          <w:b/>
          <w:bCs/>
        </w:rPr>
      </w:pPr>
      <w:proofErr w:type="spellStart"/>
      <w:r w:rsidRPr="007D1BFC">
        <w:rPr>
          <w:rFonts w:ascii="Arial" w:hAnsi="Arial" w:cs="Arial"/>
          <w:b/>
          <w:bCs/>
        </w:rPr>
        <w:t>Aithisg</w:t>
      </w:r>
      <w:proofErr w:type="spellEnd"/>
      <w:r w:rsidRPr="007D1BFC">
        <w:rPr>
          <w:rFonts w:ascii="Arial" w:hAnsi="Arial" w:cs="Arial"/>
          <w:b/>
          <w:bCs/>
        </w:rPr>
        <w:t xml:space="preserve"> </w:t>
      </w:r>
      <w:proofErr w:type="spellStart"/>
      <w:r w:rsidRPr="007D1BFC">
        <w:rPr>
          <w:rFonts w:ascii="Arial" w:hAnsi="Arial" w:cs="Arial"/>
          <w:b/>
          <w:bCs/>
        </w:rPr>
        <w:t>Teachd</w:t>
      </w:r>
      <w:proofErr w:type="spellEnd"/>
      <w:r w:rsidRPr="007D1BFC">
        <w:rPr>
          <w:rFonts w:ascii="Arial" w:hAnsi="Arial" w:cs="Arial"/>
          <w:b/>
          <w:bCs/>
        </w:rPr>
        <w:t>-a-</w:t>
      </w:r>
      <w:proofErr w:type="spellStart"/>
      <w:r w:rsidRPr="007D1BFC">
        <w:rPr>
          <w:rFonts w:ascii="Arial" w:hAnsi="Arial" w:cs="Arial"/>
          <w:b/>
          <w:bCs/>
        </w:rPr>
        <w:t>steach</w:t>
      </w:r>
      <w:proofErr w:type="spellEnd"/>
      <w:r w:rsidRPr="007D1BFC">
        <w:rPr>
          <w:rFonts w:ascii="Arial" w:hAnsi="Arial" w:cs="Arial"/>
          <w:b/>
          <w:bCs/>
        </w:rPr>
        <w:t xml:space="preserve"> </w:t>
      </w:r>
      <w:proofErr w:type="spellStart"/>
      <w:r w:rsidRPr="007D1BFC">
        <w:rPr>
          <w:rFonts w:ascii="Arial" w:hAnsi="Arial" w:cs="Arial"/>
          <w:b/>
          <w:bCs/>
        </w:rPr>
        <w:t>Corporra</w:t>
      </w:r>
      <w:proofErr w:type="spellEnd"/>
      <w:r w:rsidRPr="007D1BFC">
        <w:rPr>
          <w:rFonts w:ascii="Arial" w:hAnsi="Arial" w:cs="Arial"/>
          <w:b/>
          <w:bCs/>
        </w:rPr>
        <w:t xml:space="preserve"> </w:t>
      </w:r>
      <w:proofErr w:type="spellStart"/>
      <w:r w:rsidRPr="007D1BFC">
        <w:rPr>
          <w:rFonts w:ascii="Arial" w:hAnsi="Arial" w:cs="Arial"/>
          <w:b/>
          <w:bCs/>
        </w:rPr>
        <w:t>agus</w:t>
      </w:r>
      <w:proofErr w:type="spellEnd"/>
      <w:r w:rsidRPr="007D1BFC">
        <w:rPr>
          <w:rFonts w:ascii="Arial" w:hAnsi="Arial" w:cs="Arial"/>
          <w:b/>
          <w:bCs/>
        </w:rPr>
        <w:t xml:space="preserve"> </w:t>
      </w:r>
      <w:proofErr w:type="spellStart"/>
      <w:r w:rsidRPr="007D1BFC">
        <w:rPr>
          <w:rFonts w:ascii="Arial" w:hAnsi="Arial" w:cs="Arial"/>
          <w:b/>
          <w:bCs/>
        </w:rPr>
        <w:t>Sgrùdadh</w:t>
      </w:r>
      <w:proofErr w:type="spellEnd"/>
      <w:r w:rsidRPr="007D1BFC">
        <w:rPr>
          <w:rFonts w:ascii="Arial" w:hAnsi="Arial" w:cs="Arial"/>
          <w:b/>
          <w:bCs/>
        </w:rPr>
        <w:t xml:space="preserve"> </w:t>
      </w:r>
      <w:bookmarkStart w:id="2" w:name="_Hlk153456825"/>
      <w:proofErr w:type="spellStart"/>
      <w:r w:rsidRPr="007D1BFC">
        <w:rPr>
          <w:rFonts w:ascii="Arial" w:hAnsi="Arial" w:cs="Arial"/>
          <w:b/>
          <w:bCs/>
        </w:rPr>
        <w:t>Calpa</w:t>
      </w:r>
      <w:proofErr w:type="spellEnd"/>
      <w:r w:rsidRPr="007D1BFC">
        <w:rPr>
          <w:rFonts w:ascii="Arial" w:hAnsi="Arial" w:cs="Arial"/>
          <w:b/>
          <w:bCs/>
        </w:rPr>
        <w:t xml:space="preserve"> </w:t>
      </w:r>
      <w:proofErr w:type="spellStart"/>
      <w:r w:rsidRPr="007D1BFC">
        <w:rPr>
          <w:rFonts w:ascii="Arial" w:hAnsi="Arial" w:cs="Arial"/>
          <w:b/>
          <w:bCs/>
        </w:rPr>
        <w:t>gu</w:t>
      </w:r>
      <w:proofErr w:type="spellEnd"/>
      <w:r w:rsidRPr="007D1BFC">
        <w:rPr>
          <w:rFonts w:ascii="Arial" w:hAnsi="Arial" w:cs="Arial"/>
          <w:b/>
          <w:bCs/>
        </w:rPr>
        <w:t xml:space="preserve"> 31 </w:t>
      </w:r>
      <w:proofErr w:type="spellStart"/>
      <w:r w:rsidRPr="007D1BFC">
        <w:rPr>
          <w:rFonts w:ascii="Arial" w:hAnsi="Arial" w:cs="Arial"/>
          <w:b/>
          <w:bCs/>
        </w:rPr>
        <w:t>Dùbhlachd</w:t>
      </w:r>
      <w:bookmarkEnd w:id="2"/>
      <w:proofErr w:type="spellEnd"/>
      <w:r w:rsidRPr="007D1BFC">
        <w:rPr>
          <w:rFonts w:ascii="Arial" w:hAnsi="Arial" w:cs="Arial"/>
          <w:b/>
          <w:bCs/>
        </w:rPr>
        <w:t xml:space="preserve"> 2023                                                                                                           </w:t>
      </w:r>
    </w:p>
    <w:p w14:paraId="75482EFA" w14:textId="77777777" w:rsidR="00ED3746" w:rsidRPr="007D1BFC" w:rsidRDefault="00ED3746" w:rsidP="007D1BFC">
      <w:pPr>
        <w:ind w:left="454"/>
        <w:rPr>
          <w:rFonts w:ascii="Arial" w:hAnsi="Arial" w:cs="Arial"/>
          <w:b/>
          <w:bCs/>
        </w:rPr>
      </w:pPr>
    </w:p>
    <w:p w14:paraId="6D3F1112" w14:textId="77777777" w:rsidR="00ED3746" w:rsidRPr="007D1BFC" w:rsidRDefault="00ED3746" w:rsidP="007D1BFC">
      <w:pPr>
        <w:numPr>
          <w:ilvl w:val="0"/>
          <w:numId w:val="2"/>
        </w:numPr>
        <w:tabs>
          <w:tab w:val="right" w:pos="722"/>
        </w:tabs>
        <w:jc w:val="both"/>
        <w:rPr>
          <w:rFonts w:ascii="Arial" w:hAnsi="Arial" w:cs="Arial"/>
          <w:b/>
        </w:rPr>
      </w:pPr>
      <w:r w:rsidRPr="007D1BFC">
        <w:rPr>
          <w:rFonts w:ascii="Arial" w:hAnsi="Arial" w:cs="Arial"/>
          <w:b/>
        </w:rPr>
        <w:t xml:space="preserve">Corporate Revenue Monitoring to </w:t>
      </w:r>
      <w:r w:rsidRPr="007D1BFC">
        <w:rPr>
          <w:rFonts w:ascii="Arial" w:eastAsiaTheme="minorHAnsi" w:hAnsi="Arial" w:cs="Arial"/>
          <w:b/>
          <w:bCs/>
          <w:kern w:val="2"/>
          <w:lang w:eastAsia="en-US"/>
          <w14:ligatures w14:val="standardContextual"/>
        </w:rPr>
        <w:t>31 December</w:t>
      </w:r>
      <w:r w:rsidRPr="007D1BFC">
        <w:rPr>
          <w:rFonts w:ascii="Arial" w:hAnsi="Arial" w:cs="Arial"/>
          <w:b/>
        </w:rPr>
        <w:t xml:space="preserve"> 2023</w:t>
      </w:r>
    </w:p>
    <w:p w14:paraId="277EE13E" w14:textId="77777777" w:rsidR="00ED3746" w:rsidRPr="007D1BFC" w:rsidRDefault="00ED3746" w:rsidP="007D1BFC">
      <w:pPr>
        <w:tabs>
          <w:tab w:val="right" w:pos="722"/>
        </w:tabs>
        <w:ind w:left="362"/>
        <w:jc w:val="both"/>
        <w:rPr>
          <w:rFonts w:ascii="Arial" w:hAnsi="Arial" w:cs="Arial"/>
          <w:b/>
        </w:rPr>
      </w:pPr>
      <w:r w:rsidRPr="007D1BFC">
        <w:rPr>
          <w:rFonts w:ascii="Arial" w:eastAsia="Calibri" w:hAnsi="Arial" w:cs="Arial"/>
          <w:b/>
          <w:bCs/>
          <w:lang w:eastAsia="en-US"/>
        </w:rPr>
        <w:tab/>
        <w:t xml:space="preserve">     </w:t>
      </w:r>
      <w:proofErr w:type="spellStart"/>
      <w:r w:rsidRPr="007D1BFC">
        <w:rPr>
          <w:rFonts w:ascii="Arial" w:eastAsia="Calibri" w:hAnsi="Arial" w:cs="Arial"/>
          <w:b/>
          <w:bCs/>
          <w:lang w:eastAsia="en-US"/>
        </w:rPr>
        <w:t>Sgrùdadh</w:t>
      </w:r>
      <w:proofErr w:type="spellEnd"/>
      <w:r w:rsidRPr="007D1BFC">
        <w:rPr>
          <w:rFonts w:ascii="Arial" w:eastAsia="Calibri" w:hAnsi="Arial" w:cs="Arial"/>
          <w:b/>
          <w:bCs/>
          <w:lang w:eastAsia="en-US"/>
        </w:rPr>
        <w:t xml:space="preserve"> </w:t>
      </w:r>
      <w:proofErr w:type="spellStart"/>
      <w:r w:rsidRPr="007D1BFC">
        <w:rPr>
          <w:rFonts w:ascii="Arial" w:eastAsia="Calibri" w:hAnsi="Arial" w:cs="Arial"/>
          <w:b/>
          <w:bCs/>
          <w:lang w:eastAsia="en-US"/>
        </w:rPr>
        <w:t>Teachd</w:t>
      </w:r>
      <w:proofErr w:type="spellEnd"/>
      <w:r w:rsidRPr="007D1BFC">
        <w:rPr>
          <w:rFonts w:ascii="Arial" w:eastAsia="Calibri" w:hAnsi="Arial" w:cs="Arial"/>
          <w:b/>
          <w:bCs/>
          <w:lang w:eastAsia="en-US"/>
        </w:rPr>
        <w:t>-a-</w:t>
      </w:r>
      <w:proofErr w:type="spellStart"/>
      <w:r w:rsidRPr="007D1BFC">
        <w:rPr>
          <w:rFonts w:ascii="Arial" w:eastAsia="Calibri" w:hAnsi="Arial" w:cs="Arial"/>
          <w:b/>
          <w:bCs/>
          <w:lang w:eastAsia="en-US"/>
        </w:rPr>
        <w:t>steach</w:t>
      </w:r>
      <w:proofErr w:type="spellEnd"/>
      <w:r w:rsidRPr="007D1BFC">
        <w:rPr>
          <w:rFonts w:ascii="Arial" w:eastAsia="Calibri" w:hAnsi="Arial" w:cs="Arial"/>
          <w:b/>
          <w:bCs/>
          <w:lang w:eastAsia="en-US"/>
        </w:rPr>
        <w:t xml:space="preserve"> </w:t>
      </w:r>
      <w:proofErr w:type="spellStart"/>
      <w:r w:rsidRPr="007D1BFC">
        <w:rPr>
          <w:rFonts w:ascii="Arial" w:eastAsia="Calibri" w:hAnsi="Arial" w:cs="Arial"/>
          <w:b/>
          <w:bCs/>
          <w:lang w:eastAsia="en-US"/>
        </w:rPr>
        <w:t>Corporra</w:t>
      </w:r>
      <w:proofErr w:type="spellEnd"/>
      <w:r w:rsidRPr="007D1BFC">
        <w:rPr>
          <w:rFonts w:ascii="Arial" w:eastAsia="Calibri" w:hAnsi="Arial" w:cs="Arial"/>
          <w:b/>
          <w:bCs/>
          <w:lang w:eastAsia="en-US"/>
        </w:rPr>
        <w:t xml:space="preserve"> </w:t>
      </w:r>
      <w:proofErr w:type="spellStart"/>
      <w:r w:rsidRPr="007D1BFC">
        <w:rPr>
          <w:rFonts w:ascii="Arial" w:eastAsia="Calibri" w:hAnsi="Arial" w:cs="Arial"/>
          <w:b/>
          <w:bCs/>
          <w:lang w:eastAsia="en-US"/>
        </w:rPr>
        <w:t>gu</w:t>
      </w:r>
      <w:proofErr w:type="spellEnd"/>
      <w:r w:rsidRPr="007D1BFC">
        <w:rPr>
          <w:rFonts w:ascii="Arial" w:eastAsia="Calibri" w:hAnsi="Arial" w:cs="Arial"/>
          <w:b/>
          <w:bCs/>
          <w:lang w:eastAsia="en-US"/>
        </w:rPr>
        <w:t xml:space="preserve"> </w:t>
      </w:r>
      <w:r w:rsidRPr="007D1BFC">
        <w:rPr>
          <w:rFonts w:ascii="Arial" w:eastAsiaTheme="minorHAnsi" w:hAnsi="Arial" w:cs="Arial"/>
          <w:b/>
          <w:bCs/>
          <w:kern w:val="2"/>
          <w:lang w:eastAsia="en-US"/>
          <w14:ligatures w14:val="standardContextual"/>
        </w:rPr>
        <w:t xml:space="preserve">31 </w:t>
      </w:r>
      <w:proofErr w:type="spellStart"/>
      <w:r w:rsidRPr="007D1BFC">
        <w:rPr>
          <w:rFonts w:ascii="Arial" w:eastAsiaTheme="minorHAnsi" w:hAnsi="Arial" w:cs="Arial"/>
          <w:b/>
          <w:bCs/>
          <w:kern w:val="2"/>
          <w:lang w:eastAsia="en-US"/>
          <w14:ligatures w14:val="standardContextual"/>
        </w:rPr>
        <w:t>Dùbhlachd</w:t>
      </w:r>
      <w:proofErr w:type="spellEnd"/>
      <w:r w:rsidRPr="007D1BFC">
        <w:rPr>
          <w:rFonts w:ascii="Arial" w:eastAsia="Calibri" w:hAnsi="Arial" w:cs="Arial"/>
          <w:b/>
          <w:bCs/>
          <w:lang w:eastAsia="en-US"/>
        </w:rPr>
        <w:t xml:space="preserve"> 2023</w:t>
      </w:r>
    </w:p>
    <w:p w14:paraId="4993CB2F" w14:textId="77777777" w:rsidR="00ED3746" w:rsidRPr="007D1BFC" w:rsidRDefault="00ED3746" w:rsidP="007D1BFC">
      <w:pPr>
        <w:tabs>
          <w:tab w:val="right" w:pos="722"/>
        </w:tabs>
        <w:ind w:left="362"/>
        <w:jc w:val="both"/>
        <w:rPr>
          <w:rFonts w:ascii="Arial" w:hAnsi="Arial" w:cs="Arial"/>
          <w:b/>
        </w:rPr>
      </w:pPr>
    </w:p>
    <w:p w14:paraId="45E6A4BD" w14:textId="62B5E9FE" w:rsidR="00ED3746" w:rsidRDefault="00ED3746" w:rsidP="007D1BFC">
      <w:pPr>
        <w:tabs>
          <w:tab w:val="right" w:pos="722"/>
        </w:tabs>
        <w:ind w:left="720" w:hanging="360"/>
        <w:jc w:val="both"/>
        <w:rPr>
          <w:rFonts w:ascii="Arial" w:hAnsi="Arial" w:cs="Arial"/>
          <w:bCs/>
        </w:rPr>
      </w:pPr>
      <w:r w:rsidRPr="007D1BFC">
        <w:rPr>
          <w:rFonts w:ascii="Arial" w:hAnsi="Arial" w:cs="Arial"/>
          <w:bCs/>
        </w:rPr>
        <w:tab/>
        <w:t xml:space="preserve">There </w:t>
      </w:r>
      <w:r w:rsidR="007D1BFC" w:rsidRPr="007D1BFC">
        <w:rPr>
          <w:rFonts w:ascii="Arial" w:hAnsi="Arial" w:cs="Arial"/>
          <w:bCs/>
        </w:rPr>
        <w:t>had been</w:t>
      </w:r>
      <w:r w:rsidRPr="007D1BFC">
        <w:rPr>
          <w:rFonts w:ascii="Arial" w:hAnsi="Arial" w:cs="Arial"/>
          <w:bCs/>
        </w:rPr>
        <w:t xml:space="preserve"> circulated</w:t>
      </w:r>
      <w:r w:rsidR="00A504C5" w:rsidRPr="007D1BFC">
        <w:rPr>
          <w:rFonts w:ascii="Arial" w:hAnsi="Arial" w:cs="Arial"/>
          <w:bCs/>
        </w:rPr>
        <w:t xml:space="preserve"> </w:t>
      </w:r>
      <w:r w:rsidRPr="007D1BFC">
        <w:rPr>
          <w:rFonts w:ascii="Arial" w:hAnsi="Arial" w:cs="Arial"/>
          <w:bCs/>
        </w:rPr>
        <w:t xml:space="preserve">Report No </w:t>
      </w:r>
      <w:r w:rsidRPr="007D1BFC">
        <w:rPr>
          <w:rFonts w:ascii="Arial" w:hAnsi="Arial" w:cs="Arial"/>
        </w:rPr>
        <w:t>RES/01/24</w:t>
      </w:r>
      <w:r w:rsidRPr="007D1BFC">
        <w:rPr>
          <w:rFonts w:ascii="Arial" w:hAnsi="Arial" w:cs="Arial"/>
          <w:bCs/>
        </w:rPr>
        <w:t xml:space="preserve"> by the Interim Head of Corporate Finance.</w:t>
      </w:r>
    </w:p>
    <w:p w14:paraId="164EFB3E" w14:textId="77777777" w:rsidR="00805BED" w:rsidRDefault="00805BED" w:rsidP="007D1BFC">
      <w:pPr>
        <w:tabs>
          <w:tab w:val="right" w:pos="722"/>
        </w:tabs>
        <w:ind w:left="720" w:hanging="360"/>
        <w:jc w:val="both"/>
        <w:rPr>
          <w:rFonts w:ascii="Arial" w:hAnsi="Arial" w:cs="Arial"/>
          <w:bCs/>
        </w:rPr>
      </w:pPr>
    </w:p>
    <w:p w14:paraId="3FE33AF1" w14:textId="0F623FF3" w:rsidR="00805BED" w:rsidRDefault="00805BED" w:rsidP="00805BED">
      <w:pPr>
        <w:pStyle w:val="ListParagraph"/>
        <w:numPr>
          <w:ilvl w:val="0"/>
          <w:numId w:val="33"/>
        </w:numPr>
        <w:tabs>
          <w:tab w:val="right" w:pos="722"/>
        </w:tabs>
        <w:jc w:val="both"/>
        <w:rPr>
          <w:rFonts w:ascii="Arial" w:hAnsi="Arial" w:cs="Arial"/>
          <w:bCs/>
        </w:rPr>
      </w:pPr>
      <w:r>
        <w:rPr>
          <w:rFonts w:ascii="Arial" w:hAnsi="Arial" w:cs="Arial"/>
          <w:bCs/>
        </w:rPr>
        <w:t xml:space="preserve">whether </w:t>
      </w:r>
      <w:r w:rsidRPr="004977B5">
        <w:rPr>
          <w:rFonts w:ascii="Arial" w:hAnsi="Arial" w:cs="Arial"/>
          <w:bCs/>
        </w:rPr>
        <w:t>the overspend on the Property &amp; Housing budget</w:t>
      </w:r>
      <w:r>
        <w:rPr>
          <w:rFonts w:ascii="Arial" w:hAnsi="Arial" w:cs="Arial"/>
          <w:bCs/>
        </w:rPr>
        <w:t xml:space="preserve"> due to fee earning staff vacancies was a result of vacancy management or recruitment challenges, reference being made to the impact on the Council’s income levels. It was confirmed the relevant officers would be asked to provide Mr R Gale with a more detailed response on this issue and reference made to measures approved at the Council’s budget meeting on 29 February 2024 to address income variances in respect of fee earning staff;  </w:t>
      </w:r>
    </w:p>
    <w:p w14:paraId="0B590965" w14:textId="06FC10D9" w:rsidR="00805BED" w:rsidRDefault="00805BED" w:rsidP="00805BED">
      <w:pPr>
        <w:pStyle w:val="ListParagraph"/>
        <w:numPr>
          <w:ilvl w:val="0"/>
          <w:numId w:val="33"/>
        </w:numPr>
        <w:tabs>
          <w:tab w:val="right" w:pos="722"/>
        </w:tabs>
        <w:jc w:val="both"/>
        <w:rPr>
          <w:rFonts w:ascii="Arial" w:hAnsi="Arial" w:cs="Arial"/>
          <w:bCs/>
        </w:rPr>
      </w:pPr>
      <w:r>
        <w:rPr>
          <w:rFonts w:ascii="Arial" w:hAnsi="Arial" w:cs="Arial"/>
          <w:bCs/>
        </w:rPr>
        <w:t xml:space="preserve">the Council’s Welfare Team be congratulated on the excellent work being undertaken </w:t>
      </w:r>
      <w:r w:rsidR="00C507C7">
        <w:rPr>
          <w:rFonts w:ascii="Arial" w:hAnsi="Arial" w:cs="Arial"/>
          <w:bCs/>
        </w:rPr>
        <w:t>during</w:t>
      </w:r>
      <w:r>
        <w:rPr>
          <w:rFonts w:ascii="Arial" w:hAnsi="Arial" w:cs="Arial"/>
          <w:bCs/>
        </w:rPr>
        <w:t xml:space="preserve"> the continuing cost of living crisis;</w:t>
      </w:r>
    </w:p>
    <w:p w14:paraId="71CA12FF" w14:textId="4A62C5CC" w:rsidR="00805BED" w:rsidRDefault="00805BED" w:rsidP="00805BED">
      <w:pPr>
        <w:pStyle w:val="ListParagraph"/>
        <w:numPr>
          <w:ilvl w:val="0"/>
          <w:numId w:val="33"/>
        </w:numPr>
        <w:tabs>
          <w:tab w:val="right" w:pos="722"/>
        </w:tabs>
        <w:jc w:val="both"/>
        <w:rPr>
          <w:rFonts w:ascii="Arial" w:hAnsi="Arial" w:cs="Arial"/>
          <w:bCs/>
        </w:rPr>
      </w:pPr>
      <w:r>
        <w:rPr>
          <w:rFonts w:ascii="Arial" w:hAnsi="Arial" w:cs="Arial"/>
          <w:bCs/>
        </w:rPr>
        <w:t>further clarity was sought and provided on the overspend on the HRA and in terms of the rent increase agreed for 2023/24, noting the overspend was a variance on the overall budget agreed for</w:t>
      </w:r>
      <w:r w:rsidR="00CF57AF">
        <w:rPr>
          <w:rFonts w:ascii="Arial" w:hAnsi="Arial" w:cs="Arial"/>
          <w:bCs/>
        </w:rPr>
        <w:t xml:space="preserve"> the current financial year</w:t>
      </w:r>
      <w:r>
        <w:rPr>
          <w:rFonts w:ascii="Arial" w:hAnsi="Arial" w:cs="Arial"/>
          <w:bCs/>
        </w:rPr>
        <w:t>;</w:t>
      </w:r>
    </w:p>
    <w:p w14:paraId="7047C063" w14:textId="1E326A8D" w:rsidR="00805BED" w:rsidRDefault="00805BED" w:rsidP="00805BED">
      <w:pPr>
        <w:pStyle w:val="ListParagraph"/>
        <w:numPr>
          <w:ilvl w:val="0"/>
          <w:numId w:val="33"/>
        </w:numPr>
        <w:tabs>
          <w:tab w:val="right" w:pos="722"/>
        </w:tabs>
        <w:jc w:val="both"/>
        <w:rPr>
          <w:rFonts w:ascii="Arial" w:hAnsi="Arial" w:cs="Arial"/>
          <w:bCs/>
        </w:rPr>
      </w:pPr>
      <w:r>
        <w:rPr>
          <w:rFonts w:ascii="Arial" w:hAnsi="Arial" w:cs="Arial"/>
          <w:bCs/>
        </w:rPr>
        <w:t xml:space="preserve">information be provided on future spend projections on the HRA </w:t>
      </w:r>
      <w:r w:rsidR="002900AB">
        <w:rPr>
          <w:rFonts w:ascii="Arial" w:hAnsi="Arial" w:cs="Arial"/>
          <w:bCs/>
        </w:rPr>
        <w:t>given</w:t>
      </w:r>
      <w:r w:rsidR="00CF57AF">
        <w:rPr>
          <w:rFonts w:ascii="Arial" w:hAnsi="Arial" w:cs="Arial"/>
          <w:bCs/>
        </w:rPr>
        <w:t xml:space="preserve"> the</w:t>
      </w:r>
      <w:r w:rsidR="002900AB">
        <w:rPr>
          <w:rFonts w:ascii="Arial" w:hAnsi="Arial" w:cs="Arial"/>
          <w:bCs/>
        </w:rPr>
        <w:t xml:space="preserve"> </w:t>
      </w:r>
      <w:r>
        <w:rPr>
          <w:rFonts w:ascii="Arial" w:hAnsi="Arial" w:cs="Arial"/>
          <w:bCs/>
        </w:rPr>
        <w:t>age profile</w:t>
      </w:r>
      <w:r w:rsidR="002C0BCC">
        <w:rPr>
          <w:rFonts w:ascii="Arial" w:hAnsi="Arial" w:cs="Arial"/>
          <w:bCs/>
        </w:rPr>
        <w:t xml:space="preserve"> </w:t>
      </w:r>
      <w:r>
        <w:rPr>
          <w:rFonts w:ascii="Arial" w:hAnsi="Arial" w:cs="Arial"/>
          <w:bCs/>
        </w:rPr>
        <w:t>of the Council’s housing</w:t>
      </w:r>
      <w:r w:rsidR="00072692">
        <w:rPr>
          <w:rFonts w:ascii="Arial" w:hAnsi="Arial" w:cs="Arial"/>
          <w:bCs/>
        </w:rPr>
        <w:t xml:space="preserve"> and</w:t>
      </w:r>
      <w:r w:rsidR="004643F0">
        <w:rPr>
          <w:rFonts w:ascii="Arial" w:hAnsi="Arial" w:cs="Arial"/>
          <w:bCs/>
        </w:rPr>
        <w:t xml:space="preserve"> related</w:t>
      </w:r>
      <w:r w:rsidR="00072692">
        <w:rPr>
          <w:rFonts w:ascii="Arial" w:hAnsi="Arial" w:cs="Arial"/>
          <w:bCs/>
        </w:rPr>
        <w:t xml:space="preserve"> </w:t>
      </w:r>
      <w:r w:rsidR="006F51DD">
        <w:rPr>
          <w:rFonts w:ascii="Arial" w:hAnsi="Arial" w:cs="Arial"/>
          <w:bCs/>
        </w:rPr>
        <w:t>concern</w:t>
      </w:r>
      <w:r w:rsidR="00BF3310">
        <w:rPr>
          <w:rFonts w:ascii="Arial" w:hAnsi="Arial" w:cs="Arial"/>
          <w:bCs/>
        </w:rPr>
        <w:t>s</w:t>
      </w:r>
      <w:r w:rsidR="006F51DD">
        <w:rPr>
          <w:rFonts w:ascii="Arial" w:hAnsi="Arial" w:cs="Arial"/>
          <w:bCs/>
        </w:rPr>
        <w:t xml:space="preserve"> about the</w:t>
      </w:r>
      <w:r w:rsidR="00072692">
        <w:rPr>
          <w:rFonts w:ascii="Arial" w:hAnsi="Arial" w:cs="Arial"/>
          <w:bCs/>
        </w:rPr>
        <w:t xml:space="preserve"> condition of some properties</w:t>
      </w:r>
      <w:r>
        <w:rPr>
          <w:rFonts w:ascii="Arial" w:hAnsi="Arial" w:cs="Arial"/>
          <w:bCs/>
        </w:rPr>
        <w:t xml:space="preserve">. It was confirmed this issue would be reported to the Housing &amp; Property Committee and in the meantime the relevant officers would be asked to provide Mr J Grafton with more specific details on this matter; </w:t>
      </w:r>
      <w:r w:rsidR="00EE55C0">
        <w:rPr>
          <w:rFonts w:ascii="Arial" w:hAnsi="Arial" w:cs="Arial"/>
          <w:bCs/>
        </w:rPr>
        <w:t>and</w:t>
      </w:r>
    </w:p>
    <w:p w14:paraId="1F85A702" w14:textId="77777777" w:rsidR="00467D78" w:rsidRDefault="00467D78" w:rsidP="00467D78">
      <w:pPr>
        <w:pStyle w:val="ListParagraph"/>
        <w:tabs>
          <w:tab w:val="right" w:pos="722"/>
        </w:tabs>
        <w:ind w:left="1080"/>
        <w:jc w:val="both"/>
        <w:rPr>
          <w:rFonts w:ascii="Arial" w:hAnsi="Arial" w:cs="Arial"/>
          <w:bCs/>
        </w:rPr>
      </w:pPr>
    </w:p>
    <w:p w14:paraId="66052DA6" w14:textId="77777777" w:rsidR="00467D78" w:rsidRDefault="00467D78" w:rsidP="00467D78">
      <w:pPr>
        <w:pStyle w:val="ListParagraph"/>
        <w:tabs>
          <w:tab w:val="right" w:pos="722"/>
        </w:tabs>
        <w:ind w:left="1080"/>
        <w:jc w:val="both"/>
        <w:rPr>
          <w:rFonts w:ascii="Arial" w:hAnsi="Arial" w:cs="Arial"/>
          <w:bCs/>
        </w:rPr>
      </w:pPr>
    </w:p>
    <w:p w14:paraId="0BAC8AA2" w14:textId="77777777" w:rsidR="00805BED" w:rsidRPr="004977B5" w:rsidRDefault="00805BED" w:rsidP="00805BED">
      <w:pPr>
        <w:pStyle w:val="ListParagraph"/>
        <w:numPr>
          <w:ilvl w:val="0"/>
          <w:numId w:val="33"/>
        </w:numPr>
        <w:tabs>
          <w:tab w:val="right" w:pos="722"/>
        </w:tabs>
        <w:jc w:val="both"/>
        <w:rPr>
          <w:rFonts w:ascii="Arial" w:hAnsi="Arial" w:cs="Arial"/>
          <w:bCs/>
        </w:rPr>
      </w:pPr>
      <w:r>
        <w:rPr>
          <w:rFonts w:ascii="Arial" w:hAnsi="Arial" w:cs="Arial"/>
          <w:bCs/>
        </w:rPr>
        <w:lastRenderedPageBreak/>
        <w:t xml:space="preserve">in response to concerns at the impact of the Corran Ferry on the budget,  an assurance was provided that all potential investment opportunities to support the provision of new ferries and infrastructure were being considered and further announcements in this regard would be forthcoming in the coming weeks.      </w:t>
      </w:r>
    </w:p>
    <w:p w14:paraId="3C4AB842" w14:textId="77777777" w:rsidR="00ED3746" w:rsidRPr="007D1BFC" w:rsidRDefault="00ED3746" w:rsidP="00805BED">
      <w:pPr>
        <w:tabs>
          <w:tab w:val="right" w:pos="722"/>
        </w:tabs>
        <w:jc w:val="both"/>
        <w:rPr>
          <w:rFonts w:ascii="Arial" w:hAnsi="Arial" w:cs="Arial"/>
          <w:b/>
        </w:rPr>
      </w:pPr>
    </w:p>
    <w:p w14:paraId="198B8E66" w14:textId="32CA9A63" w:rsidR="00ED3746" w:rsidRPr="007D1BFC" w:rsidRDefault="00ED3746" w:rsidP="007D1BFC">
      <w:pPr>
        <w:tabs>
          <w:tab w:val="right" w:pos="722"/>
        </w:tabs>
        <w:ind w:left="362"/>
        <w:jc w:val="both"/>
        <w:rPr>
          <w:rFonts w:ascii="Arial" w:hAnsi="Arial" w:cs="Arial"/>
          <w:bCs/>
        </w:rPr>
      </w:pPr>
      <w:r w:rsidRPr="007D1BFC">
        <w:rPr>
          <w:rFonts w:ascii="Arial" w:hAnsi="Arial" w:cs="Arial"/>
          <w:bCs/>
        </w:rPr>
        <w:t xml:space="preserve">     The</w:t>
      </w:r>
      <w:r w:rsidR="00406803">
        <w:rPr>
          <w:rFonts w:ascii="Arial" w:hAnsi="Arial" w:cs="Arial"/>
          <w:bCs/>
        </w:rPr>
        <w:t>reafter, the</w:t>
      </w:r>
      <w:r w:rsidRPr="007D1BFC">
        <w:rPr>
          <w:rFonts w:ascii="Arial" w:hAnsi="Arial" w:cs="Arial"/>
          <w:bCs/>
        </w:rPr>
        <w:t xml:space="preserve"> Committee </w:t>
      </w:r>
      <w:r w:rsidR="00A504C5" w:rsidRPr="007D1BFC">
        <w:rPr>
          <w:rFonts w:ascii="Arial" w:hAnsi="Arial" w:cs="Arial"/>
          <w:b/>
        </w:rPr>
        <w:t>NOTED</w:t>
      </w:r>
      <w:r w:rsidR="00A504C5" w:rsidRPr="007D1BFC">
        <w:rPr>
          <w:rFonts w:ascii="Arial" w:hAnsi="Arial" w:cs="Arial"/>
          <w:bCs/>
        </w:rPr>
        <w:t xml:space="preserve"> the:</w:t>
      </w:r>
    </w:p>
    <w:p w14:paraId="19E2B167" w14:textId="77777777" w:rsidR="00ED3746" w:rsidRPr="007D1BFC" w:rsidRDefault="00ED3746" w:rsidP="007D1BFC">
      <w:pPr>
        <w:tabs>
          <w:tab w:val="right" w:pos="722"/>
        </w:tabs>
        <w:ind w:left="362"/>
        <w:jc w:val="both"/>
        <w:rPr>
          <w:rFonts w:ascii="Arial" w:hAnsi="Arial" w:cs="Arial"/>
          <w:bCs/>
        </w:rPr>
      </w:pPr>
    </w:p>
    <w:p w14:paraId="28BC87CC" w14:textId="32A9003D" w:rsidR="00ED3746" w:rsidRPr="007D1BFC" w:rsidRDefault="00ED3746" w:rsidP="007D1BFC">
      <w:pPr>
        <w:numPr>
          <w:ilvl w:val="0"/>
          <w:numId w:val="29"/>
        </w:numPr>
        <w:contextualSpacing/>
        <w:rPr>
          <w:rFonts w:ascii="Arial" w:hAnsi="Arial" w:cs="Arial"/>
        </w:rPr>
      </w:pPr>
      <w:r w:rsidRPr="007D1BFC">
        <w:rPr>
          <w:rFonts w:ascii="Arial" w:hAnsi="Arial" w:cs="Arial"/>
        </w:rPr>
        <w:t xml:space="preserve">financial position of the General Fund and HRA revenue budgets as </w:t>
      </w:r>
      <w:proofErr w:type="gramStart"/>
      <w:r w:rsidRPr="007D1BFC">
        <w:rPr>
          <w:rFonts w:ascii="Arial" w:hAnsi="Arial" w:cs="Arial"/>
        </w:rPr>
        <w:t>at</w:t>
      </w:r>
      <w:proofErr w:type="gramEnd"/>
      <w:r w:rsidRPr="007D1BFC">
        <w:rPr>
          <w:rFonts w:ascii="Arial" w:hAnsi="Arial" w:cs="Arial"/>
        </w:rPr>
        <w:t xml:space="preserve"> 31 December 2023 and the estimated year end forecast; and</w:t>
      </w:r>
    </w:p>
    <w:p w14:paraId="63B26C9B" w14:textId="4DA7C76A" w:rsidR="00ED3746" w:rsidRPr="007D1BFC" w:rsidRDefault="00ED3746" w:rsidP="007D1BFC">
      <w:pPr>
        <w:numPr>
          <w:ilvl w:val="0"/>
          <w:numId w:val="29"/>
        </w:numPr>
        <w:contextualSpacing/>
        <w:rPr>
          <w:rFonts w:ascii="Arial" w:hAnsi="Arial" w:cs="Arial"/>
        </w:rPr>
      </w:pPr>
      <w:r w:rsidRPr="007D1BFC">
        <w:rPr>
          <w:rFonts w:ascii="Arial" w:hAnsi="Arial" w:cs="Arial"/>
        </w:rPr>
        <w:t>status of budgeted savings in the year.</w:t>
      </w:r>
    </w:p>
    <w:p w14:paraId="4EFD6BCC" w14:textId="77777777" w:rsidR="00ED3746" w:rsidRPr="007D1BFC" w:rsidRDefault="00ED3746" w:rsidP="007D1BFC">
      <w:pPr>
        <w:tabs>
          <w:tab w:val="right" w:pos="722"/>
        </w:tabs>
        <w:jc w:val="both"/>
        <w:rPr>
          <w:rFonts w:ascii="Arial" w:hAnsi="Arial" w:cs="Arial"/>
          <w:bCs/>
        </w:rPr>
      </w:pPr>
    </w:p>
    <w:p w14:paraId="6B1D43C1" w14:textId="77777777" w:rsidR="00ED3746" w:rsidRPr="007D1BFC" w:rsidRDefault="00ED3746" w:rsidP="007D1BFC">
      <w:pPr>
        <w:numPr>
          <w:ilvl w:val="0"/>
          <w:numId w:val="2"/>
        </w:numPr>
        <w:tabs>
          <w:tab w:val="right" w:pos="722"/>
        </w:tabs>
        <w:jc w:val="both"/>
        <w:rPr>
          <w:rFonts w:ascii="Arial" w:hAnsi="Arial" w:cs="Arial"/>
          <w:b/>
        </w:rPr>
      </w:pPr>
      <w:r w:rsidRPr="007D1BFC">
        <w:rPr>
          <w:rFonts w:ascii="Arial" w:hAnsi="Arial" w:cs="Arial"/>
          <w:b/>
        </w:rPr>
        <w:t xml:space="preserve">Corporate Capital Monitoring to </w:t>
      </w:r>
      <w:r w:rsidRPr="007D1BFC">
        <w:rPr>
          <w:rFonts w:ascii="Arial" w:eastAsiaTheme="minorHAnsi" w:hAnsi="Arial" w:cs="Arial"/>
          <w:b/>
          <w:bCs/>
          <w:kern w:val="2"/>
          <w:lang w:eastAsia="en-US"/>
          <w14:ligatures w14:val="standardContextual"/>
        </w:rPr>
        <w:t>31 December</w:t>
      </w:r>
      <w:r w:rsidRPr="007D1BFC">
        <w:rPr>
          <w:rFonts w:ascii="Arial" w:hAnsi="Arial" w:cs="Arial"/>
          <w:b/>
        </w:rPr>
        <w:t xml:space="preserve"> 2023</w:t>
      </w:r>
    </w:p>
    <w:p w14:paraId="5CBD2A5D" w14:textId="77777777" w:rsidR="00ED3746" w:rsidRPr="007D1BFC" w:rsidRDefault="00ED3746" w:rsidP="007D1BFC">
      <w:pPr>
        <w:tabs>
          <w:tab w:val="right" w:pos="722"/>
        </w:tabs>
        <w:ind w:left="362"/>
        <w:jc w:val="both"/>
        <w:rPr>
          <w:rFonts w:ascii="Arial" w:hAnsi="Arial" w:cs="Arial"/>
          <w:b/>
        </w:rPr>
      </w:pPr>
      <w:r w:rsidRPr="007D1BFC">
        <w:rPr>
          <w:rFonts w:ascii="Arial" w:eastAsia="Calibri" w:hAnsi="Arial" w:cs="Arial"/>
          <w:b/>
          <w:bCs/>
          <w:lang w:eastAsia="en-US"/>
        </w:rPr>
        <w:tab/>
        <w:t xml:space="preserve">     </w:t>
      </w:r>
      <w:proofErr w:type="spellStart"/>
      <w:r w:rsidRPr="007D1BFC">
        <w:rPr>
          <w:rFonts w:ascii="Arial" w:eastAsia="Calibri" w:hAnsi="Arial" w:cs="Arial"/>
          <w:b/>
          <w:bCs/>
          <w:lang w:eastAsia="en-US"/>
        </w:rPr>
        <w:t>Sgrùdadh</w:t>
      </w:r>
      <w:proofErr w:type="spellEnd"/>
      <w:r w:rsidRPr="007D1BFC">
        <w:rPr>
          <w:rFonts w:ascii="Arial" w:eastAsia="Calibri" w:hAnsi="Arial" w:cs="Arial"/>
          <w:b/>
          <w:bCs/>
          <w:lang w:eastAsia="en-US"/>
        </w:rPr>
        <w:t xml:space="preserve"> </w:t>
      </w:r>
      <w:proofErr w:type="spellStart"/>
      <w:r w:rsidRPr="007D1BFC">
        <w:rPr>
          <w:rFonts w:ascii="Arial" w:eastAsia="Calibri" w:hAnsi="Arial" w:cs="Arial"/>
          <w:b/>
          <w:bCs/>
          <w:lang w:eastAsia="en-US"/>
        </w:rPr>
        <w:t>Calpa</w:t>
      </w:r>
      <w:proofErr w:type="spellEnd"/>
      <w:r w:rsidRPr="007D1BFC">
        <w:rPr>
          <w:rFonts w:ascii="Arial" w:eastAsia="Calibri" w:hAnsi="Arial" w:cs="Arial"/>
          <w:b/>
          <w:bCs/>
          <w:lang w:eastAsia="en-US"/>
        </w:rPr>
        <w:t xml:space="preserve"> </w:t>
      </w:r>
      <w:proofErr w:type="spellStart"/>
      <w:r w:rsidRPr="007D1BFC">
        <w:rPr>
          <w:rFonts w:ascii="Arial" w:eastAsia="Calibri" w:hAnsi="Arial" w:cs="Arial"/>
          <w:b/>
          <w:bCs/>
          <w:lang w:eastAsia="en-US"/>
        </w:rPr>
        <w:t>Corporra</w:t>
      </w:r>
      <w:proofErr w:type="spellEnd"/>
      <w:r w:rsidRPr="007D1BFC">
        <w:rPr>
          <w:rFonts w:ascii="Arial" w:eastAsia="Calibri" w:hAnsi="Arial" w:cs="Arial"/>
          <w:b/>
          <w:bCs/>
          <w:lang w:eastAsia="en-US"/>
        </w:rPr>
        <w:t xml:space="preserve"> </w:t>
      </w:r>
      <w:proofErr w:type="spellStart"/>
      <w:r w:rsidRPr="007D1BFC">
        <w:rPr>
          <w:rFonts w:ascii="Arial" w:eastAsia="Calibri" w:hAnsi="Arial" w:cs="Arial"/>
          <w:b/>
          <w:bCs/>
          <w:lang w:eastAsia="en-US"/>
        </w:rPr>
        <w:t>gu</w:t>
      </w:r>
      <w:proofErr w:type="spellEnd"/>
      <w:r w:rsidRPr="007D1BFC">
        <w:rPr>
          <w:rFonts w:ascii="Arial" w:eastAsia="Calibri" w:hAnsi="Arial" w:cs="Arial"/>
          <w:b/>
          <w:bCs/>
          <w:lang w:eastAsia="en-US"/>
        </w:rPr>
        <w:t xml:space="preserve"> </w:t>
      </w:r>
      <w:r w:rsidRPr="007D1BFC">
        <w:rPr>
          <w:rFonts w:ascii="Arial" w:eastAsiaTheme="minorHAnsi" w:hAnsi="Arial" w:cs="Arial"/>
          <w:b/>
          <w:bCs/>
          <w:kern w:val="2"/>
          <w:lang w:eastAsia="en-US"/>
          <w14:ligatures w14:val="standardContextual"/>
        </w:rPr>
        <w:t xml:space="preserve">31 </w:t>
      </w:r>
      <w:proofErr w:type="spellStart"/>
      <w:r w:rsidRPr="007D1BFC">
        <w:rPr>
          <w:rFonts w:ascii="Arial" w:eastAsiaTheme="minorHAnsi" w:hAnsi="Arial" w:cs="Arial"/>
          <w:b/>
          <w:bCs/>
          <w:kern w:val="2"/>
          <w:lang w:eastAsia="en-US"/>
          <w14:ligatures w14:val="standardContextual"/>
        </w:rPr>
        <w:t>Dùbhlachd</w:t>
      </w:r>
      <w:proofErr w:type="spellEnd"/>
      <w:r w:rsidRPr="007D1BFC">
        <w:rPr>
          <w:rFonts w:ascii="Arial" w:eastAsia="Calibri" w:hAnsi="Arial" w:cs="Arial"/>
          <w:b/>
          <w:bCs/>
          <w:lang w:eastAsia="en-US"/>
        </w:rPr>
        <w:t xml:space="preserve"> 2023</w:t>
      </w:r>
    </w:p>
    <w:p w14:paraId="600F1750" w14:textId="77777777" w:rsidR="00ED3746" w:rsidRPr="007D1BFC" w:rsidRDefault="00ED3746" w:rsidP="007D1BFC">
      <w:pPr>
        <w:tabs>
          <w:tab w:val="right" w:pos="722"/>
        </w:tabs>
        <w:ind w:left="362"/>
        <w:jc w:val="both"/>
        <w:rPr>
          <w:rFonts w:ascii="Arial" w:hAnsi="Arial" w:cs="Arial"/>
          <w:b/>
        </w:rPr>
      </w:pPr>
    </w:p>
    <w:p w14:paraId="3DFE369F" w14:textId="06182F20" w:rsidR="00ED3746" w:rsidRDefault="00ED3746" w:rsidP="007D1BFC">
      <w:pPr>
        <w:tabs>
          <w:tab w:val="right" w:pos="722"/>
        </w:tabs>
        <w:ind w:left="720" w:hanging="360"/>
        <w:jc w:val="both"/>
        <w:rPr>
          <w:rFonts w:ascii="Arial" w:hAnsi="Arial" w:cs="Arial"/>
          <w:bCs/>
        </w:rPr>
      </w:pPr>
      <w:r w:rsidRPr="007D1BFC">
        <w:rPr>
          <w:rFonts w:ascii="Arial" w:hAnsi="Arial" w:cs="Arial"/>
          <w:bCs/>
        </w:rPr>
        <w:tab/>
        <w:t xml:space="preserve">There </w:t>
      </w:r>
      <w:r w:rsidR="00A504C5" w:rsidRPr="007D1BFC">
        <w:rPr>
          <w:rFonts w:ascii="Arial" w:hAnsi="Arial" w:cs="Arial"/>
          <w:bCs/>
        </w:rPr>
        <w:t>had been</w:t>
      </w:r>
      <w:r w:rsidRPr="007D1BFC">
        <w:rPr>
          <w:rFonts w:ascii="Arial" w:hAnsi="Arial" w:cs="Arial"/>
          <w:bCs/>
        </w:rPr>
        <w:t xml:space="preserve"> circulated</w:t>
      </w:r>
      <w:r w:rsidR="00A504C5" w:rsidRPr="007D1BFC">
        <w:rPr>
          <w:rFonts w:ascii="Arial" w:hAnsi="Arial" w:cs="Arial"/>
          <w:bCs/>
        </w:rPr>
        <w:t xml:space="preserve"> </w:t>
      </w:r>
      <w:r w:rsidRPr="007D1BFC">
        <w:rPr>
          <w:rFonts w:ascii="Arial" w:hAnsi="Arial" w:cs="Arial"/>
          <w:bCs/>
        </w:rPr>
        <w:t xml:space="preserve">Report No </w:t>
      </w:r>
      <w:r w:rsidRPr="007D1BFC">
        <w:rPr>
          <w:rFonts w:ascii="Arial" w:hAnsi="Arial" w:cs="Arial"/>
        </w:rPr>
        <w:t>RES/02/24</w:t>
      </w:r>
      <w:r w:rsidRPr="007D1BFC">
        <w:rPr>
          <w:rFonts w:ascii="Arial" w:hAnsi="Arial" w:cs="Arial"/>
          <w:bCs/>
        </w:rPr>
        <w:t xml:space="preserve"> by the Interim Head of Corporate Finance.</w:t>
      </w:r>
    </w:p>
    <w:p w14:paraId="1E7CC37E" w14:textId="77777777" w:rsidR="005C62CD" w:rsidRDefault="005C62CD" w:rsidP="007D1BFC">
      <w:pPr>
        <w:tabs>
          <w:tab w:val="right" w:pos="722"/>
        </w:tabs>
        <w:ind w:left="720" w:hanging="360"/>
        <w:jc w:val="both"/>
        <w:rPr>
          <w:rFonts w:ascii="Arial" w:hAnsi="Arial" w:cs="Arial"/>
          <w:bCs/>
        </w:rPr>
      </w:pPr>
    </w:p>
    <w:p w14:paraId="11F6F072" w14:textId="29043662" w:rsidR="004C3D25" w:rsidRPr="00A05AFA" w:rsidRDefault="005C62CD" w:rsidP="004C3D25">
      <w:pPr>
        <w:tabs>
          <w:tab w:val="right" w:pos="722"/>
        </w:tabs>
        <w:ind w:left="720" w:hanging="360"/>
        <w:jc w:val="both"/>
        <w:rPr>
          <w:rFonts w:ascii="Arial" w:hAnsi="Arial" w:cs="Arial"/>
          <w:bCs/>
        </w:rPr>
      </w:pPr>
      <w:r>
        <w:rPr>
          <w:rFonts w:ascii="Arial" w:hAnsi="Arial" w:cs="Arial"/>
          <w:bCs/>
        </w:rPr>
        <w:tab/>
      </w:r>
      <w:r>
        <w:rPr>
          <w:rFonts w:ascii="Arial" w:hAnsi="Arial" w:cs="Arial"/>
          <w:bCs/>
        </w:rPr>
        <w:tab/>
        <w:t xml:space="preserve">In discussion, further clarification was sought and provided on the </w:t>
      </w:r>
      <w:r w:rsidR="006F51DD">
        <w:rPr>
          <w:rFonts w:ascii="Arial" w:hAnsi="Arial" w:cs="Arial"/>
          <w:bCs/>
        </w:rPr>
        <w:t>R</w:t>
      </w:r>
      <w:r w:rsidRPr="00A05AFA">
        <w:rPr>
          <w:rFonts w:ascii="Arial" w:hAnsi="Arial" w:cs="Arial"/>
          <w:bCs/>
        </w:rPr>
        <w:t xml:space="preserve">eview of the </w:t>
      </w:r>
      <w:r>
        <w:rPr>
          <w:rFonts w:ascii="Arial" w:hAnsi="Arial" w:cs="Arial"/>
          <w:bCs/>
        </w:rPr>
        <w:t>C</w:t>
      </w:r>
      <w:r w:rsidRPr="00A05AFA">
        <w:rPr>
          <w:rFonts w:ascii="Arial" w:hAnsi="Arial" w:cs="Arial"/>
          <w:bCs/>
        </w:rPr>
        <w:t xml:space="preserve">apital </w:t>
      </w:r>
      <w:r>
        <w:rPr>
          <w:rFonts w:ascii="Arial" w:hAnsi="Arial" w:cs="Arial"/>
          <w:bCs/>
        </w:rPr>
        <w:t>P</w:t>
      </w:r>
      <w:r w:rsidRPr="00A05AFA">
        <w:rPr>
          <w:rFonts w:ascii="Arial" w:hAnsi="Arial" w:cs="Arial"/>
          <w:bCs/>
        </w:rPr>
        <w:t xml:space="preserve">rogramme and </w:t>
      </w:r>
      <w:r w:rsidRPr="00A05AFA">
        <w:rPr>
          <w:rFonts w:ascii="Arial" w:eastAsiaTheme="minorHAnsi" w:hAnsi="Arial" w:cs="Arial"/>
          <w:lang w:eastAsia="en-US"/>
          <w14:ligatures w14:val="standardContextual"/>
        </w:rPr>
        <w:t>forecast underspend in respect of budgets that were no longer required this financial year</w:t>
      </w:r>
      <w:r>
        <w:rPr>
          <w:rFonts w:ascii="Arial" w:eastAsiaTheme="minorHAnsi" w:hAnsi="Arial" w:cs="Arial"/>
          <w:lang w:eastAsia="en-US"/>
          <w14:ligatures w14:val="standardContextual"/>
        </w:rPr>
        <w:t xml:space="preserve"> and </w:t>
      </w:r>
      <w:r w:rsidRPr="00A05AFA">
        <w:rPr>
          <w:rFonts w:ascii="Arial" w:eastAsiaTheme="minorHAnsi" w:hAnsi="Arial" w:cs="Arial"/>
          <w:lang w:eastAsia="en-US"/>
          <w14:ligatures w14:val="standardContextual"/>
        </w:rPr>
        <w:t>on the</w:t>
      </w:r>
      <w:r w:rsidR="00FB4527">
        <w:rPr>
          <w:rFonts w:ascii="Arial" w:eastAsiaTheme="minorHAnsi" w:hAnsi="Arial" w:cs="Arial"/>
          <w:lang w:eastAsia="en-US"/>
          <w14:ligatures w14:val="standardContextual"/>
        </w:rPr>
        <w:t xml:space="preserve"> significant</w:t>
      </w:r>
      <w:r>
        <w:rPr>
          <w:rFonts w:ascii="Arial" w:eastAsiaTheme="minorHAnsi" w:hAnsi="Arial" w:cs="Arial"/>
          <w:lang w:eastAsia="en-US"/>
          <w14:ligatures w14:val="standardContextual"/>
        </w:rPr>
        <w:t xml:space="preserve"> </w:t>
      </w:r>
      <w:r w:rsidRPr="00A05AFA">
        <w:rPr>
          <w:rFonts w:ascii="Arial" w:eastAsiaTheme="minorHAnsi" w:hAnsi="Arial" w:cs="Arial"/>
          <w:lang w:eastAsia="en-US"/>
          <w14:ligatures w14:val="standardContextual"/>
        </w:rPr>
        <w:t>underspend on schools detailed at Appendix 1</w:t>
      </w:r>
      <w:r>
        <w:rPr>
          <w:rFonts w:ascii="Arial" w:eastAsiaTheme="minorHAnsi" w:hAnsi="Arial" w:cs="Arial"/>
          <w:lang w:eastAsia="en-US"/>
          <w14:ligatures w14:val="standardContextual"/>
        </w:rPr>
        <w:t xml:space="preserve">. </w:t>
      </w:r>
      <w:r w:rsidR="004C3D25">
        <w:rPr>
          <w:rFonts w:ascii="Arial" w:eastAsiaTheme="minorHAnsi" w:hAnsi="Arial" w:cs="Arial"/>
          <w:lang w:eastAsia="en-US"/>
          <w14:ligatures w14:val="standardContextual"/>
        </w:rPr>
        <w:t xml:space="preserve">It was confirmed that officers </w:t>
      </w:r>
      <w:r w:rsidR="00F11710">
        <w:rPr>
          <w:rFonts w:ascii="Arial" w:eastAsiaTheme="minorHAnsi" w:hAnsi="Arial" w:cs="Arial"/>
          <w:lang w:eastAsia="en-US"/>
          <w14:ligatures w14:val="standardContextual"/>
        </w:rPr>
        <w:t>would</w:t>
      </w:r>
      <w:r w:rsidR="004C3D25">
        <w:rPr>
          <w:rFonts w:ascii="Arial" w:eastAsiaTheme="minorHAnsi" w:hAnsi="Arial" w:cs="Arial"/>
          <w:lang w:eastAsia="en-US"/>
          <w14:ligatures w14:val="standardContextual"/>
        </w:rPr>
        <w:t xml:space="preserve"> provide Mr R Gale with more details on this matter if required. </w:t>
      </w:r>
    </w:p>
    <w:p w14:paraId="5C825471" w14:textId="4972FEA9" w:rsidR="00ED3746" w:rsidRPr="007D1BFC" w:rsidRDefault="00ED3746" w:rsidP="004C3D25">
      <w:pPr>
        <w:tabs>
          <w:tab w:val="right" w:pos="722"/>
        </w:tabs>
        <w:ind w:left="720" w:hanging="360"/>
        <w:jc w:val="both"/>
        <w:rPr>
          <w:rFonts w:ascii="Arial" w:hAnsi="Arial" w:cs="Arial"/>
          <w:bCs/>
        </w:rPr>
      </w:pPr>
    </w:p>
    <w:p w14:paraId="0EEE555C" w14:textId="206499E5" w:rsidR="00ED3746" w:rsidRPr="007D1BFC" w:rsidRDefault="00ED3746" w:rsidP="007D1BFC">
      <w:pPr>
        <w:tabs>
          <w:tab w:val="right" w:pos="722"/>
        </w:tabs>
        <w:ind w:left="362"/>
        <w:jc w:val="both"/>
        <w:rPr>
          <w:rFonts w:ascii="Arial" w:hAnsi="Arial" w:cs="Arial"/>
          <w:bCs/>
        </w:rPr>
      </w:pPr>
      <w:r w:rsidRPr="007D1BFC">
        <w:rPr>
          <w:rFonts w:ascii="Arial" w:hAnsi="Arial" w:cs="Arial"/>
          <w:bCs/>
        </w:rPr>
        <w:t xml:space="preserve">     The Committee </w:t>
      </w:r>
      <w:r w:rsidR="005E6D28" w:rsidRPr="007D1BFC">
        <w:rPr>
          <w:rFonts w:ascii="Arial" w:hAnsi="Arial" w:cs="Arial"/>
          <w:b/>
        </w:rPr>
        <w:t>NOTED</w:t>
      </w:r>
      <w:r w:rsidRPr="007D1BFC">
        <w:rPr>
          <w:rFonts w:ascii="Arial" w:hAnsi="Arial" w:cs="Arial"/>
          <w:bCs/>
        </w:rPr>
        <w:t xml:space="preserve"> the:</w:t>
      </w:r>
    </w:p>
    <w:p w14:paraId="684D69E2" w14:textId="77777777" w:rsidR="00ED3746" w:rsidRPr="007D1BFC" w:rsidRDefault="00ED3746" w:rsidP="007D1BFC">
      <w:pPr>
        <w:tabs>
          <w:tab w:val="right" w:pos="722"/>
        </w:tabs>
        <w:ind w:left="362"/>
        <w:jc w:val="both"/>
        <w:rPr>
          <w:rFonts w:ascii="Arial" w:hAnsi="Arial" w:cs="Arial"/>
          <w:bCs/>
        </w:rPr>
      </w:pPr>
    </w:p>
    <w:p w14:paraId="7CE3FD88" w14:textId="77777777" w:rsidR="00ED3746" w:rsidRPr="007D1BFC" w:rsidRDefault="00ED3746" w:rsidP="007D1BFC">
      <w:pPr>
        <w:numPr>
          <w:ilvl w:val="0"/>
          <w:numId w:val="30"/>
        </w:numPr>
        <w:contextualSpacing/>
        <w:jc w:val="both"/>
        <w:rPr>
          <w:rFonts w:ascii="Arial" w:hAnsi="Arial" w:cs="Arial"/>
        </w:rPr>
      </w:pPr>
      <w:r w:rsidRPr="007D1BFC">
        <w:rPr>
          <w:rFonts w:ascii="Arial" w:hAnsi="Arial" w:cs="Arial"/>
        </w:rPr>
        <w:t>net spend to the end of Q3 2023/24, the forecast year end outturn and the funding profile; and</w:t>
      </w:r>
    </w:p>
    <w:p w14:paraId="518242F7" w14:textId="77777777" w:rsidR="00ED3746" w:rsidRPr="007D1BFC" w:rsidRDefault="00ED3746" w:rsidP="007D1BFC">
      <w:pPr>
        <w:numPr>
          <w:ilvl w:val="0"/>
          <w:numId w:val="30"/>
        </w:numPr>
        <w:contextualSpacing/>
        <w:jc w:val="both"/>
        <w:rPr>
          <w:rFonts w:ascii="Arial" w:hAnsi="Arial" w:cs="Arial"/>
        </w:rPr>
      </w:pPr>
      <w:r w:rsidRPr="007D1BFC">
        <w:rPr>
          <w:rFonts w:ascii="Arial" w:hAnsi="Arial" w:cs="Arial"/>
        </w:rPr>
        <w:t>updated position of approved major capital projects.</w:t>
      </w:r>
    </w:p>
    <w:p w14:paraId="4C8EFC61" w14:textId="77777777" w:rsidR="00ED3746" w:rsidRPr="007D1BFC" w:rsidRDefault="00ED3746" w:rsidP="007D1BFC">
      <w:pPr>
        <w:tabs>
          <w:tab w:val="right" w:pos="722"/>
        </w:tabs>
        <w:jc w:val="both"/>
        <w:rPr>
          <w:rFonts w:ascii="Arial" w:hAnsi="Arial" w:cs="Arial"/>
          <w:b/>
        </w:rPr>
      </w:pPr>
    </w:p>
    <w:p w14:paraId="247505DC" w14:textId="6AD2F9F3" w:rsidR="00ED3746" w:rsidRPr="007D1BFC" w:rsidRDefault="00ED3746" w:rsidP="007D1BFC">
      <w:pPr>
        <w:keepNext/>
        <w:numPr>
          <w:ilvl w:val="0"/>
          <w:numId w:val="23"/>
        </w:numPr>
        <w:tabs>
          <w:tab w:val="right" w:pos="9639"/>
        </w:tabs>
        <w:ind w:hanging="720"/>
        <w:outlineLvl w:val="1"/>
        <w:rPr>
          <w:rFonts w:ascii="Arial" w:hAnsi="Arial" w:cs="Arial"/>
          <w:b/>
          <w:bCs/>
        </w:rPr>
      </w:pPr>
      <w:r w:rsidRPr="007D1BFC">
        <w:rPr>
          <w:rFonts w:ascii="Arial" w:hAnsi="Arial" w:cs="Arial"/>
          <w:b/>
          <w:bCs/>
        </w:rPr>
        <w:t>Revenue Budget Monitoring and Service Performance Reporting for Quarter 3: 1 October 2023 to 31 December 2023</w:t>
      </w:r>
    </w:p>
    <w:p w14:paraId="386E7CA0" w14:textId="77777777" w:rsidR="00ED3746" w:rsidRPr="007D1BFC" w:rsidRDefault="00ED3746" w:rsidP="007D1BFC">
      <w:pPr>
        <w:ind w:left="720"/>
        <w:rPr>
          <w:rFonts w:ascii="Arial" w:hAnsi="Arial" w:cs="Arial"/>
          <w:b/>
          <w:bCs/>
        </w:rPr>
      </w:pPr>
      <w:proofErr w:type="spellStart"/>
      <w:r w:rsidRPr="007D1BFC">
        <w:rPr>
          <w:rFonts w:ascii="Arial" w:hAnsi="Arial" w:cs="Arial"/>
          <w:b/>
          <w:bCs/>
        </w:rPr>
        <w:t>Sgrùdadh</w:t>
      </w:r>
      <w:proofErr w:type="spellEnd"/>
      <w:r w:rsidRPr="007D1BFC">
        <w:rPr>
          <w:rFonts w:ascii="Arial" w:hAnsi="Arial" w:cs="Arial"/>
          <w:b/>
          <w:bCs/>
        </w:rPr>
        <w:t xml:space="preserve"> </w:t>
      </w:r>
      <w:proofErr w:type="spellStart"/>
      <w:r w:rsidRPr="007D1BFC">
        <w:rPr>
          <w:rFonts w:ascii="Arial" w:hAnsi="Arial" w:cs="Arial"/>
          <w:b/>
          <w:bCs/>
        </w:rPr>
        <w:t>Buidseat</w:t>
      </w:r>
      <w:proofErr w:type="spellEnd"/>
      <w:r w:rsidRPr="007D1BFC">
        <w:rPr>
          <w:rFonts w:ascii="Arial" w:hAnsi="Arial" w:cs="Arial"/>
          <w:b/>
          <w:bCs/>
        </w:rPr>
        <w:t xml:space="preserve"> </w:t>
      </w:r>
      <w:proofErr w:type="spellStart"/>
      <w:r w:rsidRPr="007D1BFC">
        <w:rPr>
          <w:rFonts w:ascii="Arial" w:hAnsi="Arial" w:cs="Arial"/>
          <w:b/>
          <w:bCs/>
        </w:rPr>
        <w:t>Teachd</w:t>
      </w:r>
      <w:proofErr w:type="spellEnd"/>
      <w:r w:rsidRPr="007D1BFC">
        <w:rPr>
          <w:rFonts w:ascii="Arial" w:hAnsi="Arial" w:cs="Arial"/>
          <w:b/>
          <w:bCs/>
        </w:rPr>
        <w:t>-a-</w:t>
      </w:r>
      <w:proofErr w:type="spellStart"/>
      <w:r w:rsidRPr="007D1BFC">
        <w:rPr>
          <w:rFonts w:ascii="Arial" w:hAnsi="Arial" w:cs="Arial"/>
          <w:b/>
          <w:bCs/>
        </w:rPr>
        <w:t>steach</w:t>
      </w:r>
      <w:proofErr w:type="spellEnd"/>
      <w:r w:rsidRPr="007D1BFC">
        <w:rPr>
          <w:rFonts w:ascii="Arial" w:hAnsi="Arial" w:cs="Arial"/>
          <w:b/>
          <w:bCs/>
        </w:rPr>
        <w:t xml:space="preserve"> </w:t>
      </w:r>
      <w:proofErr w:type="spellStart"/>
      <w:r w:rsidRPr="007D1BFC">
        <w:rPr>
          <w:rFonts w:ascii="Arial" w:hAnsi="Arial" w:cs="Arial"/>
          <w:b/>
          <w:bCs/>
        </w:rPr>
        <w:t>agus</w:t>
      </w:r>
      <w:proofErr w:type="spellEnd"/>
      <w:r w:rsidRPr="007D1BFC">
        <w:rPr>
          <w:rFonts w:ascii="Arial" w:hAnsi="Arial" w:cs="Arial"/>
          <w:b/>
          <w:bCs/>
        </w:rPr>
        <w:t xml:space="preserve"> </w:t>
      </w:r>
      <w:proofErr w:type="spellStart"/>
      <w:r w:rsidRPr="007D1BFC">
        <w:rPr>
          <w:rFonts w:ascii="Arial" w:hAnsi="Arial" w:cs="Arial"/>
          <w:b/>
          <w:bCs/>
        </w:rPr>
        <w:t>Aithris</w:t>
      </w:r>
      <w:proofErr w:type="spellEnd"/>
      <w:r w:rsidRPr="007D1BFC">
        <w:rPr>
          <w:rFonts w:ascii="Arial" w:hAnsi="Arial" w:cs="Arial"/>
          <w:b/>
          <w:bCs/>
        </w:rPr>
        <w:t xml:space="preserve"> </w:t>
      </w:r>
      <w:proofErr w:type="spellStart"/>
      <w:r w:rsidRPr="007D1BFC">
        <w:rPr>
          <w:rFonts w:ascii="Arial" w:hAnsi="Arial" w:cs="Arial"/>
          <w:b/>
          <w:bCs/>
        </w:rPr>
        <w:t>Coileanadh</w:t>
      </w:r>
      <w:proofErr w:type="spellEnd"/>
      <w:r w:rsidRPr="007D1BFC">
        <w:rPr>
          <w:rFonts w:ascii="Arial" w:hAnsi="Arial" w:cs="Arial"/>
          <w:b/>
          <w:bCs/>
        </w:rPr>
        <w:t xml:space="preserve"> </w:t>
      </w:r>
      <w:proofErr w:type="spellStart"/>
      <w:r w:rsidRPr="007D1BFC">
        <w:rPr>
          <w:rFonts w:ascii="Arial" w:hAnsi="Arial" w:cs="Arial"/>
          <w:b/>
          <w:bCs/>
        </w:rPr>
        <w:t>Seirbheis</w:t>
      </w:r>
      <w:proofErr w:type="spellEnd"/>
      <w:r w:rsidRPr="007D1BFC">
        <w:rPr>
          <w:rFonts w:ascii="Arial" w:hAnsi="Arial" w:cs="Arial"/>
          <w:b/>
          <w:bCs/>
        </w:rPr>
        <w:t xml:space="preserve"> </w:t>
      </w:r>
      <w:proofErr w:type="spellStart"/>
      <w:r w:rsidRPr="007D1BFC">
        <w:rPr>
          <w:rFonts w:ascii="Arial" w:hAnsi="Arial" w:cs="Arial"/>
          <w:b/>
          <w:bCs/>
        </w:rPr>
        <w:t>airson</w:t>
      </w:r>
      <w:proofErr w:type="spellEnd"/>
      <w:r w:rsidRPr="007D1BFC">
        <w:rPr>
          <w:rFonts w:ascii="Arial" w:hAnsi="Arial" w:cs="Arial"/>
          <w:b/>
          <w:bCs/>
        </w:rPr>
        <w:t xml:space="preserve"> </w:t>
      </w:r>
      <w:proofErr w:type="spellStart"/>
      <w:r w:rsidRPr="007D1BFC">
        <w:rPr>
          <w:rFonts w:ascii="Arial" w:hAnsi="Arial" w:cs="Arial"/>
          <w:b/>
          <w:bCs/>
        </w:rPr>
        <w:t>Ràith</w:t>
      </w:r>
      <w:proofErr w:type="spellEnd"/>
      <w:r w:rsidRPr="007D1BFC">
        <w:rPr>
          <w:rFonts w:ascii="Arial" w:hAnsi="Arial" w:cs="Arial"/>
          <w:b/>
          <w:bCs/>
        </w:rPr>
        <w:t xml:space="preserve"> 3: 1 Dàmhair 2023 </w:t>
      </w:r>
      <w:proofErr w:type="spellStart"/>
      <w:r w:rsidRPr="007D1BFC">
        <w:rPr>
          <w:rFonts w:ascii="Arial" w:hAnsi="Arial" w:cs="Arial"/>
          <w:b/>
          <w:bCs/>
        </w:rPr>
        <w:t>gu</w:t>
      </w:r>
      <w:proofErr w:type="spellEnd"/>
      <w:r w:rsidRPr="007D1BFC">
        <w:rPr>
          <w:rFonts w:ascii="Arial" w:hAnsi="Arial" w:cs="Arial"/>
          <w:b/>
          <w:bCs/>
        </w:rPr>
        <w:t xml:space="preserve"> 31 </w:t>
      </w:r>
      <w:proofErr w:type="spellStart"/>
      <w:r w:rsidRPr="007D1BFC">
        <w:rPr>
          <w:rFonts w:ascii="Arial" w:hAnsi="Arial" w:cs="Arial"/>
          <w:b/>
          <w:bCs/>
        </w:rPr>
        <w:t>Dùbhlachd</w:t>
      </w:r>
      <w:proofErr w:type="spellEnd"/>
      <w:r w:rsidRPr="007D1BFC">
        <w:rPr>
          <w:rFonts w:ascii="Arial" w:hAnsi="Arial" w:cs="Arial"/>
          <w:b/>
          <w:bCs/>
        </w:rPr>
        <w:t xml:space="preserve"> 2023</w:t>
      </w:r>
    </w:p>
    <w:p w14:paraId="01AFC658" w14:textId="77777777" w:rsidR="00ED3746" w:rsidRPr="007D1BFC" w:rsidRDefault="00ED3746" w:rsidP="007D1BFC">
      <w:pPr>
        <w:ind w:left="720"/>
        <w:rPr>
          <w:rFonts w:ascii="Arial" w:hAnsi="Arial" w:cs="Arial"/>
          <w:b/>
          <w:bCs/>
        </w:rPr>
      </w:pPr>
    </w:p>
    <w:p w14:paraId="4F58C4A2" w14:textId="77777777" w:rsidR="00ED3746" w:rsidRPr="007D1BFC" w:rsidRDefault="00ED3746" w:rsidP="007D1BFC">
      <w:pPr>
        <w:numPr>
          <w:ilvl w:val="0"/>
          <w:numId w:val="3"/>
        </w:numPr>
        <w:tabs>
          <w:tab w:val="right" w:pos="722"/>
        </w:tabs>
        <w:ind w:left="722"/>
        <w:jc w:val="both"/>
        <w:rPr>
          <w:rFonts w:ascii="Arial" w:hAnsi="Arial" w:cs="Arial"/>
          <w:b/>
        </w:rPr>
      </w:pPr>
      <w:r w:rsidRPr="007D1BFC">
        <w:rPr>
          <w:rFonts w:ascii="Arial" w:hAnsi="Arial" w:cs="Arial"/>
          <w:b/>
        </w:rPr>
        <w:t>Depute Chief Executive’s Service</w:t>
      </w:r>
    </w:p>
    <w:p w14:paraId="1B7C4A35" w14:textId="77777777" w:rsidR="00ED3746" w:rsidRPr="007D1BFC" w:rsidRDefault="00ED3746" w:rsidP="007D1BFC">
      <w:pPr>
        <w:tabs>
          <w:tab w:val="right" w:pos="722"/>
        </w:tabs>
        <w:ind w:left="722"/>
        <w:jc w:val="both"/>
        <w:rPr>
          <w:rFonts w:ascii="Arial" w:hAnsi="Arial" w:cs="Arial"/>
          <w:b/>
        </w:rPr>
      </w:pPr>
      <w:proofErr w:type="spellStart"/>
      <w:r w:rsidRPr="007D1BFC">
        <w:rPr>
          <w:rFonts w:ascii="Arial" w:hAnsi="Arial" w:cs="Arial"/>
          <w:b/>
        </w:rPr>
        <w:t>Seirbheis</w:t>
      </w:r>
      <w:proofErr w:type="spellEnd"/>
      <w:r w:rsidRPr="007D1BFC">
        <w:rPr>
          <w:rFonts w:ascii="Arial" w:hAnsi="Arial" w:cs="Arial"/>
          <w:b/>
        </w:rPr>
        <w:t xml:space="preserve"> an </w:t>
      </w:r>
      <w:proofErr w:type="spellStart"/>
      <w:r w:rsidRPr="007D1BFC">
        <w:rPr>
          <w:rFonts w:ascii="Arial" w:hAnsi="Arial" w:cs="Arial"/>
          <w:b/>
        </w:rPr>
        <w:t>Iar-Àrd-Oifigeir</w:t>
      </w:r>
      <w:proofErr w:type="spellEnd"/>
    </w:p>
    <w:p w14:paraId="0A378516" w14:textId="77777777" w:rsidR="00ED3746" w:rsidRPr="007D1BFC" w:rsidRDefault="00ED3746" w:rsidP="007D1BFC">
      <w:pPr>
        <w:tabs>
          <w:tab w:val="right" w:pos="722"/>
        </w:tabs>
        <w:ind w:left="722"/>
        <w:jc w:val="both"/>
        <w:rPr>
          <w:rFonts w:ascii="Arial" w:hAnsi="Arial" w:cs="Arial"/>
          <w:b/>
        </w:rPr>
      </w:pPr>
    </w:p>
    <w:p w14:paraId="0EF94874" w14:textId="712C982B" w:rsidR="00ED3746" w:rsidRPr="007D1BFC" w:rsidRDefault="00ED3746" w:rsidP="007D1BFC">
      <w:pPr>
        <w:tabs>
          <w:tab w:val="right" w:pos="722"/>
        </w:tabs>
        <w:ind w:left="722"/>
        <w:jc w:val="both"/>
        <w:rPr>
          <w:rFonts w:ascii="Arial" w:hAnsi="Arial" w:cs="Arial"/>
          <w:bCs/>
        </w:rPr>
      </w:pPr>
      <w:r w:rsidRPr="007D1BFC">
        <w:rPr>
          <w:rFonts w:ascii="Arial" w:hAnsi="Arial" w:cs="Arial"/>
          <w:bCs/>
        </w:rPr>
        <w:t xml:space="preserve">There </w:t>
      </w:r>
      <w:r w:rsidR="005E6D28" w:rsidRPr="007D1BFC">
        <w:rPr>
          <w:rFonts w:ascii="Arial" w:hAnsi="Arial" w:cs="Arial"/>
          <w:bCs/>
        </w:rPr>
        <w:t>had been</w:t>
      </w:r>
      <w:r w:rsidRPr="007D1BFC">
        <w:rPr>
          <w:rFonts w:ascii="Arial" w:hAnsi="Arial" w:cs="Arial"/>
          <w:bCs/>
        </w:rPr>
        <w:t xml:space="preserve"> circulated</w:t>
      </w:r>
      <w:r w:rsidR="005E6D28" w:rsidRPr="007D1BFC">
        <w:rPr>
          <w:rFonts w:ascii="Arial" w:hAnsi="Arial" w:cs="Arial"/>
          <w:bCs/>
        </w:rPr>
        <w:t xml:space="preserve"> </w:t>
      </w:r>
      <w:r w:rsidRPr="007D1BFC">
        <w:rPr>
          <w:rFonts w:ascii="Arial" w:hAnsi="Arial" w:cs="Arial"/>
          <w:bCs/>
        </w:rPr>
        <w:t xml:space="preserve">Report No </w:t>
      </w:r>
      <w:r w:rsidRPr="007D1BFC">
        <w:rPr>
          <w:rFonts w:ascii="Arial" w:hAnsi="Arial" w:cs="Arial"/>
        </w:rPr>
        <w:t>RES/03/24</w:t>
      </w:r>
      <w:r w:rsidRPr="007D1BFC">
        <w:rPr>
          <w:rFonts w:ascii="Arial" w:hAnsi="Arial" w:cs="Arial"/>
          <w:bCs/>
        </w:rPr>
        <w:t xml:space="preserve"> by the Interim Depute Chief Executive.</w:t>
      </w:r>
    </w:p>
    <w:p w14:paraId="0C5D4B1B" w14:textId="77777777" w:rsidR="00ED3746" w:rsidRDefault="00ED3746" w:rsidP="007D1BFC">
      <w:pPr>
        <w:tabs>
          <w:tab w:val="right" w:pos="722"/>
        </w:tabs>
        <w:ind w:left="722"/>
        <w:jc w:val="both"/>
        <w:rPr>
          <w:rFonts w:ascii="Arial" w:hAnsi="Arial" w:cs="Arial"/>
          <w:b/>
        </w:rPr>
      </w:pPr>
    </w:p>
    <w:p w14:paraId="4086E973" w14:textId="77777777" w:rsidR="00C16DE3" w:rsidRPr="000B4344" w:rsidRDefault="00C16DE3" w:rsidP="00C16DE3">
      <w:pPr>
        <w:tabs>
          <w:tab w:val="right" w:pos="722"/>
        </w:tabs>
        <w:ind w:left="722"/>
        <w:jc w:val="both"/>
        <w:rPr>
          <w:rFonts w:ascii="Arial" w:hAnsi="Arial" w:cs="Arial"/>
          <w:bCs/>
        </w:rPr>
      </w:pPr>
      <w:r w:rsidRPr="000B4344">
        <w:rPr>
          <w:rFonts w:ascii="Arial" w:hAnsi="Arial" w:cs="Arial"/>
          <w:bCs/>
        </w:rPr>
        <w:t>In considering the report, the low sickness absence rate of the service was recognised compared to the average for the Highland Council</w:t>
      </w:r>
      <w:r>
        <w:rPr>
          <w:rFonts w:ascii="Arial" w:hAnsi="Arial" w:cs="Arial"/>
          <w:bCs/>
        </w:rPr>
        <w:t xml:space="preserve"> and perhaps some lessons learned could be gained from this for the rest of the Council.</w:t>
      </w:r>
    </w:p>
    <w:p w14:paraId="064F622F" w14:textId="77777777" w:rsidR="0048515B" w:rsidRPr="007D1BFC" w:rsidRDefault="0048515B" w:rsidP="007D1BFC">
      <w:pPr>
        <w:tabs>
          <w:tab w:val="right" w:pos="722"/>
        </w:tabs>
        <w:ind w:left="722"/>
        <w:jc w:val="both"/>
        <w:rPr>
          <w:rFonts w:ascii="Arial" w:hAnsi="Arial" w:cs="Arial"/>
          <w:b/>
        </w:rPr>
      </w:pPr>
    </w:p>
    <w:p w14:paraId="254AD0B0" w14:textId="77777777" w:rsidR="007D1BFC" w:rsidRPr="007D1BFC" w:rsidRDefault="00ED3746" w:rsidP="007D1BFC">
      <w:pPr>
        <w:tabs>
          <w:tab w:val="right" w:pos="722"/>
        </w:tabs>
        <w:ind w:left="722"/>
        <w:jc w:val="both"/>
        <w:rPr>
          <w:rFonts w:ascii="Arial" w:hAnsi="Arial" w:cs="Arial"/>
        </w:rPr>
      </w:pPr>
      <w:r w:rsidRPr="007D1BFC">
        <w:rPr>
          <w:rFonts w:ascii="Arial" w:hAnsi="Arial" w:cs="Arial"/>
        </w:rPr>
        <w:t>The Committee</w:t>
      </w:r>
      <w:r w:rsidRPr="007D1BFC">
        <w:rPr>
          <w:rFonts w:ascii="Arial" w:hAnsi="Arial" w:cs="Arial"/>
          <w:b/>
          <w:bCs/>
          <w:kern w:val="2"/>
          <w14:ligatures w14:val="standardContextual"/>
        </w:rPr>
        <w:t>:</w:t>
      </w:r>
    </w:p>
    <w:p w14:paraId="7AA431B3" w14:textId="77777777" w:rsidR="007D1BFC" w:rsidRPr="007D1BFC" w:rsidRDefault="007D1BFC" w:rsidP="007D1BFC">
      <w:pPr>
        <w:tabs>
          <w:tab w:val="right" w:pos="722"/>
        </w:tabs>
        <w:ind w:left="722"/>
        <w:jc w:val="both"/>
        <w:rPr>
          <w:rFonts w:ascii="Arial" w:hAnsi="Arial" w:cs="Arial"/>
        </w:rPr>
      </w:pPr>
    </w:p>
    <w:p w14:paraId="6F054442" w14:textId="5F6366A3" w:rsidR="00ED3746" w:rsidRPr="007D1BFC" w:rsidRDefault="005E6D28" w:rsidP="007D1BFC">
      <w:pPr>
        <w:pStyle w:val="ListParagraph"/>
        <w:numPr>
          <w:ilvl w:val="0"/>
          <w:numId w:val="25"/>
        </w:numPr>
        <w:tabs>
          <w:tab w:val="right" w:pos="722"/>
        </w:tabs>
        <w:jc w:val="both"/>
        <w:rPr>
          <w:rFonts w:ascii="Arial" w:hAnsi="Arial" w:cs="Arial"/>
        </w:rPr>
      </w:pPr>
      <w:r w:rsidRPr="007D1BFC">
        <w:rPr>
          <w:rFonts w:ascii="Arial" w:hAnsi="Arial" w:cs="Arial"/>
          <w:b/>
          <w:bCs/>
        </w:rPr>
        <w:t>NOTED</w:t>
      </w:r>
      <w:r w:rsidR="00ED3746" w:rsidRPr="007D1BFC">
        <w:rPr>
          <w:rFonts w:ascii="Arial" w:hAnsi="Arial" w:cs="Arial"/>
        </w:rPr>
        <w:t xml:space="preserve"> the Service’s revenue monitoring position; </w:t>
      </w:r>
    </w:p>
    <w:p w14:paraId="38187D0E" w14:textId="6B301046" w:rsidR="00ED3746" w:rsidRPr="007D1BFC" w:rsidRDefault="005E6D28" w:rsidP="007D1BFC">
      <w:pPr>
        <w:numPr>
          <w:ilvl w:val="0"/>
          <w:numId w:val="25"/>
        </w:numPr>
        <w:contextualSpacing/>
        <w:jc w:val="both"/>
        <w:rPr>
          <w:rFonts w:ascii="Arial" w:hAnsi="Arial" w:cs="Arial"/>
        </w:rPr>
      </w:pPr>
      <w:r w:rsidRPr="007D1BFC">
        <w:rPr>
          <w:rFonts w:ascii="Arial" w:hAnsi="Arial" w:cs="Arial"/>
          <w:b/>
          <w:bCs/>
        </w:rPr>
        <w:t>NOTED</w:t>
      </w:r>
      <w:r w:rsidR="00ED3746" w:rsidRPr="007D1BFC">
        <w:rPr>
          <w:rFonts w:ascii="Arial" w:hAnsi="Arial" w:cs="Arial"/>
        </w:rPr>
        <w:t xml:space="preserve"> the Service’s performance and risk information; and</w:t>
      </w:r>
    </w:p>
    <w:p w14:paraId="1E825D47" w14:textId="027CF97A" w:rsidR="00ED3746" w:rsidRPr="007D1BFC" w:rsidRDefault="005E6D28" w:rsidP="007D1BFC">
      <w:pPr>
        <w:numPr>
          <w:ilvl w:val="0"/>
          <w:numId w:val="25"/>
        </w:numPr>
        <w:contextualSpacing/>
        <w:jc w:val="both"/>
        <w:rPr>
          <w:rFonts w:ascii="Arial" w:hAnsi="Arial" w:cs="Arial"/>
        </w:rPr>
      </w:pPr>
      <w:r w:rsidRPr="007D1BFC">
        <w:rPr>
          <w:rFonts w:ascii="Arial" w:hAnsi="Arial" w:cs="Arial"/>
          <w:b/>
          <w:bCs/>
          <w:lang w:eastAsia="en-US"/>
        </w:rPr>
        <w:t>AGREED</w:t>
      </w:r>
      <w:r w:rsidR="00ED3746" w:rsidRPr="007D1BFC">
        <w:rPr>
          <w:rFonts w:ascii="Arial" w:hAnsi="Arial" w:cs="Arial"/>
          <w:lang w:eastAsia="en-US"/>
        </w:rPr>
        <w:t xml:space="preserve"> the suggested changes to planned targets in paragraph 6.2 of the report.</w:t>
      </w:r>
    </w:p>
    <w:p w14:paraId="0A412272" w14:textId="77777777" w:rsidR="00ED3746" w:rsidRDefault="00ED3746" w:rsidP="007D1BFC">
      <w:pPr>
        <w:tabs>
          <w:tab w:val="right" w:pos="722"/>
        </w:tabs>
        <w:jc w:val="both"/>
        <w:rPr>
          <w:rFonts w:ascii="Arial" w:hAnsi="Arial" w:cs="Arial"/>
          <w:b/>
        </w:rPr>
      </w:pPr>
    </w:p>
    <w:p w14:paraId="15946B9A" w14:textId="77777777" w:rsidR="00467D78" w:rsidRDefault="00467D78" w:rsidP="007D1BFC">
      <w:pPr>
        <w:tabs>
          <w:tab w:val="right" w:pos="722"/>
        </w:tabs>
        <w:jc w:val="both"/>
        <w:rPr>
          <w:rFonts w:ascii="Arial" w:hAnsi="Arial" w:cs="Arial"/>
          <w:b/>
        </w:rPr>
      </w:pPr>
    </w:p>
    <w:p w14:paraId="20724BCE" w14:textId="77777777" w:rsidR="00467D78" w:rsidRDefault="00467D78" w:rsidP="007D1BFC">
      <w:pPr>
        <w:tabs>
          <w:tab w:val="right" w:pos="722"/>
        </w:tabs>
        <w:jc w:val="both"/>
        <w:rPr>
          <w:rFonts w:ascii="Arial" w:hAnsi="Arial" w:cs="Arial"/>
          <w:b/>
        </w:rPr>
      </w:pPr>
    </w:p>
    <w:p w14:paraId="44162051" w14:textId="77777777" w:rsidR="00467D78" w:rsidRPr="007D1BFC" w:rsidRDefault="00467D78" w:rsidP="007D1BFC">
      <w:pPr>
        <w:tabs>
          <w:tab w:val="right" w:pos="722"/>
        </w:tabs>
        <w:jc w:val="both"/>
        <w:rPr>
          <w:rFonts w:ascii="Arial" w:hAnsi="Arial" w:cs="Arial"/>
          <w:b/>
        </w:rPr>
      </w:pPr>
    </w:p>
    <w:p w14:paraId="7FD324FC" w14:textId="77777777" w:rsidR="00ED3746" w:rsidRPr="007D1BFC" w:rsidRDefault="00ED3746" w:rsidP="007D1BFC">
      <w:pPr>
        <w:numPr>
          <w:ilvl w:val="0"/>
          <w:numId w:val="3"/>
        </w:numPr>
        <w:tabs>
          <w:tab w:val="right" w:pos="722"/>
        </w:tabs>
        <w:ind w:left="722"/>
        <w:jc w:val="both"/>
        <w:rPr>
          <w:rFonts w:ascii="Arial" w:hAnsi="Arial" w:cs="Arial"/>
          <w:b/>
        </w:rPr>
      </w:pPr>
      <w:r w:rsidRPr="007D1BFC">
        <w:rPr>
          <w:rFonts w:ascii="Arial" w:hAnsi="Arial" w:cs="Arial"/>
          <w:b/>
        </w:rPr>
        <w:lastRenderedPageBreak/>
        <w:t>Performance and Governance Service</w:t>
      </w:r>
    </w:p>
    <w:p w14:paraId="623ED2E1" w14:textId="77777777" w:rsidR="00ED3746" w:rsidRPr="007D1BFC" w:rsidRDefault="00ED3746" w:rsidP="007D1BFC">
      <w:pPr>
        <w:tabs>
          <w:tab w:val="right" w:pos="722"/>
        </w:tabs>
        <w:ind w:left="722"/>
        <w:jc w:val="both"/>
        <w:rPr>
          <w:rFonts w:ascii="Arial" w:hAnsi="Arial" w:cs="Arial"/>
          <w:b/>
        </w:rPr>
      </w:pPr>
      <w:proofErr w:type="spellStart"/>
      <w:r w:rsidRPr="007D1BFC">
        <w:rPr>
          <w:rFonts w:ascii="Arial" w:hAnsi="Arial" w:cs="Arial"/>
          <w:b/>
        </w:rPr>
        <w:t>Seirbheis</w:t>
      </w:r>
      <w:proofErr w:type="spellEnd"/>
      <w:r w:rsidRPr="007D1BFC">
        <w:rPr>
          <w:rFonts w:ascii="Arial" w:hAnsi="Arial" w:cs="Arial"/>
          <w:b/>
        </w:rPr>
        <w:t xml:space="preserve"> a’ </w:t>
      </w:r>
      <w:proofErr w:type="spellStart"/>
      <w:r w:rsidRPr="007D1BFC">
        <w:rPr>
          <w:rFonts w:ascii="Arial" w:hAnsi="Arial" w:cs="Arial"/>
          <w:b/>
        </w:rPr>
        <w:t>Choileanaidh</w:t>
      </w:r>
      <w:proofErr w:type="spellEnd"/>
      <w:r w:rsidRPr="007D1BFC">
        <w:rPr>
          <w:rFonts w:ascii="Arial" w:hAnsi="Arial" w:cs="Arial"/>
          <w:b/>
        </w:rPr>
        <w:t xml:space="preserve"> </w:t>
      </w:r>
      <w:proofErr w:type="spellStart"/>
      <w:r w:rsidRPr="007D1BFC">
        <w:rPr>
          <w:rFonts w:ascii="Arial" w:hAnsi="Arial" w:cs="Arial"/>
          <w:b/>
        </w:rPr>
        <w:t>agus</w:t>
      </w:r>
      <w:proofErr w:type="spellEnd"/>
      <w:r w:rsidRPr="007D1BFC">
        <w:rPr>
          <w:rFonts w:ascii="Arial" w:hAnsi="Arial" w:cs="Arial"/>
          <w:b/>
        </w:rPr>
        <w:t xml:space="preserve"> an </w:t>
      </w:r>
      <w:proofErr w:type="spellStart"/>
      <w:r w:rsidRPr="007D1BFC">
        <w:rPr>
          <w:rFonts w:ascii="Arial" w:hAnsi="Arial" w:cs="Arial"/>
          <w:b/>
        </w:rPr>
        <w:t>Riaghlachais</w:t>
      </w:r>
      <w:proofErr w:type="spellEnd"/>
    </w:p>
    <w:p w14:paraId="1F2CDAFB" w14:textId="77777777" w:rsidR="00ED3746" w:rsidRPr="007D1BFC" w:rsidRDefault="00ED3746" w:rsidP="007D1BFC">
      <w:pPr>
        <w:tabs>
          <w:tab w:val="right" w:pos="722"/>
        </w:tabs>
        <w:ind w:left="722"/>
        <w:jc w:val="both"/>
        <w:rPr>
          <w:rFonts w:ascii="Arial" w:hAnsi="Arial" w:cs="Arial"/>
          <w:b/>
        </w:rPr>
      </w:pPr>
    </w:p>
    <w:p w14:paraId="16D98F7A" w14:textId="4A0A0089" w:rsidR="00ED3746" w:rsidRPr="007D1BFC" w:rsidRDefault="00ED3746" w:rsidP="007D1BFC">
      <w:pPr>
        <w:tabs>
          <w:tab w:val="right" w:pos="722"/>
        </w:tabs>
        <w:ind w:left="722"/>
        <w:jc w:val="both"/>
        <w:rPr>
          <w:rFonts w:ascii="Arial" w:hAnsi="Arial" w:cs="Arial"/>
          <w:bCs/>
        </w:rPr>
      </w:pPr>
      <w:r w:rsidRPr="007D1BFC">
        <w:rPr>
          <w:rFonts w:ascii="Arial" w:hAnsi="Arial" w:cs="Arial"/>
          <w:bCs/>
        </w:rPr>
        <w:t xml:space="preserve">There </w:t>
      </w:r>
      <w:r w:rsidR="007D1BFC" w:rsidRPr="007D1BFC">
        <w:rPr>
          <w:rFonts w:ascii="Arial" w:hAnsi="Arial" w:cs="Arial"/>
          <w:bCs/>
        </w:rPr>
        <w:t>had been</w:t>
      </w:r>
      <w:r w:rsidRPr="007D1BFC">
        <w:rPr>
          <w:rFonts w:ascii="Arial" w:hAnsi="Arial" w:cs="Arial"/>
          <w:bCs/>
        </w:rPr>
        <w:t xml:space="preserve"> circulated Report No </w:t>
      </w:r>
      <w:r w:rsidRPr="007D1BFC">
        <w:rPr>
          <w:rFonts w:ascii="Arial" w:hAnsi="Arial" w:cs="Arial"/>
        </w:rPr>
        <w:t>RES/04/24</w:t>
      </w:r>
      <w:r w:rsidRPr="007D1BFC">
        <w:rPr>
          <w:rFonts w:ascii="Arial" w:hAnsi="Arial" w:cs="Arial"/>
          <w:bCs/>
        </w:rPr>
        <w:t xml:space="preserve"> by the Interim Executive Chief Officer Performance &amp; Governance.  </w:t>
      </w:r>
    </w:p>
    <w:p w14:paraId="3361E8F4" w14:textId="77777777" w:rsidR="00ED3746" w:rsidRDefault="00ED3746" w:rsidP="007D1BFC">
      <w:pPr>
        <w:tabs>
          <w:tab w:val="right" w:pos="722"/>
        </w:tabs>
        <w:ind w:left="722"/>
        <w:jc w:val="both"/>
        <w:rPr>
          <w:rFonts w:ascii="Arial" w:hAnsi="Arial" w:cs="Arial"/>
          <w:bCs/>
        </w:rPr>
      </w:pPr>
    </w:p>
    <w:p w14:paraId="14696C57" w14:textId="39AF3756" w:rsidR="00026E51" w:rsidRDefault="00026E51" w:rsidP="00026E51">
      <w:pPr>
        <w:tabs>
          <w:tab w:val="right" w:pos="722"/>
        </w:tabs>
        <w:ind w:left="722"/>
        <w:jc w:val="both"/>
        <w:rPr>
          <w:rFonts w:ascii="Arial" w:hAnsi="Arial" w:cs="Arial"/>
          <w:bCs/>
        </w:rPr>
      </w:pPr>
      <w:r>
        <w:rPr>
          <w:rFonts w:ascii="Arial" w:hAnsi="Arial" w:cs="Arial"/>
          <w:bCs/>
        </w:rPr>
        <w:t xml:space="preserve">It was highlighted that there had been a slight decline in young people taking </w:t>
      </w:r>
      <w:r w:rsidR="002A5A9D">
        <w:rPr>
          <w:rFonts w:ascii="Arial" w:hAnsi="Arial" w:cs="Arial"/>
          <w:bCs/>
        </w:rPr>
        <w:t>Gaelic</w:t>
      </w:r>
      <w:r>
        <w:rPr>
          <w:rFonts w:ascii="Arial" w:hAnsi="Arial" w:cs="Arial"/>
          <w:bCs/>
        </w:rPr>
        <w:t xml:space="preserve"> learners education in secondary school.  It was advised that the figures for the current academic year would be available soon and perhaps would give an update on the reasons for this decline.  Generally, there was a mixed picture for each school as some schools were seeing an increase in demand for </w:t>
      </w:r>
      <w:r w:rsidR="002A5A9D">
        <w:rPr>
          <w:rFonts w:ascii="Arial" w:hAnsi="Arial" w:cs="Arial"/>
          <w:bCs/>
        </w:rPr>
        <w:t>Gaelic</w:t>
      </w:r>
      <w:r>
        <w:rPr>
          <w:rFonts w:ascii="Arial" w:hAnsi="Arial" w:cs="Arial"/>
          <w:bCs/>
        </w:rPr>
        <w:t xml:space="preserve"> </w:t>
      </w:r>
      <w:proofErr w:type="gramStart"/>
      <w:r w:rsidR="00D45DA4">
        <w:rPr>
          <w:rFonts w:ascii="Arial" w:hAnsi="Arial" w:cs="Arial"/>
          <w:bCs/>
        </w:rPr>
        <w:t>learners</w:t>
      </w:r>
      <w:proofErr w:type="gramEnd"/>
      <w:r>
        <w:rPr>
          <w:rFonts w:ascii="Arial" w:hAnsi="Arial" w:cs="Arial"/>
          <w:bCs/>
        </w:rPr>
        <w:t xml:space="preserve"> education and some were unable to take on all the pupils who had requested </w:t>
      </w:r>
      <w:r w:rsidR="002A5A9D">
        <w:rPr>
          <w:rFonts w:ascii="Arial" w:hAnsi="Arial" w:cs="Arial"/>
          <w:bCs/>
        </w:rPr>
        <w:t>Gaelic</w:t>
      </w:r>
      <w:r>
        <w:rPr>
          <w:rFonts w:ascii="Arial" w:hAnsi="Arial" w:cs="Arial"/>
          <w:bCs/>
        </w:rPr>
        <w:t xml:space="preserve"> due to teacher timetables and availability.  There were also declining school rolls in some areas which affected the numbers of </w:t>
      </w:r>
      <w:r w:rsidR="002A5A9D">
        <w:rPr>
          <w:rFonts w:ascii="Arial" w:hAnsi="Arial" w:cs="Arial"/>
          <w:bCs/>
        </w:rPr>
        <w:t>Gaelic</w:t>
      </w:r>
      <w:r>
        <w:rPr>
          <w:rFonts w:ascii="Arial" w:hAnsi="Arial" w:cs="Arial"/>
          <w:bCs/>
        </w:rPr>
        <w:t xml:space="preserve"> learners. </w:t>
      </w:r>
      <w:r w:rsidR="00167034">
        <w:rPr>
          <w:rFonts w:ascii="Arial" w:hAnsi="Arial" w:cs="Arial"/>
          <w:bCs/>
        </w:rPr>
        <w:t xml:space="preserve"> </w:t>
      </w:r>
      <w:r>
        <w:rPr>
          <w:rFonts w:ascii="Arial" w:hAnsi="Arial" w:cs="Arial"/>
          <w:bCs/>
        </w:rPr>
        <w:t xml:space="preserve">However, there were positive increases in take up of </w:t>
      </w:r>
      <w:r w:rsidR="002A5A9D">
        <w:rPr>
          <w:rFonts w:ascii="Arial" w:hAnsi="Arial" w:cs="Arial"/>
          <w:bCs/>
        </w:rPr>
        <w:t>Gaelic</w:t>
      </w:r>
      <w:r>
        <w:rPr>
          <w:rFonts w:ascii="Arial" w:hAnsi="Arial" w:cs="Arial"/>
          <w:bCs/>
        </w:rPr>
        <w:t xml:space="preserve"> in nursery and primary education.  </w:t>
      </w:r>
    </w:p>
    <w:p w14:paraId="2B6E0452" w14:textId="77777777" w:rsidR="00026E51" w:rsidRDefault="00026E51" w:rsidP="00026E51">
      <w:pPr>
        <w:tabs>
          <w:tab w:val="right" w:pos="722"/>
        </w:tabs>
        <w:ind w:left="722"/>
        <w:jc w:val="both"/>
        <w:rPr>
          <w:rFonts w:ascii="Arial" w:hAnsi="Arial" w:cs="Arial"/>
          <w:bCs/>
        </w:rPr>
      </w:pPr>
    </w:p>
    <w:p w14:paraId="36A898E7" w14:textId="706F6C77" w:rsidR="00026E51" w:rsidRDefault="00026E51" w:rsidP="00026E51">
      <w:pPr>
        <w:tabs>
          <w:tab w:val="right" w:pos="722"/>
        </w:tabs>
        <w:ind w:left="722"/>
        <w:jc w:val="both"/>
        <w:rPr>
          <w:rFonts w:ascii="Arial" w:hAnsi="Arial" w:cs="Arial"/>
          <w:bCs/>
        </w:rPr>
      </w:pPr>
      <w:r>
        <w:rPr>
          <w:rFonts w:ascii="Arial" w:hAnsi="Arial" w:cs="Arial"/>
          <w:bCs/>
        </w:rPr>
        <w:t xml:space="preserve">In terms of </w:t>
      </w:r>
      <w:r w:rsidR="00DC2366">
        <w:rPr>
          <w:rFonts w:ascii="Arial" w:hAnsi="Arial" w:cs="Arial"/>
          <w:bCs/>
        </w:rPr>
        <w:t>C</w:t>
      </w:r>
      <w:r>
        <w:rPr>
          <w:rFonts w:ascii="Arial" w:hAnsi="Arial" w:cs="Arial"/>
          <w:bCs/>
        </w:rPr>
        <w:t xml:space="preserve">orporate </w:t>
      </w:r>
      <w:r w:rsidR="00DC2366">
        <w:rPr>
          <w:rFonts w:ascii="Arial" w:hAnsi="Arial" w:cs="Arial"/>
          <w:bCs/>
        </w:rPr>
        <w:t>C</w:t>
      </w:r>
      <w:r>
        <w:rPr>
          <w:rFonts w:ascii="Arial" w:hAnsi="Arial" w:cs="Arial"/>
          <w:bCs/>
        </w:rPr>
        <w:t>ommunications, the Council was ranked 10 out of the 32 local authorities in Scotland and this reflected the number of followers the Council had on social media platforms such as Facebook and X.</w:t>
      </w:r>
    </w:p>
    <w:p w14:paraId="7CFEAAF5" w14:textId="77777777" w:rsidR="00026E51" w:rsidRDefault="00026E51" w:rsidP="00026E51">
      <w:pPr>
        <w:tabs>
          <w:tab w:val="right" w:pos="722"/>
        </w:tabs>
        <w:ind w:left="722"/>
        <w:jc w:val="both"/>
        <w:rPr>
          <w:rFonts w:ascii="Arial" w:hAnsi="Arial" w:cs="Arial"/>
          <w:bCs/>
        </w:rPr>
      </w:pPr>
    </w:p>
    <w:p w14:paraId="50F17F6D" w14:textId="09F0DF29" w:rsidR="00026E51" w:rsidRDefault="00026E51" w:rsidP="00026E51">
      <w:pPr>
        <w:tabs>
          <w:tab w:val="right" w:pos="722"/>
        </w:tabs>
        <w:ind w:left="722"/>
        <w:jc w:val="both"/>
        <w:rPr>
          <w:rFonts w:ascii="Arial" w:hAnsi="Arial" w:cs="Arial"/>
          <w:bCs/>
        </w:rPr>
      </w:pPr>
      <w:r>
        <w:rPr>
          <w:rFonts w:ascii="Arial" w:hAnsi="Arial" w:cs="Arial"/>
          <w:bCs/>
        </w:rPr>
        <w:t xml:space="preserve">In relation to the budget for licensing activities, it was clarified that the variance in figures related to short term licensing that had recently been introduced.  The income from these were received in a lump </w:t>
      </w:r>
      <w:r w:rsidR="00D970A7">
        <w:rPr>
          <w:rFonts w:ascii="Arial" w:hAnsi="Arial" w:cs="Arial"/>
          <w:bCs/>
        </w:rPr>
        <w:t>sum but</w:t>
      </w:r>
      <w:r>
        <w:rPr>
          <w:rFonts w:ascii="Arial" w:hAnsi="Arial" w:cs="Arial"/>
          <w:bCs/>
        </w:rPr>
        <w:t xml:space="preserve"> would require to be spread across </w:t>
      </w:r>
      <w:r w:rsidR="00263300">
        <w:rPr>
          <w:rFonts w:ascii="Arial" w:hAnsi="Arial" w:cs="Arial"/>
          <w:bCs/>
        </w:rPr>
        <w:t xml:space="preserve">the term of the licence which was </w:t>
      </w:r>
      <w:r>
        <w:rPr>
          <w:rFonts w:ascii="Arial" w:hAnsi="Arial" w:cs="Arial"/>
          <w:bCs/>
        </w:rPr>
        <w:t>three year</w:t>
      </w:r>
      <w:r w:rsidR="0017556A">
        <w:rPr>
          <w:rFonts w:ascii="Arial" w:hAnsi="Arial" w:cs="Arial"/>
          <w:bCs/>
        </w:rPr>
        <w:t>s</w:t>
      </w:r>
      <w:r>
        <w:rPr>
          <w:rFonts w:ascii="Arial" w:hAnsi="Arial" w:cs="Arial"/>
          <w:bCs/>
        </w:rPr>
        <w:t>.  Therefore</w:t>
      </w:r>
      <w:r w:rsidR="00E613F7">
        <w:rPr>
          <w:rFonts w:ascii="Arial" w:hAnsi="Arial" w:cs="Arial"/>
          <w:bCs/>
        </w:rPr>
        <w:t>,</w:t>
      </w:r>
      <w:r>
        <w:rPr>
          <w:rFonts w:ascii="Arial" w:hAnsi="Arial" w:cs="Arial"/>
          <w:bCs/>
        </w:rPr>
        <w:t xml:space="preserve"> adjustments to the budget would require to be made over that </w:t>
      </w:r>
      <w:r w:rsidR="00E613F7">
        <w:rPr>
          <w:rFonts w:ascii="Arial" w:hAnsi="Arial" w:cs="Arial"/>
          <w:bCs/>
        </w:rPr>
        <w:t>three</w:t>
      </w:r>
      <w:r>
        <w:rPr>
          <w:rFonts w:ascii="Arial" w:hAnsi="Arial" w:cs="Arial"/>
          <w:bCs/>
        </w:rPr>
        <w:t xml:space="preserve"> year period. </w:t>
      </w:r>
    </w:p>
    <w:p w14:paraId="68236995" w14:textId="77777777" w:rsidR="00E43B48" w:rsidRPr="007D1BFC" w:rsidRDefault="00E43B48" w:rsidP="007D1BFC">
      <w:pPr>
        <w:tabs>
          <w:tab w:val="right" w:pos="722"/>
        </w:tabs>
        <w:ind w:left="722"/>
        <w:jc w:val="both"/>
        <w:rPr>
          <w:rFonts w:ascii="Arial" w:hAnsi="Arial" w:cs="Arial"/>
          <w:bCs/>
        </w:rPr>
      </w:pPr>
    </w:p>
    <w:p w14:paraId="7DCEB56C" w14:textId="6E14E82B" w:rsidR="007D1BFC" w:rsidRPr="007D1BFC" w:rsidRDefault="00ED3746" w:rsidP="007D1BFC">
      <w:pPr>
        <w:tabs>
          <w:tab w:val="right" w:pos="722"/>
        </w:tabs>
        <w:ind w:left="722"/>
        <w:jc w:val="both"/>
        <w:rPr>
          <w:rFonts w:ascii="Arial" w:hAnsi="Arial" w:cs="Arial"/>
          <w:b/>
          <w:bCs/>
          <w:kern w:val="2"/>
          <w14:ligatures w14:val="standardContextual"/>
        </w:rPr>
      </w:pPr>
      <w:r w:rsidRPr="007D1BFC">
        <w:rPr>
          <w:rFonts w:ascii="Arial" w:hAnsi="Arial" w:cs="Arial"/>
        </w:rPr>
        <w:t>The</w:t>
      </w:r>
      <w:r w:rsidR="00431361">
        <w:rPr>
          <w:rFonts w:ascii="Arial" w:hAnsi="Arial" w:cs="Arial"/>
        </w:rPr>
        <w:t>reafter, the</w:t>
      </w:r>
      <w:r w:rsidRPr="007D1BFC">
        <w:rPr>
          <w:rFonts w:ascii="Arial" w:hAnsi="Arial" w:cs="Arial"/>
        </w:rPr>
        <w:t xml:space="preserve"> Committee </w:t>
      </w:r>
      <w:r w:rsidR="005E6D28" w:rsidRPr="007D1BFC">
        <w:rPr>
          <w:rFonts w:ascii="Arial" w:hAnsi="Arial" w:cs="Arial"/>
          <w:b/>
          <w:bCs/>
        </w:rPr>
        <w:t>NOTED</w:t>
      </w:r>
      <w:r w:rsidR="005E6D28" w:rsidRPr="007D1BFC">
        <w:rPr>
          <w:rFonts w:ascii="Arial" w:hAnsi="Arial" w:cs="Arial"/>
        </w:rPr>
        <w:t xml:space="preserve"> the Service’s</w:t>
      </w:r>
      <w:r w:rsidRPr="007D1BFC">
        <w:rPr>
          <w:rFonts w:ascii="Arial" w:hAnsi="Arial" w:cs="Arial"/>
          <w:b/>
          <w:bCs/>
          <w:kern w:val="2"/>
          <w14:ligatures w14:val="standardContextual"/>
        </w:rPr>
        <w:t>:</w:t>
      </w:r>
    </w:p>
    <w:p w14:paraId="37D847D9" w14:textId="77777777" w:rsidR="007D1BFC" w:rsidRPr="007D1BFC" w:rsidRDefault="007D1BFC" w:rsidP="007D1BFC">
      <w:pPr>
        <w:tabs>
          <w:tab w:val="right" w:pos="722"/>
        </w:tabs>
        <w:ind w:left="722"/>
        <w:jc w:val="both"/>
        <w:rPr>
          <w:rFonts w:ascii="Arial" w:hAnsi="Arial" w:cs="Arial"/>
          <w:b/>
          <w:bCs/>
          <w:kern w:val="2"/>
          <w14:ligatures w14:val="standardContextual"/>
        </w:rPr>
      </w:pPr>
    </w:p>
    <w:p w14:paraId="3A89D5C5" w14:textId="0B86EE23" w:rsidR="00ED3746" w:rsidRPr="007D1BFC" w:rsidRDefault="00ED3746" w:rsidP="007D1BFC">
      <w:pPr>
        <w:pStyle w:val="ListParagraph"/>
        <w:numPr>
          <w:ilvl w:val="0"/>
          <w:numId w:val="26"/>
        </w:numPr>
        <w:tabs>
          <w:tab w:val="right" w:pos="722"/>
        </w:tabs>
        <w:jc w:val="both"/>
        <w:rPr>
          <w:rFonts w:ascii="Arial" w:hAnsi="Arial" w:cs="Arial"/>
          <w:b/>
          <w:bCs/>
          <w:kern w:val="2"/>
          <w14:ligatures w14:val="standardContextual"/>
        </w:rPr>
      </w:pPr>
      <w:r w:rsidRPr="007D1BFC">
        <w:rPr>
          <w:rFonts w:ascii="Arial" w:hAnsi="Arial" w:cs="Arial"/>
        </w:rPr>
        <w:t>revenue monitoring position; and</w:t>
      </w:r>
    </w:p>
    <w:p w14:paraId="54DAB876" w14:textId="7B188A42" w:rsidR="00ED3746" w:rsidRPr="007D1BFC" w:rsidRDefault="00ED3746" w:rsidP="007D1BFC">
      <w:pPr>
        <w:numPr>
          <w:ilvl w:val="0"/>
          <w:numId w:val="26"/>
        </w:numPr>
        <w:contextualSpacing/>
        <w:jc w:val="both"/>
        <w:rPr>
          <w:rFonts w:ascii="Arial" w:hAnsi="Arial" w:cs="Arial"/>
        </w:rPr>
      </w:pPr>
      <w:r w:rsidRPr="007D1BFC">
        <w:rPr>
          <w:rFonts w:ascii="Arial" w:hAnsi="Arial" w:cs="Arial"/>
        </w:rPr>
        <w:t xml:space="preserve">performance and risk information. </w:t>
      </w:r>
    </w:p>
    <w:p w14:paraId="3C286F56" w14:textId="77777777" w:rsidR="00761F2C" w:rsidRPr="007D1BFC" w:rsidRDefault="00761F2C" w:rsidP="007D1BFC">
      <w:pPr>
        <w:tabs>
          <w:tab w:val="right" w:pos="722"/>
        </w:tabs>
        <w:jc w:val="both"/>
        <w:rPr>
          <w:rFonts w:ascii="Arial" w:hAnsi="Arial" w:cs="Arial"/>
          <w:b/>
        </w:rPr>
      </w:pPr>
    </w:p>
    <w:p w14:paraId="62128E1E" w14:textId="77777777" w:rsidR="00ED3746" w:rsidRPr="007D1BFC" w:rsidRDefault="00ED3746" w:rsidP="007D1BFC">
      <w:pPr>
        <w:numPr>
          <w:ilvl w:val="0"/>
          <w:numId w:val="3"/>
        </w:numPr>
        <w:tabs>
          <w:tab w:val="right" w:pos="722"/>
        </w:tabs>
        <w:ind w:left="722"/>
        <w:jc w:val="both"/>
        <w:rPr>
          <w:rFonts w:ascii="Arial" w:hAnsi="Arial" w:cs="Arial"/>
          <w:b/>
        </w:rPr>
      </w:pPr>
      <w:r w:rsidRPr="007D1BFC">
        <w:rPr>
          <w:rFonts w:ascii="Arial" w:hAnsi="Arial" w:cs="Arial"/>
          <w:b/>
        </w:rPr>
        <w:t>Resources and Finance Service</w:t>
      </w:r>
    </w:p>
    <w:p w14:paraId="7CE30822" w14:textId="77777777" w:rsidR="00ED3746" w:rsidRPr="007D1BFC" w:rsidRDefault="00ED3746" w:rsidP="007D1BFC">
      <w:pPr>
        <w:tabs>
          <w:tab w:val="right" w:pos="722"/>
        </w:tabs>
        <w:ind w:left="722"/>
        <w:jc w:val="both"/>
        <w:rPr>
          <w:rFonts w:ascii="Arial" w:hAnsi="Arial" w:cs="Arial"/>
          <w:b/>
        </w:rPr>
      </w:pPr>
      <w:proofErr w:type="spellStart"/>
      <w:r w:rsidRPr="007D1BFC">
        <w:rPr>
          <w:rFonts w:ascii="Arial" w:hAnsi="Arial" w:cs="Arial"/>
          <w:b/>
        </w:rPr>
        <w:t>Seirbheis</w:t>
      </w:r>
      <w:proofErr w:type="spellEnd"/>
      <w:r w:rsidRPr="007D1BFC">
        <w:rPr>
          <w:rFonts w:ascii="Arial" w:hAnsi="Arial" w:cs="Arial"/>
          <w:b/>
        </w:rPr>
        <w:t xml:space="preserve"> nan </w:t>
      </w:r>
      <w:proofErr w:type="spellStart"/>
      <w:r w:rsidRPr="007D1BFC">
        <w:rPr>
          <w:rFonts w:ascii="Arial" w:hAnsi="Arial" w:cs="Arial"/>
          <w:b/>
        </w:rPr>
        <w:t>Goireasan</w:t>
      </w:r>
      <w:proofErr w:type="spellEnd"/>
      <w:r w:rsidRPr="007D1BFC">
        <w:rPr>
          <w:rFonts w:ascii="Arial" w:hAnsi="Arial" w:cs="Arial"/>
          <w:b/>
        </w:rPr>
        <w:t xml:space="preserve"> </w:t>
      </w:r>
      <w:proofErr w:type="spellStart"/>
      <w:r w:rsidRPr="007D1BFC">
        <w:rPr>
          <w:rFonts w:ascii="Arial" w:hAnsi="Arial" w:cs="Arial"/>
          <w:b/>
        </w:rPr>
        <w:t>agus</w:t>
      </w:r>
      <w:proofErr w:type="spellEnd"/>
      <w:r w:rsidRPr="007D1BFC">
        <w:rPr>
          <w:rFonts w:ascii="Arial" w:hAnsi="Arial" w:cs="Arial"/>
          <w:b/>
        </w:rPr>
        <w:t xml:space="preserve"> an </w:t>
      </w:r>
      <w:proofErr w:type="spellStart"/>
      <w:r w:rsidRPr="007D1BFC">
        <w:rPr>
          <w:rFonts w:ascii="Arial" w:hAnsi="Arial" w:cs="Arial"/>
          <w:b/>
        </w:rPr>
        <w:t>Ionmhais</w:t>
      </w:r>
      <w:proofErr w:type="spellEnd"/>
    </w:p>
    <w:p w14:paraId="2CBC0E7E" w14:textId="77777777" w:rsidR="00ED3746" w:rsidRPr="007D1BFC" w:rsidRDefault="00ED3746" w:rsidP="007D1BFC">
      <w:pPr>
        <w:tabs>
          <w:tab w:val="right" w:pos="722"/>
        </w:tabs>
        <w:ind w:left="722"/>
        <w:jc w:val="both"/>
        <w:rPr>
          <w:rFonts w:ascii="Arial" w:hAnsi="Arial" w:cs="Arial"/>
          <w:b/>
        </w:rPr>
      </w:pPr>
    </w:p>
    <w:p w14:paraId="4584C147" w14:textId="35D61726" w:rsidR="00ED3746" w:rsidRDefault="00ED3746" w:rsidP="007D1BFC">
      <w:pPr>
        <w:ind w:left="720"/>
        <w:rPr>
          <w:rFonts w:ascii="Arial" w:eastAsiaTheme="minorHAnsi" w:hAnsi="Arial" w:cs="Arial"/>
          <w:kern w:val="2"/>
          <w:lang w:eastAsia="en-US"/>
          <w14:ligatures w14:val="standardContextual"/>
        </w:rPr>
      </w:pPr>
      <w:r w:rsidRPr="007D1BFC">
        <w:rPr>
          <w:rFonts w:ascii="Arial" w:hAnsi="Arial" w:cs="Arial"/>
          <w:bCs/>
        </w:rPr>
        <w:t xml:space="preserve">There </w:t>
      </w:r>
      <w:r w:rsidR="005E6D28" w:rsidRPr="007D1BFC">
        <w:rPr>
          <w:rFonts w:ascii="Arial" w:hAnsi="Arial" w:cs="Arial"/>
          <w:bCs/>
        </w:rPr>
        <w:t>had been</w:t>
      </w:r>
      <w:r w:rsidRPr="007D1BFC">
        <w:rPr>
          <w:rFonts w:ascii="Arial" w:hAnsi="Arial" w:cs="Arial"/>
          <w:bCs/>
        </w:rPr>
        <w:t xml:space="preserve"> circulated Report No </w:t>
      </w:r>
      <w:r w:rsidRPr="007D1BFC">
        <w:rPr>
          <w:rFonts w:ascii="Arial" w:hAnsi="Arial" w:cs="Arial"/>
        </w:rPr>
        <w:t>RES/05/24</w:t>
      </w:r>
      <w:r w:rsidRPr="007D1BFC">
        <w:rPr>
          <w:rFonts w:ascii="Arial" w:hAnsi="Arial" w:cs="Arial"/>
          <w:bCs/>
        </w:rPr>
        <w:t xml:space="preserve"> by the Interim </w:t>
      </w:r>
      <w:r w:rsidRPr="007D1BFC">
        <w:rPr>
          <w:rFonts w:ascii="Arial" w:eastAsiaTheme="minorHAnsi" w:hAnsi="Arial" w:cs="Arial"/>
          <w:kern w:val="2"/>
          <w:lang w:eastAsia="en-US"/>
          <w14:ligatures w14:val="standardContextual"/>
        </w:rPr>
        <w:t>Depute Chief Executive.</w:t>
      </w:r>
    </w:p>
    <w:p w14:paraId="76FD8D5E" w14:textId="77777777" w:rsidR="00275E57" w:rsidRDefault="00275E57" w:rsidP="007D1BFC">
      <w:pPr>
        <w:ind w:left="720"/>
        <w:rPr>
          <w:rFonts w:ascii="Arial" w:eastAsiaTheme="minorHAnsi" w:hAnsi="Arial" w:cs="Arial"/>
          <w:kern w:val="2"/>
          <w:lang w:eastAsia="en-US"/>
          <w14:ligatures w14:val="standardContextual"/>
        </w:rPr>
      </w:pPr>
    </w:p>
    <w:p w14:paraId="0A4B1303" w14:textId="77777777" w:rsidR="00525863" w:rsidRDefault="00525863" w:rsidP="00525863">
      <w:pPr>
        <w:ind w:left="720"/>
        <w:rPr>
          <w:rFonts w:ascii="Arial" w:eastAsiaTheme="minorHAnsi" w:hAnsi="Arial" w:cs="Arial"/>
          <w:kern w:val="2"/>
          <w14:ligatures w14:val="standardContextual"/>
        </w:rPr>
      </w:pPr>
      <w:r w:rsidRPr="00A2099D">
        <w:rPr>
          <w:rFonts w:ascii="Arial" w:eastAsiaTheme="minorHAnsi" w:hAnsi="Arial" w:cs="Arial"/>
          <w:kern w:val="2"/>
          <w14:ligatures w14:val="standardContextual"/>
        </w:rPr>
        <w:t>In particular, reference was made to a correction to the report in relation to paragraph 11.5 Nairn Connects BID levy, where the collection rate was 67.7% (and not 62.73% as shown in the narrative of the report).</w:t>
      </w:r>
    </w:p>
    <w:p w14:paraId="7D2519ED" w14:textId="77777777" w:rsidR="00525863" w:rsidRDefault="00525863" w:rsidP="00525863">
      <w:pPr>
        <w:ind w:left="720"/>
        <w:rPr>
          <w:rFonts w:ascii="Arial" w:eastAsiaTheme="minorHAnsi" w:hAnsi="Arial" w:cs="Arial"/>
          <w:kern w:val="2"/>
          <w14:ligatures w14:val="standardContextual"/>
        </w:rPr>
      </w:pPr>
    </w:p>
    <w:p w14:paraId="13609B83" w14:textId="674CCF57" w:rsidR="00525863" w:rsidRPr="00A2099D" w:rsidRDefault="00525863" w:rsidP="00525863">
      <w:pPr>
        <w:ind w:left="720"/>
        <w:rPr>
          <w:rFonts w:ascii="Arial" w:eastAsiaTheme="minorHAnsi" w:hAnsi="Arial" w:cs="Arial"/>
          <w:kern w:val="2"/>
          <w14:ligatures w14:val="standardContextual"/>
        </w:rPr>
      </w:pPr>
      <w:r>
        <w:rPr>
          <w:rFonts w:ascii="Arial" w:eastAsiaTheme="minorHAnsi" w:hAnsi="Arial" w:cs="Arial"/>
          <w:kern w:val="2"/>
          <w14:ligatures w14:val="standardContextual"/>
        </w:rPr>
        <w:t>Further, reference was made to the service risk relating to the d</w:t>
      </w:r>
      <w:r w:rsidRPr="00A2099D">
        <w:rPr>
          <w:rFonts w:ascii="Arial" w:eastAsiaTheme="minorHAnsi" w:hAnsi="Arial" w:cs="Arial"/>
          <w:kern w:val="2"/>
          <w14:ligatures w14:val="standardContextual"/>
        </w:rPr>
        <w:t>elivery of</w:t>
      </w:r>
      <w:r>
        <w:rPr>
          <w:rFonts w:ascii="Arial" w:eastAsiaTheme="minorHAnsi" w:hAnsi="Arial" w:cs="Arial"/>
          <w:kern w:val="2"/>
          <w14:ligatures w14:val="standardContextual"/>
        </w:rPr>
        <w:t xml:space="preserve"> the</w:t>
      </w:r>
      <w:r w:rsidRPr="00A2099D">
        <w:rPr>
          <w:rFonts w:ascii="Arial" w:eastAsiaTheme="minorHAnsi" w:hAnsi="Arial" w:cs="Arial"/>
          <w:kern w:val="2"/>
          <w14:ligatures w14:val="standardContextual"/>
        </w:rPr>
        <w:t xml:space="preserve"> new Enterprise Resource Planning system</w:t>
      </w:r>
      <w:r>
        <w:rPr>
          <w:rFonts w:ascii="Arial" w:eastAsiaTheme="minorHAnsi" w:hAnsi="Arial" w:cs="Arial"/>
          <w:kern w:val="2"/>
          <w14:ligatures w14:val="standardContextual"/>
        </w:rPr>
        <w:t xml:space="preserve"> which was showing some slippage. Part of this project related to the replacement of the financial system which was due to go live on 1 April 2024. </w:t>
      </w:r>
      <w:r w:rsidR="00DC04A5">
        <w:rPr>
          <w:rFonts w:ascii="Arial" w:eastAsiaTheme="minorHAnsi" w:hAnsi="Arial" w:cs="Arial"/>
          <w:kern w:val="2"/>
          <w14:ligatures w14:val="standardContextual"/>
        </w:rPr>
        <w:t xml:space="preserve"> </w:t>
      </w:r>
      <w:r>
        <w:rPr>
          <w:rFonts w:ascii="Arial" w:eastAsiaTheme="minorHAnsi" w:hAnsi="Arial" w:cs="Arial"/>
          <w:kern w:val="2"/>
          <w14:ligatures w14:val="standardContextual"/>
        </w:rPr>
        <w:t xml:space="preserve">Work was still ongoing to meet this deadline and communications on this project had been issued to staff in the last week. A further update on progress with this project would be issued to Members. </w:t>
      </w:r>
    </w:p>
    <w:p w14:paraId="78C434D7" w14:textId="77777777" w:rsidR="00D67DFC" w:rsidRPr="007D1BFC" w:rsidRDefault="00D67DFC" w:rsidP="007D1BFC">
      <w:pPr>
        <w:ind w:left="720"/>
        <w:rPr>
          <w:rFonts w:ascii="Arial" w:eastAsiaTheme="minorHAnsi" w:hAnsi="Arial" w:cs="Arial"/>
          <w:b/>
          <w:bCs/>
          <w:kern w:val="2"/>
          <w14:ligatures w14:val="standardContextual"/>
        </w:rPr>
      </w:pPr>
    </w:p>
    <w:p w14:paraId="2FAD5E35" w14:textId="6F7E535C" w:rsidR="007B0259" w:rsidRDefault="00ED3746" w:rsidP="007B0259">
      <w:pPr>
        <w:tabs>
          <w:tab w:val="right" w:pos="722"/>
        </w:tabs>
        <w:ind w:left="722"/>
        <w:jc w:val="both"/>
        <w:rPr>
          <w:rFonts w:ascii="Arial" w:hAnsi="Arial" w:cs="Arial"/>
        </w:rPr>
      </w:pPr>
      <w:r w:rsidRPr="007D1BFC">
        <w:rPr>
          <w:rFonts w:ascii="Arial" w:hAnsi="Arial" w:cs="Arial"/>
        </w:rPr>
        <w:t>The</w:t>
      </w:r>
      <w:r w:rsidR="00DC04A5">
        <w:rPr>
          <w:rFonts w:ascii="Arial" w:hAnsi="Arial" w:cs="Arial"/>
        </w:rPr>
        <w:t>reafter, the</w:t>
      </w:r>
      <w:r w:rsidRPr="007D1BFC">
        <w:rPr>
          <w:rFonts w:ascii="Arial" w:hAnsi="Arial" w:cs="Arial"/>
        </w:rPr>
        <w:t xml:space="preserve"> Committee </w:t>
      </w:r>
      <w:r w:rsidR="005E6D28" w:rsidRPr="007D1BFC">
        <w:rPr>
          <w:rFonts w:ascii="Arial" w:hAnsi="Arial" w:cs="Arial"/>
          <w:b/>
          <w:bCs/>
        </w:rPr>
        <w:t>NOTED</w:t>
      </w:r>
      <w:r w:rsidR="005E6D28" w:rsidRPr="007D1BFC">
        <w:rPr>
          <w:rFonts w:ascii="Arial" w:hAnsi="Arial" w:cs="Arial"/>
        </w:rPr>
        <w:t xml:space="preserve"> the Service’s</w:t>
      </w:r>
      <w:r w:rsidRPr="007D1BFC">
        <w:rPr>
          <w:rFonts w:ascii="Arial" w:hAnsi="Arial" w:cs="Arial"/>
          <w:b/>
          <w:bCs/>
          <w:kern w:val="2"/>
          <w14:ligatures w14:val="standardContextual"/>
        </w:rPr>
        <w:t>:</w:t>
      </w:r>
    </w:p>
    <w:p w14:paraId="17CC1151" w14:textId="77777777" w:rsidR="007B0259" w:rsidRDefault="007B0259" w:rsidP="007B0259">
      <w:pPr>
        <w:tabs>
          <w:tab w:val="right" w:pos="722"/>
        </w:tabs>
        <w:ind w:left="722"/>
        <w:jc w:val="both"/>
        <w:rPr>
          <w:rFonts w:ascii="Arial" w:hAnsi="Arial" w:cs="Arial"/>
        </w:rPr>
      </w:pPr>
    </w:p>
    <w:p w14:paraId="6742346E" w14:textId="7C2610D3" w:rsidR="00ED3746" w:rsidRPr="007B0259" w:rsidRDefault="005E6D28" w:rsidP="007B0259">
      <w:pPr>
        <w:pStyle w:val="ListParagraph"/>
        <w:numPr>
          <w:ilvl w:val="0"/>
          <w:numId w:val="27"/>
        </w:numPr>
        <w:tabs>
          <w:tab w:val="right" w:pos="722"/>
        </w:tabs>
        <w:jc w:val="both"/>
        <w:rPr>
          <w:rFonts w:ascii="Arial" w:hAnsi="Arial" w:cs="Arial"/>
        </w:rPr>
      </w:pPr>
      <w:r w:rsidRPr="007B0259">
        <w:rPr>
          <w:rFonts w:ascii="Arial" w:hAnsi="Arial" w:cs="Arial"/>
        </w:rPr>
        <w:t>r</w:t>
      </w:r>
      <w:r w:rsidR="00ED3746" w:rsidRPr="007B0259">
        <w:rPr>
          <w:rFonts w:ascii="Arial" w:hAnsi="Arial" w:cs="Arial"/>
        </w:rPr>
        <w:t>evenue monitoring position; and</w:t>
      </w:r>
    </w:p>
    <w:p w14:paraId="71E255BF" w14:textId="5F8E1AC9" w:rsidR="00ED3746" w:rsidRPr="007D1BFC" w:rsidRDefault="00ED3746" w:rsidP="007D1BFC">
      <w:pPr>
        <w:numPr>
          <w:ilvl w:val="0"/>
          <w:numId w:val="27"/>
        </w:numPr>
        <w:contextualSpacing/>
        <w:jc w:val="both"/>
        <w:rPr>
          <w:rFonts w:ascii="Arial" w:hAnsi="Arial" w:cs="Arial"/>
        </w:rPr>
      </w:pPr>
      <w:r w:rsidRPr="007D1BFC">
        <w:rPr>
          <w:rFonts w:ascii="Arial" w:hAnsi="Arial" w:cs="Arial"/>
        </w:rPr>
        <w:t xml:space="preserve">performance and risk information. </w:t>
      </w:r>
    </w:p>
    <w:p w14:paraId="13006EE9" w14:textId="77777777" w:rsidR="00ED3746" w:rsidRPr="007D1BFC" w:rsidRDefault="00ED3746" w:rsidP="007D1BFC">
      <w:pPr>
        <w:tabs>
          <w:tab w:val="right" w:pos="722"/>
        </w:tabs>
        <w:jc w:val="both"/>
        <w:rPr>
          <w:rFonts w:ascii="Arial" w:hAnsi="Arial" w:cs="Arial"/>
          <w:bCs/>
        </w:rPr>
      </w:pPr>
    </w:p>
    <w:p w14:paraId="241ACD50" w14:textId="77777777" w:rsidR="00ED3746" w:rsidRPr="007D1BFC" w:rsidRDefault="00ED3746" w:rsidP="007D1BFC">
      <w:pPr>
        <w:keepNext/>
        <w:numPr>
          <w:ilvl w:val="0"/>
          <w:numId w:val="23"/>
        </w:numPr>
        <w:tabs>
          <w:tab w:val="right" w:pos="9639"/>
        </w:tabs>
        <w:ind w:left="454" w:hanging="426"/>
        <w:outlineLvl w:val="1"/>
        <w:rPr>
          <w:rFonts w:ascii="Arial" w:hAnsi="Arial" w:cs="Arial"/>
          <w:b/>
          <w:bCs/>
        </w:rPr>
      </w:pPr>
      <w:r w:rsidRPr="007D1BFC">
        <w:rPr>
          <w:rFonts w:ascii="Arial" w:hAnsi="Arial" w:cs="Arial"/>
          <w:b/>
          <w:bCs/>
        </w:rPr>
        <w:lastRenderedPageBreak/>
        <w:t>Treasury Management – Summary of Transactions</w:t>
      </w:r>
      <w:r w:rsidRPr="007D1BFC">
        <w:rPr>
          <w:rFonts w:ascii="Arial" w:hAnsi="Arial" w:cs="Arial"/>
          <w:b/>
          <w:bCs/>
        </w:rPr>
        <w:tab/>
      </w:r>
    </w:p>
    <w:p w14:paraId="0E073097" w14:textId="430DE929" w:rsidR="00ED3746" w:rsidRPr="007D1BFC" w:rsidRDefault="00ED3746" w:rsidP="007D1BFC">
      <w:pPr>
        <w:keepNext/>
        <w:tabs>
          <w:tab w:val="right" w:pos="9639"/>
        </w:tabs>
        <w:ind w:left="454"/>
        <w:outlineLvl w:val="1"/>
        <w:rPr>
          <w:rFonts w:ascii="Arial" w:hAnsi="Arial" w:cs="Arial"/>
          <w:b/>
          <w:bCs/>
        </w:rPr>
      </w:pPr>
      <w:proofErr w:type="spellStart"/>
      <w:r w:rsidRPr="007D1BFC">
        <w:rPr>
          <w:rFonts w:ascii="Arial" w:hAnsi="Arial" w:cs="Arial"/>
          <w:b/>
          <w:bCs/>
        </w:rPr>
        <w:t>Rianachd</w:t>
      </w:r>
      <w:proofErr w:type="spellEnd"/>
      <w:r w:rsidRPr="007D1BFC">
        <w:rPr>
          <w:rFonts w:ascii="Arial" w:hAnsi="Arial" w:cs="Arial"/>
          <w:b/>
          <w:bCs/>
        </w:rPr>
        <w:t xml:space="preserve"> </w:t>
      </w:r>
      <w:proofErr w:type="spellStart"/>
      <w:r w:rsidRPr="007D1BFC">
        <w:rPr>
          <w:rFonts w:ascii="Arial" w:hAnsi="Arial" w:cs="Arial"/>
          <w:b/>
          <w:bCs/>
        </w:rPr>
        <w:t>Ionmhais</w:t>
      </w:r>
      <w:proofErr w:type="spellEnd"/>
      <w:r w:rsidRPr="007D1BFC">
        <w:rPr>
          <w:rFonts w:ascii="Arial" w:hAnsi="Arial" w:cs="Arial"/>
          <w:b/>
          <w:bCs/>
        </w:rPr>
        <w:t xml:space="preserve"> – </w:t>
      </w:r>
      <w:proofErr w:type="spellStart"/>
      <w:r w:rsidRPr="007D1BFC">
        <w:rPr>
          <w:rFonts w:ascii="Arial" w:hAnsi="Arial" w:cs="Arial"/>
          <w:b/>
          <w:bCs/>
        </w:rPr>
        <w:t>Geàrr-chunntas</w:t>
      </w:r>
      <w:proofErr w:type="spellEnd"/>
      <w:r w:rsidRPr="007D1BFC">
        <w:rPr>
          <w:rFonts w:ascii="Arial" w:hAnsi="Arial" w:cs="Arial"/>
          <w:b/>
          <w:bCs/>
        </w:rPr>
        <w:t xml:space="preserve"> </w:t>
      </w:r>
      <w:proofErr w:type="spellStart"/>
      <w:r w:rsidRPr="007D1BFC">
        <w:rPr>
          <w:rFonts w:ascii="Arial" w:hAnsi="Arial" w:cs="Arial"/>
          <w:b/>
          <w:bCs/>
        </w:rPr>
        <w:t>Ghnothaichean</w:t>
      </w:r>
      <w:proofErr w:type="spellEnd"/>
    </w:p>
    <w:p w14:paraId="50756108" w14:textId="77777777" w:rsidR="007D1BFC" w:rsidRDefault="00ED3746" w:rsidP="007D1BFC">
      <w:pPr>
        <w:tabs>
          <w:tab w:val="right" w:pos="722"/>
        </w:tabs>
        <w:ind w:left="454"/>
        <w:jc w:val="both"/>
        <w:rPr>
          <w:rFonts w:ascii="Arial" w:hAnsi="Arial" w:cs="Arial"/>
        </w:rPr>
      </w:pPr>
      <w:r w:rsidRPr="007D1BFC">
        <w:rPr>
          <w:rFonts w:ascii="Arial" w:hAnsi="Arial" w:cs="Arial"/>
        </w:rPr>
        <w:tab/>
      </w:r>
    </w:p>
    <w:p w14:paraId="44DFD018" w14:textId="487BCD07" w:rsidR="00ED3746" w:rsidRDefault="00ED3746" w:rsidP="007D1BFC">
      <w:pPr>
        <w:tabs>
          <w:tab w:val="right" w:pos="722"/>
        </w:tabs>
        <w:ind w:left="454"/>
        <w:jc w:val="both"/>
        <w:rPr>
          <w:rFonts w:ascii="Arial" w:hAnsi="Arial" w:cs="Arial"/>
        </w:rPr>
      </w:pPr>
      <w:r w:rsidRPr="007D1BFC">
        <w:rPr>
          <w:rFonts w:ascii="Arial" w:hAnsi="Arial" w:cs="Arial"/>
        </w:rPr>
        <w:t xml:space="preserve">There </w:t>
      </w:r>
      <w:r w:rsidR="005E6D28" w:rsidRPr="007D1BFC">
        <w:rPr>
          <w:rFonts w:ascii="Arial" w:hAnsi="Arial" w:cs="Arial"/>
        </w:rPr>
        <w:t>had been</w:t>
      </w:r>
      <w:r w:rsidRPr="007D1BFC">
        <w:rPr>
          <w:rFonts w:ascii="Arial" w:hAnsi="Arial" w:cs="Arial"/>
        </w:rPr>
        <w:t xml:space="preserve"> circulated Report No RES/06/24 by the Interim Head of Corporate Finance.</w:t>
      </w:r>
    </w:p>
    <w:p w14:paraId="3118772F" w14:textId="77777777" w:rsidR="009B699F" w:rsidRDefault="009B699F" w:rsidP="009B699F">
      <w:pPr>
        <w:tabs>
          <w:tab w:val="right" w:pos="722"/>
        </w:tabs>
        <w:jc w:val="both"/>
        <w:rPr>
          <w:rFonts w:ascii="Arial" w:hAnsi="Arial" w:cs="Arial"/>
          <w:b/>
          <w:bCs/>
          <w:color w:val="FF0000"/>
        </w:rPr>
      </w:pPr>
    </w:p>
    <w:p w14:paraId="4554EEC3" w14:textId="41475B93" w:rsidR="00421F6A" w:rsidRDefault="00421F6A" w:rsidP="00421F6A">
      <w:pPr>
        <w:tabs>
          <w:tab w:val="right" w:pos="722"/>
        </w:tabs>
        <w:ind w:left="454"/>
        <w:jc w:val="both"/>
        <w:rPr>
          <w:rFonts w:ascii="Arial" w:hAnsi="Arial" w:cs="Arial"/>
        </w:rPr>
      </w:pPr>
      <w:r>
        <w:rPr>
          <w:rFonts w:ascii="Arial" w:hAnsi="Arial" w:cs="Arial"/>
        </w:rPr>
        <w:t xml:space="preserve">Congratulations were afforded to the Interim Head of Corporate Finance and the Finance Team for their hard </w:t>
      </w:r>
      <w:r w:rsidR="00561A6A">
        <w:rPr>
          <w:rFonts w:ascii="Arial" w:hAnsi="Arial" w:cs="Arial"/>
        </w:rPr>
        <w:t xml:space="preserve">and highly skilled </w:t>
      </w:r>
      <w:r>
        <w:rPr>
          <w:rFonts w:ascii="Arial" w:hAnsi="Arial" w:cs="Arial"/>
        </w:rPr>
        <w:t xml:space="preserve">work </w:t>
      </w:r>
      <w:r w:rsidR="00EF7AB8">
        <w:rPr>
          <w:rFonts w:ascii="Arial" w:hAnsi="Arial" w:cs="Arial"/>
        </w:rPr>
        <w:t>to maintain financial s</w:t>
      </w:r>
      <w:r w:rsidR="00C33FA6">
        <w:rPr>
          <w:rFonts w:ascii="Arial" w:hAnsi="Arial" w:cs="Arial"/>
        </w:rPr>
        <w:t>olvency o</w:t>
      </w:r>
      <w:r w:rsidR="00EF7AB8">
        <w:rPr>
          <w:rFonts w:ascii="Arial" w:hAnsi="Arial" w:cs="Arial"/>
        </w:rPr>
        <w:t>f the Council</w:t>
      </w:r>
      <w:r>
        <w:rPr>
          <w:rFonts w:ascii="Arial" w:hAnsi="Arial" w:cs="Arial"/>
        </w:rPr>
        <w:t>.</w:t>
      </w:r>
    </w:p>
    <w:p w14:paraId="2B571A81" w14:textId="77777777" w:rsidR="00421F6A" w:rsidRDefault="00421F6A" w:rsidP="00421F6A">
      <w:pPr>
        <w:tabs>
          <w:tab w:val="right" w:pos="722"/>
        </w:tabs>
        <w:ind w:left="454"/>
        <w:jc w:val="both"/>
        <w:rPr>
          <w:rFonts w:ascii="Arial" w:hAnsi="Arial" w:cs="Arial"/>
        </w:rPr>
      </w:pPr>
    </w:p>
    <w:p w14:paraId="5F5A5952" w14:textId="1C031592" w:rsidR="0066689E" w:rsidRDefault="0066689E" w:rsidP="009B699F">
      <w:pPr>
        <w:tabs>
          <w:tab w:val="right" w:pos="722"/>
        </w:tabs>
        <w:ind w:left="454"/>
        <w:jc w:val="both"/>
        <w:rPr>
          <w:rFonts w:ascii="Arial" w:hAnsi="Arial" w:cs="Arial"/>
        </w:rPr>
      </w:pPr>
      <w:r>
        <w:rPr>
          <w:rFonts w:ascii="Arial" w:hAnsi="Arial" w:cs="Arial"/>
        </w:rPr>
        <w:t>Concern was expressed that the Council</w:t>
      </w:r>
      <w:r w:rsidR="00A34E55">
        <w:rPr>
          <w:rFonts w:ascii="Arial" w:hAnsi="Arial" w:cs="Arial"/>
        </w:rPr>
        <w:t xml:space="preserve">’s </w:t>
      </w:r>
      <w:r w:rsidR="00450338">
        <w:rPr>
          <w:rFonts w:ascii="Arial" w:hAnsi="Arial" w:cs="Arial"/>
        </w:rPr>
        <w:t xml:space="preserve">level of Gross External Borrowing </w:t>
      </w:r>
      <w:r w:rsidR="00105482">
        <w:rPr>
          <w:rFonts w:ascii="Arial" w:hAnsi="Arial" w:cs="Arial"/>
        </w:rPr>
        <w:t xml:space="preserve">was too close to the Operational Boundary and </w:t>
      </w:r>
      <w:r w:rsidR="007C2F41">
        <w:rPr>
          <w:rFonts w:ascii="Arial" w:hAnsi="Arial" w:cs="Arial"/>
        </w:rPr>
        <w:t xml:space="preserve">reference was made to </w:t>
      </w:r>
      <w:r w:rsidR="00105482">
        <w:rPr>
          <w:rFonts w:ascii="Arial" w:hAnsi="Arial" w:cs="Arial"/>
        </w:rPr>
        <w:t xml:space="preserve">the impact </w:t>
      </w:r>
      <w:r w:rsidR="00020FDA">
        <w:rPr>
          <w:rFonts w:ascii="Arial" w:hAnsi="Arial" w:cs="Arial"/>
        </w:rPr>
        <w:t xml:space="preserve">of </w:t>
      </w:r>
      <w:r w:rsidR="00105482">
        <w:rPr>
          <w:rFonts w:ascii="Arial" w:hAnsi="Arial" w:cs="Arial"/>
        </w:rPr>
        <w:t>this on the revenue budget</w:t>
      </w:r>
      <w:r w:rsidR="00460A6C">
        <w:rPr>
          <w:rFonts w:ascii="Arial" w:hAnsi="Arial" w:cs="Arial"/>
        </w:rPr>
        <w:t xml:space="preserve"> to service loan repayments.  </w:t>
      </w:r>
      <w:r w:rsidR="00731E42">
        <w:rPr>
          <w:rFonts w:ascii="Arial" w:hAnsi="Arial" w:cs="Arial"/>
        </w:rPr>
        <w:t xml:space="preserve">It was suggested that this </w:t>
      </w:r>
      <w:r w:rsidR="008A31BB">
        <w:rPr>
          <w:rFonts w:ascii="Arial" w:hAnsi="Arial" w:cs="Arial"/>
        </w:rPr>
        <w:t xml:space="preserve">should </w:t>
      </w:r>
      <w:r w:rsidR="00731E42">
        <w:rPr>
          <w:rFonts w:ascii="Arial" w:hAnsi="Arial" w:cs="Arial"/>
        </w:rPr>
        <w:t xml:space="preserve">be reviewed with a view to </w:t>
      </w:r>
      <w:r w:rsidR="00902183">
        <w:rPr>
          <w:rFonts w:ascii="Arial" w:hAnsi="Arial" w:cs="Arial"/>
        </w:rPr>
        <w:t>developing a plan to reduce the level of capital borrowing.</w:t>
      </w:r>
      <w:r w:rsidR="00D90777">
        <w:rPr>
          <w:rFonts w:ascii="Arial" w:hAnsi="Arial" w:cs="Arial"/>
        </w:rPr>
        <w:t xml:space="preserve">  </w:t>
      </w:r>
      <w:r w:rsidR="00893F45">
        <w:rPr>
          <w:rFonts w:ascii="Arial" w:hAnsi="Arial" w:cs="Arial"/>
        </w:rPr>
        <w:t>I</w:t>
      </w:r>
      <w:r w:rsidR="00D90777">
        <w:rPr>
          <w:rFonts w:ascii="Arial" w:hAnsi="Arial" w:cs="Arial"/>
        </w:rPr>
        <w:t xml:space="preserve">t was explained that the </w:t>
      </w:r>
      <w:r w:rsidR="00D86E6B">
        <w:rPr>
          <w:rFonts w:ascii="Arial" w:hAnsi="Arial" w:cs="Arial"/>
        </w:rPr>
        <w:t>Operational Boundary was set by the Council</w:t>
      </w:r>
      <w:r w:rsidR="00496F15">
        <w:rPr>
          <w:rFonts w:ascii="Arial" w:hAnsi="Arial" w:cs="Arial"/>
        </w:rPr>
        <w:t xml:space="preserve"> but this was </w:t>
      </w:r>
      <w:r w:rsidR="00532D7C">
        <w:rPr>
          <w:rFonts w:ascii="Arial" w:hAnsi="Arial" w:cs="Arial"/>
        </w:rPr>
        <w:t xml:space="preserve">aligned </w:t>
      </w:r>
      <w:r w:rsidR="00D74FF9">
        <w:rPr>
          <w:rFonts w:ascii="Arial" w:hAnsi="Arial" w:cs="Arial"/>
        </w:rPr>
        <w:t>with the Capital Programme</w:t>
      </w:r>
      <w:r w:rsidR="007D52EB">
        <w:rPr>
          <w:rFonts w:ascii="Arial" w:hAnsi="Arial" w:cs="Arial"/>
        </w:rPr>
        <w:t>.  A</w:t>
      </w:r>
      <w:r w:rsidR="0025708F">
        <w:rPr>
          <w:rFonts w:ascii="Arial" w:hAnsi="Arial" w:cs="Arial"/>
        </w:rPr>
        <w:t>lthough</w:t>
      </w:r>
      <w:r w:rsidR="00D97FFE">
        <w:rPr>
          <w:rFonts w:ascii="Arial" w:hAnsi="Arial" w:cs="Arial"/>
        </w:rPr>
        <w:t xml:space="preserve"> </w:t>
      </w:r>
      <w:r w:rsidR="00E0605D">
        <w:rPr>
          <w:rFonts w:ascii="Arial" w:hAnsi="Arial" w:cs="Arial"/>
        </w:rPr>
        <w:t>it</w:t>
      </w:r>
      <w:r w:rsidR="00D97FFE">
        <w:rPr>
          <w:rFonts w:ascii="Arial" w:hAnsi="Arial" w:cs="Arial"/>
        </w:rPr>
        <w:t xml:space="preserve"> </w:t>
      </w:r>
      <w:r w:rsidR="007D52EB">
        <w:rPr>
          <w:rFonts w:ascii="Arial" w:hAnsi="Arial" w:cs="Arial"/>
        </w:rPr>
        <w:t xml:space="preserve">was highlighted it </w:t>
      </w:r>
      <w:r w:rsidR="00D97FFE">
        <w:rPr>
          <w:rFonts w:ascii="Arial" w:hAnsi="Arial" w:cs="Arial"/>
        </w:rPr>
        <w:t xml:space="preserve">could be </w:t>
      </w:r>
      <w:r w:rsidR="00E0605D">
        <w:rPr>
          <w:rFonts w:ascii="Arial" w:hAnsi="Arial" w:cs="Arial"/>
        </w:rPr>
        <w:t>advantageous</w:t>
      </w:r>
      <w:r w:rsidR="00D97FFE">
        <w:rPr>
          <w:rFonts w:ascii="Arial" w:hAnsi="Arial" w:cs="Arial"/>
        </w:rPr>
        <w:t xml:space="preserve"> to undertake more borrowing </w:t>
      </w:r>
      <w:r w:rsidR="00C07441">
        <w:rPr>
          <w:rFonts w:ascii="Arial" w:hAnsi="Arial" w:cs="Arial"/>
        </w:rPr>
        <w:t xml:space="preserve">if </w:t>
      </w:r>
      <w:r w:rsidR="00D97FFE">
        <w:rPr>
          <w:rFonts w:ascii="Arial" w:hAnsi="Arial" w:cs="Arial"/>
        </w:rPr>
        <w:t xml:space="preserve">market </w:t>
      </w:r>
      <w:r w:rsidR="00C07441">
        <w:rPr>
          <w:rFonts w:ascii="Arial" w:hAnsi="Arial" w:cs="Arial"/>
        </w:rPr>
        <w:t>rates were favourable</w:t>
      </w:r>
      <w:r w:rsidR="00E0605D">
        <w:rPr>
          <w:rFonts w:ascii="Arial" w:hAnsi="Arial" w:cs="Arial"/>
        </w:rPr>
        <w:t>.</w:t>
      </w:r>
    </w:p>
    <w:p w14:paraId="593F0E3F" w14:textId="77777777" w:rsidR="00ED3746" w:rsidRPr="007D1BFC" w:rsidRDefault="00ED3746" w:rsidP="007D1BFC">
      <w:pPr>
        <w:tabs>
          <w:tab w:val="right" w:pos="722"/>
        </w:tabs>
        <w:jc w:val="both"/>
        <w:rPr>
          <w:rFonts w:ascii="Arial" w:hAnsi="Arial" w:cs="Arial"/>
          <w:b/>
          <w:bCs/>
          <w:color w:val="FF0000"/>
        </w:rPr>
      </w:pPr>
    </w:p>
    <w:p w14:paraId="63126572" w14:textId="5420AC2B" w:rsidR="00ED3746" w:rsidRPr="007D1BFC" w:rsidRDefault="00ED3746" w:rsidP="007D1BFC">
      <w:pPr>
        <w:tabs>
          <w:tab w:val="right" w:pos="722"/>
        </w:tabs>
        <w:ind w:left="454"/>
        <w:jc w:val="both"/>
        <w:rPr>
          <w:rFonts w:ascii="Arial" w:hAnsi="Arial" w:cs="Arial"/>
        </w:rPr>
      </w:pPr>
      <w:r w:rsidRPr="007D1BFC">
        <w:rPr>
          <w:rFonts w:ascii="Arial" w:hAnsi="Arial" w:cs="Arial"/>
        </w:rPr>
        <w:tab/>
        <w:t xml:space="preserve">The Committee </w:t>
      </w:r>
      <w:r w:rsidR="005E6D28" w:rsidRPr="007D1BFC">
        <w:rPr>
          <w:rFonts w:ascii="Arial" w:hAnsi="Arial" w:cs="Arial"/>
          <w:b/>
          <w:bCs/>
        </w:rPr>
        <w:t>NOTED</w:t>
      </w:r>
      <w:r w:rsidRPr="007D1BFC">
        <w:rPr>
          <w:rFonts w:ascii="Arial" w:hAnsi="Arial" w:cs="Arial"/>
        </w:rPr>
        <w:t xml:space="preserve"> the Treasury Management Summary of Transactions report for the period from </w:t>
      </w:r>
      <w:r w:rsidRPr="007D1BFC">
        <w:rPr>
          <w:rFonts w:ascii="Arial" w:hAnsi="Arial" w:cs="Arial"/>
          <w:kern w:val="2"/>
          <w14:ligatures w14:val="standardContextual"/>
        </w:rPr>
        <w:t>1 October 2023 to 31 December 2023</w:t>
      </w:r>
      <w:r w:rsidRPr="007D1BFC">
        <w:rPr>
          <w:rFonts w:ascii="Arial" w:hAnsi="Arial" w:cs="Arial"/>
        </w:rPr>
        <w:t>.</w:t>
      </w:r>
    </w:p>
    <w:p w14:paraId="4629F0B1" w14:textId="77777777" w:rsidR="00ED3746" w:rsidRPr="007D1BFC" w:rsidRDefault="00ED3746" w:rsidP="007D1BFC">
      <w:pPr>
        <w:keepNext/>
        <w:tabs>
          <w:tab w:val="right" w:pos="9639"/>
        </w:tabs>
        <w:ind w:left="454"/>
        <w:outlineLvl w:val="1"/>
        <w:rPr>
          <w:rFonts w:ascii="Arial" w:hAnsi="Arial" w:cs="Arial"/>
        </w:rPr>
      </w:pPr>
    </w:p>
    <w:p w14:paraId="5203808E" w14:textId="77C69DD9" w:rsidR="00ED3746" w:rsidRPr="007D1BFC" w:rsidRDefault="00ED3746" w:rsidP="007D1BFC">
      <w:pPr>
        <w:keepNext/>
        <w:numPr>
          <w:ilvl w:val="0"/>
          <w:numId w:val="23"/>
        </w:numPr>
        <w:tabs>
          <w:tab w:val="right" w:pos="9639"/>
        </w:tabs>
        <w:ind w:left="426" w:hanging="426"/>
        <w:outlineLvl w:val="1"/>
        <w:rPr>
          <w:rFonts w:ascii="Arial" w:hAnsi="Arial" w:cs="Arial"/>
          <w:b/>
          <w:bCs/>
        </w:rPr>
      </w:pPr>
      <w:r w:rsidRPr="007D1BFC">
        <w:rPr>
          <w:rFonts w:ascii="Arial" w:hAnsi="Arial" w:cs="Arial"/>
          <w:b/>
          <w:bCs/>
        </w:rPr>
        <w:t>Resources and Finance Service Workforce Plan 2024-27</w:t>
      </w:r>
      <w:r w:rsidRPr="007D1BFC">
        <w:rPr>
          <w:rFonts w:ascii="Arial" w:hAnsi="Arial" w:cs="Arial"/>
          <w:b/>
          <w:bCs/>
        </w:rPr>
        <w:tab/>
      </w:r>
    </w:p>
    <w:p w14:paraId="6B67A1A6" w14:textId="77777777" w:rsidR="00ED3746" w:rsidRPr="007D1BFC" w:rsidRDefault="00ED3746" w:rsidP="007D1BFC">
      <w:pPr>
        <w:ind w:left="426"/>
        <w:rPr>
          <w:rFonts w:ascii="Arial" w:eastAsiaTheme="minorHAnsi" w:hAnsi="Arial" w:cs="Arial"/>
          <w:b/>
          <w:bCs/>
          <w:kern w:val="2"/>
          <w14:ligatures w14:val="standardContextual"/>
        </w:rPr>
      </w:pPr>
      <w:r w:rsidRPr="007D1BFC">
        <w:rPr>
          <w:rFonts w:ascii="Arial" w:eastAsiaTheme="minorHAnsi" w:hAnsi="Arial" w:cs="Arial"/>
          <w:b/>
          <w:bCs/>
          <w:kern w:val="2"/>
          <w14:ligatures w14:val="standardContextual"/>
        </w:rPr>
        <w:t xml:space="preserve">Plana </w:t>
      </w:r>
      <w:proofErr w:type="spellStart"/>
      <w:r w:rsidRPr="007D1BFC">
        <w:rPr>
          <w:rFonts w:ascii="Arial" w:eastAsiaTheme="minorHAnsi" w:hAnsi="Arial" w:cs="Arial"/>
          <w:b/>
          <w:bCs/>
          <w:kern w:val="2"/>
          <w14:ligatures w14:val="standardContextual"/>
        </w:rPr>
        <w:t>Feachd-obrach</w:t>
      </w:r>
      <w:proofErr w:type="spellEnd"/>
      <w:r w:rsidRPr="007D1BFC">
        <w:rPr>
          <w:rFonts w:ascii="Arial" w:eastAsiaTheme="minorHAnsi" w:hAnsi="Arial" w:cs="Arial"/>
          <w:b/>
          <w:bCs/>
          <w:kern w:val="2"/>
          <w14:ligatures w14:val="standardContextual"/>
        </w:rPr>
        <w:t xml:space="preserve"> </w:t>
      </w:r>
      <w:proofErr w:type="spellStart"/>
      <w:r w:rsidRPr="007D1BFC">
        <w:rPr>
          <w:rFonts w:ascii="Arial" w:eastAsiaTheme="minorHAnsi" w:hAnsi="Arial" w:cs="Arial"/>
          <w:b/>
          <w:bCs/>
          <w:kern w:val="2"/>
          <w14:ligatures w14:val="standardContextual"/>
        </w:rPr>
        <w:t>Seirbheis</w:t>
      </w:r>
      <w:proofErr w:type="spellEnd"/>
      <w:r w:rsidRPr="007D1BFC">
        <w:rPr>
          <w:rFonts w:ascii="Arial" w:eastAsiaTheme="minorHAnsi" w:hAnsi="Arial" w:cs="Arial"/>
          <w:b/>
          <w:bCs/>
          <w:kern w:val="2"/>
          <w14:ligatures w14:val="standardContextual"/>
        </w:rPr>
        <w:t xml:space="preserve"> nan </w:t>
      </w:r>
      <w:proofErr w:type="spellStart"/>
      <w:r w:rsidRPr="007D1BFC">
        <w:rPr>
          <w:rFonts w:ascii="Arial" w:eastAsiaTheme="minorHAnsi" w:hAnsi="Arial" w:cs="Arial"/>
          <w:b/>
          <w:bCs/>
          <w:kern w:val="2"/>
          <w14:ligatures w14:val="standardContextual"/>
        </w:rPr>
        <w:t>Goireasan</w:t>
      </w:r>
      <w:proofErr w:type="spellEnd"/>
      <w:r w:rsidRPr="007D1BFC">
        <w:rPr>
          <w:rFonts w:ascii="Arial" w:eastAsiaTheme="minorHAnsi" w:hAnsi="Arial" w:cs="Arial"/>
          <w:b/>
          <w:bCs/>
          <w:kern w:val="2"/>
          <w14:ligatures w14:val="standardContextual"/>
        </w:rPr>
        <w:t xml:space="preserve"> </w:t>
      </w:r>
      <w:proofErr w:type="spellStart"/>
      <w:r w:rsidRPr="007D1BFC">
        <w:rPr>
          <w:rFonts w:ascii="Arial" w:eastAsiaTheme="minorHAnsi" w:hAnsi="Arial" w:cs="Arial"/>
          <w:b/>
          <w:bCs/>
          <w:kern w:val="2"/>
          <w14:ligatures w14:val="standardContextual"/>
        </w:rPr>
        <w:t>agus</w:t>
      </w:r>
      <w:proofErr w:type="spellEnd"/>
      <w:r w:rsidRPr="007D1BFC">
        <w:rPr>
          <w:rFonts w:ascii="Arial" w:eastAsiaTheme="minorHAnsi" w:hAnsi="Arial" w:cs="Arial"/>
          <w:b/>
          <w:bCs/>
          <w:kern w:val="2"/>
          <w14:ligatures w14:val="standardContextual"/>
        </w:rPr>
        <w:t xml:space="preserve"> an </w:t>
      </w:r>
      <w:proofErr w:type="spellStart"/>
      <w:r w:rsidRPr="007D1BFC">
        <w:rPr>
          <w:rFonts w:ascii="Arial" w:eastAsiaTheme="minorHAnsi" w:hAnsi="Arial" w:cs="Arial"/>
          <w:b/>
          <w:bCs/>
          <w:kern w:val="2"/>
          <w14:ligatures w14:val="standardContextual"/>
        </w:rPr>
        <w:t>Ionmhais</w:t>
      </w:r>
      <w:proofErr w:type="spellEnd"/>
    </w:p>
    <w:p w14:paraId="01B143E3" w14:textId="77777777" w:rsidR="00ED3746" w:rsidRPr="007D1BFC" w:rsidRDefault="00ED3746" w:rsidP="007D1BFC">
      <w:pPr>
        <w:keepNext/>
        <w:tabs>
          <w:tab w:val="right" w:pos="9639"/>
        </w:tabs>
        <w:ind w:left="454"/>
        <w:outlineLvl w:val="1"/>
        <w:rPr>
          <w:rFonts w:ascii="Arial" w:hAnsi="Arial" w:cs="Arial"/>
        </w:rPr>
      </w:pPr>
    </w:p>
    <w:p w14:paraId="08860235" w14:textId="5B917A0C" w:rsidR="00ED3746" w:rsidRDefault="00ED3746" w:rsidP="007D1BFC">
      <w:pPr>
        <w:keepNext/>
        <w:tabs>
          <w:tab w:val="right" w:pos="9639"/>
        </w:tabs>
        <w:ind w:left="454"/>
        <w:outlineLvl w:val="1"/>
        <w:rPr>
          <w:rFonts w:ascii="Arial" w:hAnsi="Arial" w:cs="Arial"/>
        </w:rPr>
      </w:pPr>
      <w:r w:rsidRPr="007D1BFC">
        <w:rPr>
          <w:rFonts w:ascii="Arial" w:hAnsi="Arial" w:cs="Arial"/>
        </w:rPr>
        <w:t xml:space="preserve">There </w:t>
      </w:r>
      <w:r w:rsidR="005E6D28" w:rsidRPr="007D1BFC">
        <w:rPr>
          <w:rFonts w:ascii="Arial" w:hAnsi="Arial" w:cs="Arial"/>
        </w:rPr>
        <w:t>had been</w:t>
      </w:r>
      <w:r w:rsidRPr="007D1BFC">
        <w:rPr>
          <w:rFonts w:ascii="Arial" w:hAnsi="Arial" w:cs="Arial"/>
        </w:rPr>
        <w:t xml:space="preserve"> circulated Report No RES/07/24 by the Interim Depute Chief Executive.</w:t>
      </w:r>
    </w:p>
    <w:p w14:paraId="03191671" w14:textId="77777777" w:rsidR="009B699F" w:rsidRDefault="009B699F" w:rsidP="007D1BFC">
      <w:pPr>
        <w:keepNext/>
        <w:tabs>
          <w:tab w:val="right" w:pos="9639"/>
        </w:tabs>
        <w:ind w:left="454"/>
        <w:outlineLvl w:val="1"/>
        <w:rPr>
          <w:rFonts w:ascii="Arial" w:hAnsi="Arial" w:cs="Arial"/>
        </w:rPr>
      </w:pPr>
    </w:p>
    <w:p w14:paraId="76E3FDBC" w14:textId="728DF8A4" w:rsidR="00DB2663" w:rsidRDefault="00DB2663" w:rsidP="00DB2663">
      <w:pPr>
        <w:ind w:left="454"/>
        <w:contextualSpacing/>
        <w:rPr>
          <w:rFonts w:ascii="Arial" w:hAnsi="Arial" w:cs="Arial"/>
        </w:rPr>
      </w:pPr>
      <w:r>
        <w:rPr>
          <w:rFonts w:ascii="Arial" w:hAnsi="Arial" w:cs="Arial"/>
        </w:rPr>
        <w:t xml:space="preserve">In respect of section 7.2 of the report, officers were commended for </w:t>
      </w:r>
      <w:r w:rsidR="00EA32A3">
        <w:rPr>
          <w:rFonts w:ascii="Arial" w:hAnsi="Arial" w:cs="Arial"/>
        </w:rPr>
        <w:t xml:space="preserve">the success of the </w:t>
      </w:r>
      <w:r w:rsidR="00F170E1">
        <w:rPr>
          <w:rFonts w:ascii="Arial" w:hAnsi="Arial" w:cs="Arial"/>
        </w:rPr>
        <w:t xml:space="preserve">Growing Our Own initiative and the efforts that had been made to </w:t>
      </w:r>
      <w:r>
        <w:rPr>
          <w:rFonts w:ascii="Arial" w:hAnsi="Arial" w:cs="Arial"/>
        </w:rPr>
        <w:t>nurtur</w:t>
      </w:r>
      <w:r w:rsidR="00671154">
        <w:rPr>
          <w:rFonts w:ascii="Arial" w:hAnsi="Arial" w:cs="Arial"/>
        </w:rPr>
        <w:t xml:space="preserve">e </w:t>
      </w:r>
      <w:r w:rsidR="00822AD0">
        <w:rPr>
          <w:rFonts w:ascii="Arial" w:hAnsi="Arial" w:cs="Arial"/>
        </w:rPr>
        <w:t xml:space="preserve">and develop </w:t>
      </w:r>
      <w:r>
        <w:rPr>
          <w:rFonts w:ascii="Arial" w:hAnsi="Arial" w:cs="Arial"/>
        </w:rPr>
        <w:t>talent.</w:t>
      </w:r>
    </w:p>
    <w:p w14:paraId="245B8A18" w14:textId="77777777" w:rsidR="00DB2663" w:rsidRDefault="00DB2663" w:rsidP="00DB2663">
      <w:pPr>
        <w:ind w:left="454"/>
        <w:contextualSpacing/>
        <w:rPr>
          <w:rFonts w:ascii="Arial" w:hAnsi="Arial" w:cs="Arial"/>
        </w:rPr>
      </w:pPr>
    </w:p>
    <w:p w14:paraId="66CD8220" w14:textId="77777777" w:rsidR="00DB2663" w:rsidRDefault="00DB2663" w:rsidP="00DB2663">
      <w:pPr>
        <w:ind w:left="454"/>
        <w:contextualSpacing/>
        <w:rPr>
          <w:rFonts w:ascii="Arial" w:hAnsi="Arial" w:cs="Arial"/>
        </w:rPr>
      </w:pPr>
      <w:r>
        <w:rPr>
          <w:rFonts w:ascii="Arial" w:hAnsi="Arial" w:cs="Arial"/>
        </w:rPr>
        <w:t>Clarification was sought, and provided, regarding the staff turnover rate of 7.9% and it was confirmed that exit interviews were carried out to understand why staff were leaving and to pick up any learning gained.</w:t>
      </w:r>
    </w:p>
    <w:p w14:paraId="19298C3F" w14:textId="77777777" w:rsidR="00D07713" w:rsidRDefault="00D07713" w:rsidP="00DB2663">
      <w:pPr>
        <w:ind w:left="454"/>
        <w:contextualSpacing/>
        <w:rPr>
          <w:rFonts w:ascii="Arial" w:hAnsi="Arial" w:cs="Arial"/>
        </w:rPr>
      </w:pPr>
    </w:p>
    <w:p w14:paraId="202AFAAE" w14:textId="422F0283" w:rsidR="00ED3746" w:rsidRPr="007D1BFC" w:rsidRDefault="00ED3746" w:rsidP="007D1BFC">
      <w:pPr>
        <w:ind w:left="426"/>
        <w:contextualSpacing/>
        <w:rPr>
          <w:rFonts w:ascii="Arial" w:eastAsiaTheme="minorHAnsi" w:hAnsi="Arial" w:cs="Arial"/>
          <w:lang w:eastAsia="en-US"/>
        </w:rPr>
      </w:pPr>
      <w:r w:rsidRPr="007D1BFC">
        <w:rPr>
          <w:rFonts w:ascii="Arial" w:eastAsiaTheme="minorHAnsi" w:hAnsi="Arial" w:cs="Arial"/>
          <w:kern w:val="2"/>
          <w:lang w:eastAsia="en-US"/>
          <w14:ligatures w14:val="standardContextual"/>
        </w:rPr>
        <w:t>The Committee</w:t>
      </w:r>
      <w:r w:rsidRPr="007D1BFC">
        <w:rPr>
          <w:rFonts w:ascii="Arial" w:eastAsiaTheme="minorHAnsi" w:hAnsi="Arial" w:cs="Arial"/>
          <w:b/>
          <w:bCs/>
          <w:lang w:eastAsia="en-US"/>
        </w:rPr>
        <w:t xml:space="preserve"> </w:t>
      </w:r>
      <w:r w:rsidR="005E6D28" w:rsidRPr="007D1BFC">
        <w:rPr>
          <w:rFonts w:ascii="Arial" w:eastAsiaTheme="minorHAnsi" w:hAnsi="Arial" w:cs="Arial"/>
          <w:b/>
          <w:bCs/>
          <w:lang w:eastAsia="en-US"/>
        </w:rPr>
        <w:t>APPROVED</w:t>
      </w:r>
      <w:r w:rsidRPr="007D1BFC">
        <w:rPr>
          <w:rFonts w:ascii="Arial" w:eastAsiaTheme="minorHAnsi" w:hAnsi="Arial" w:cs="Arial"/>
          <w:lang w:eastAsia="en-US"/>
        </w:rPr>
        <w:t xml:space="preserve"> the Resources &amp; Finance Service Workforce Action Plan at Appendix 2</w:t>
      </w:r>
      <w:r w:rsidRPr="007D1BFC">
        <w:rPr>
          <w:rFonts w:ascii="Arial" w:eastAsiaTheme="minorHAnsi" w:hAnsi="Arial" w:cs="Arial"/>
          <w:b/>
          <w:bCs/>
          <w:lang w:eastAsia="en-US"/>
        </w:rPr>
        <w:t xml:space="preserve"> </w:t>
      </w:r>
      <w:r w:rsidRPr="007D1BFC">
        <w:rPr>
          <w:rFonts w:ascii="Arial" w:eastAsiaTheme="minorHAnsi" w:hAnsi="Arial" w:cs="Arial"/>
          <w:lang w:eastAsia="en-US"/>
        </w:rPr>
        <w:t>to the report.</w:t>
      </w:r>
    </w:p>
    <w:p w14:paraId="2BDFA829" w14:textId="77777777" w:rsidR="00ED3746" w:rsidRPr="007D1BFC" w:rsidRDefault="00ED3746" w:rsidP="007D1BFC">
      <w:pPr>
        <w:ind w:left="426"/>
        <w:contextualSpacing/>
        <w:rPr>
          <w:rFonts w:ascii="Arial" w:hAnsi="Arial" w:cs="Arial"/>
          <w:b/>
          <w:bCs/>
        </w:rPr>
      </w:pPr>
    </w:p>
    <w:p w14:paraId="3E42FEE7" w14:textId="21529D9E" w:rsidR="00ED3746" w:rsidRPr="007D1BFC" w:rsidRDefault="00ED3746" w:rsidP="007D1BFC">
      <w:pPr>
        <w:keepNext/>
        <w:numPr>
          <w:ilvl w:val="0"/>
          <w:numId w:val="23"/>
        </w:numPr>
        <w:tabs>
          <w:tab w:val="right" w:pos="9639"/>
        </w:tabs>
        <w:ind w:left="426" w:hanging="426"/>
        <w:outlineLvl w:val="1"/>
        <w:rPr>
          <w:rFonts w:ascii="Arial" w:hAnsi="Arial" w:cs="Arial"/>
          <w:b/>
          <w:bCs/>
        </w:rPr>
      </w:pPr>
      <w:r w:rsidRPr="007D1BFC">
        <w:rPr>
          <w:rFonts w:ascii="Arial" w:hAnsi="Arial" w:cs="Arial"/>
          <w:b/>
          <w:bCs/>
        </w:rPr>
        <w:t>Staff Wellbeing Survey</w:t>
      </w:r>
      <w:r w:rsidRPr="007D1BFC">
        <w:rPr>
          <w:rFonts w:ascii="Arial" w:hAnsi="Arial" w:cs="Arial"/>
          <w:b/>
          <w:bCs/>
        </w:rPr>
        <w:tab/>
      </w:r>
    </w:p>
    <w:p w14:paraId="2B39C97C" w14:textId="77777777" w:rsidR="00ED3746" w:rsidRPr="007D1BFC" w:rsidRDefault="00ED3746" w:rsidP="007D1BFC">
      <w:pPr>
        <w:keepNext/>
        <w:tabs>
          <w:tab w:val="right" w:pos="9639"/>
        </w:tabs>
        <w:ind w:left="454"/>
        <w:outlineLvl w:val="1"/>
        <w:rPr>
          <w:rFonts w:ascii="Arial" w:hAnsi="Arial" w:cs="Arial"/>
          <w:b/>
          <w:bCs/>
        </w:rPr>
      </w:pPr>
      <w:proofErr w:type="spellStart"/>
      <w:r w:rsidRPr="007D1BFC">
        <w:rPr>
          <w:rFonts w:ascii="Arial" w:hAnsi="Arial" w:cs="Arial"/>
          <w:b/>
          <w:bCs/>
        </w:rPr>
        <w:t>Suirbhidh</w:t>
      </w:r>
      <w:proofErr w:type="spellEnd"/>
      <w:r w:rsidRPr="007D1BFC">
        <w:rPr>
          <w:rFonts w:ascii="Arial" w:hAnsi="Arial" w:cs="Arial"/>
          <w:b/>
          <w:bCs/>
        </w:rPr>
        <w:t xml:space="preserve"> </w:t>
      </w:r>
      <w:proofErr w:type="spellStart"/>
      <w:r w:rsidRPr="007D1BFC">
        <w:rPr>
          <w:rFonts w:ascii="Arial" w:hAnsi="Arial" w:cs="Arial"/>
          <w:b/>
          <w:bCs/>
        </w:rPr>
        <w:t>Sunnd</w:t>
      </w:r>
      <w:proofErr w:type="spellEnd"/>
      <w:r w:rsidRPr="007D1BFC">
        <w:rPr>
          <w:rFonts w:ascii="Arial" w:hAnsi="Arial" w:cs="Arial"/>
          <w:b/>
          <w:bCs/>
        </w:rPr>
        <w:t xml:space="preserve"> </w:t>
      </w:r>
      <w:proofErr w:type="spellStart"/>
      <w:r w:rsidRPr="007D1BFC">
        <w:rPr>
          <w:rFonts w:ascii="Arial" w:hAnsi="Arial" w:cs="Arial"/>
          <w:b/>
          <w:bCs/>
        </w:rPr>
        <w:t>Luchd-obrach</w:t>
      </w:r>
      <w:proofErr w:type="spellEnd"/>
    </w:p>
    <w:p w14:paraId="62F368DF" w14:textId="77777777" w:rsidR="00ED3746" w:rsidRPr="007D1BFC" w:rsidRDefault="00ED3746" w:rsidP="007D1BFC">
      <w:pPr>
        <w:ind w:left="283"/>
        <w:rPr>
          <w:rFonts w:ascii="Arial" w:eastAsiaTheme="minorHAnsi" w:hAnsi="Arial" w:cs="Arial"/>
          <w:kern w:val="2"/>
          <w14:ligatures w14:val="standardContextual"/>
        </w:rPr>
      </w:pPr>
    </w:p>
    <w:p w14:paraId="40E94410" w14:textId="77777777" w:rsidR="006C3916" w:rsidRDefault="00ED3746" w:rsidP="006C3916">
      <w:pPr>
        <w:keepNext/>
        <w:tabs>
          <w:tab w:val="right" w:pos="9639"/>
        </w:tabs>
        <w:ind w:left="454"/>
        <w:outlineLvl w:val="1"/>
        <w:rPr>
          <w:rFonts w:ascii="Arial" w:hAnsi="Arial" w:cs="Arial"/>
        </w:rPr>
      </w:pPr>
      <w:bookmarkStart w:id="3" w:name="_Hlk157518489"/>
      <w:r w:rsidRPr="007D1BFC">
        <w:rPr>
          <w:rFonts w:ascii="Arial" w:hAnsi="Arial" w:cs="Arial"/>
        </w:rPr>
        <w:t xml:space="preserve">There </w:t>
      </w:r>
      <w:r w:rsidR="005E6D28" w:rsidRPr="007D1BFC">
        <w:rPr>
          <w:rFonts w:ascii="Arial" w:hAnsi="Arial" w:cs="Arial"/>
        </w:rPr>
        <w:t>had been</w:t>
      </w:r>
      <w:r w:rsidRPr="007D1BFC">
        <w:rPr>
          <w:rFonts w:ascii="Arial" w:hAnsi="Arial" w:cs="Arial"/>
        </w:rPr>
        <w:t xml:space="preserve"> circulated Report No RES/08/24 by the Interim Depute Chief Executive.</w:t>
      </w:r>
    </w:p>
    <w:p w14:paraId="1BAF3300" w14:textId="77777777" w:rsidR="006C3916" w:rsidRDefault="006C3916" w:rsidP="006C3916">
      <w:pPr>
        <w:keepNext/>
        <w:tabs>
          <w:tab w:val="right" w:pos="9639"/>
        </w:tabs>
        <w:ind w:left="454"/>
        <w:outlineLvl w:val="1"/>
        <w:rPr>
          <w:rFonts w:ascii="Arial" w:hAnsi="Arial" w:cs="Arial"/>
        </w:rPr>
      </w:pPr>
    </w:p>
    <w:p w14:paraId="0698994B" w14:textId="4FE4E843" w:rsidR="00A311EA" w:rsidRDefault="00A311EA" w:rsidP="006C3916">
      <w:pPr>
        <w:tabs>
          <w:tab w:val="right" w:pos="9639"/>
        </w:tabs>
        <w:ind w:left="461"/>
        <w:outlineLvl w:val="1"/>
        <w:rPr>
          <w:rFonts w:ascii="Arial" w:hAnsi="Arial" w:cs="Arial"/>
        </w:rPr>
      </w:pPr>
      <w:r>
        <w:rPr>
          <w:rFonts w:ascii="Arial" w:hAnsi="Arial" w:cs="Arial"/>
        </w:rPr>
        <w:t xml:space="preserve">In discussion, Members welcomed the survey and noted it had been anonymous, however concern was expressed at the low response rate </w:t>
      </w:r>
      <w:r w:rsidR="00606005">
        <w:rPr>
          <w:rFonts w:ascii="Arial" w:hAnsi="Arial" w:cs="Arial"/>
        </w:rPr>
        <w:t xml:space="preserve">particularly from </w:t>
      </w:r>
      <w:r>
        <w:rPr>
          <w:rFonts w:ascii="Arial" w:hAnsi="Arial" w:cs="Arial"/>
        </w:rPr>
        <w:t>Education and Learning staff.  There was a need to understand the reasons for this and</w:t>
      </w:r>
      <w:r w:rsidR="00E90070">
        <w:rPr>
          <w:rFonts w:ascii="Arial" w:hAnsi="Arial" w:cs="Arial"/>
        </w:rPr>
        <w:t xml:space="preserve"> consider</w:t>
      </w:r>
      <w:r>
        <w:rPr>
          <w:rFonts w:ascii="Arial" w:hAnsi="Arial" w:cs="Arial"/>
        </w:rPr>
        <w:t xml:space="preserve"> how to facilitate an improvement to the benefit of staff and their careers and the Council. It was hoped there would be a positive change in responses as a consequence of the learning from the survey.</w:t>
      </w:r>
      <w:r w:rsidRPr="00DB2C38">
        <w:rPr>
          <w:rFonts w:ascii="Arial" w:hAnsi="Arial" w:cs="Arial"/>
        </w:rPr>
        <w:t xml:space="preserve"> </w:t>
      </w:r>
      <w:r w:rsidR="00FD7B68">
        <w:rPr>
          <w:rFonts w:ascii="Arial" w:hAnsi="Arial" w:cs="Arial"/>
        </w:rPr>
        <w:t>While it</w:t>
      </w:r>
      <w:r>
        <w:rPr>
          <w:rFonts w:ascii="Arial" w:hAnsi="Arial" w:cs="Arial"/>
        </w:rPr>
        <w:t xml:space="preserve"> was important the survey was repeated after </w:t>
      </w:r>
      <w:r w:rsidR="00F80B6B">
        <w:rPr>
          <w:rFonts w:ascii="Arial" w:hAnsi="Arial" w:cs="Arial"/>
        </w:rPr>
        <w:t>six</w:t>
      </w:r>
      <w:r>
        <w:rPr>
          <w:rFonts w:ascii="Arial" w:hAnsi="Arial" w:cs="Arial"/>
        </w:rPr>
        <w:t xml:space="preserve"> months, there were concerns </w:t>
      </w:r>
      <w:r w:rsidR="006872B0">
        <w:rPr>
          <w:rFonts w:ascii="Arial" w:hAnsi="Arial" w:cs="Arial"/>
        </w:rPr>
        <w:t>about</w:t>
      </w:r>
      <w:r>
        <w:rPr>
          <w:rFonts w:ascii="Arial" w:hAnsi="Arial" w:cs="Arial"/>
        </w:rPr>
        <w:t xml:space="preserve"> the</w:t>
      </w:r>
      <w:r w:rsidR="00A9548D">
        <w:rPr>
          <w:rFonts w:ascii="Arial" w:hAnsi="Arial" w:cs="Arial"/>
        </w:rPr>
        <w:t xml:space="preserve"> cost and the</w:t>
      </w:r>
      <w:r>
        <w:rPr>
          <w:rFonts w:ascii="Arial" w:hAnsi="Arial" w:cs="Arial"/>
        </w:rPr>
        <w:t xml:space="preserve"> resources </w:t>
      </w:r>
      <w:r w:rsidR="006872B0">
        <w:rPr>
          <w:rFonts w:ascii="Arial" w:hAnsi="Arial" w:cs="Arial"/>
        </w:rPr>
        <w:t xml:space="preserve">required </w:t>
      </w:r>
      <w:r w:rsidR="00A9548D">
        <w:rPr>
          <w:rFonts w:ascii="Arial" w:hAnsi="Arial" w:cs="Arial"/>
        </w:rPr>
        <w:t xml:space="preserve">to </w:t>
      </w:r>
      <w:r>
        <w:rPr>
          <w:rFonts w:ascii="Arial" w:hAnsi="Arial" w:cs="Arial"/>
        </w:rPr>
        <w:t>support staff wellbeing generally.</w:t>
      </w:r>
    </w:p>
    <w:p w14:paraId="273D77A3" w14:textId="77777777" w:rsidR="00A311EA" w:rsidRDefault="00A311EA" w:rsidP="00A311EA">
      <w:pPr>
        <w:keepNext/>
        <w:tabs>
          <w:tab w:val="right" w:pos="9639"/>
        </w:tabs>
        <w:outlineLvl w:val="1"/>
        <w:rPr>
          <w:rFonts w:ascii="Arial" w:hAnsi="Arial" w:cs="Arial"/>
        </w:rPr>
      </w:pPr>
    </w:p>
    <w:p w14:paraId="7C237430" w14:textId="2069D6ED" w:rsidR="00A311EA" w:rsidRDefault="00A311EA" w:rsidP="00A311EA">
      <w:pPr>
        <w:keepNext/>
        <w:tabs>
          <w:tab w:val="right" w:pos="9639"/>
        </w:tabs>
        <w:ind w:left="454"/>
        <w:outlineLvl w:val="1"/>
        <w:rPr>
          <w:rFonts w:ascii="Arial" w:hAnsi="Arial" w:cs="Arial"/>
        </w:rPr>
      </w:pPr>
      <w:r>
        <w:rPr>
          <w:rFonts w:ascii="Arial" w:hAnsi="Arial" w:cs="Arial"/>
        </w:rPr>
        <w:t xml:space="preserve">In response, an assurance was provided that </w:t>
      </w:r>
      <w:r w:rsidR="00863F73">
        <w:rPr>
          <w:rFonts w:ascii="Arial" w:hAnsi="Arial" w:cs="Arial"/>
        </w:rPr>
        <w:t xml:space="preserve">the </w:t>
      </w:r>
      <w:r w:rsidR="00336E25">
        <w:rPr>
          <w:rFonts w:ascii="Arial" w:hAnsi="Arial" w:cs="Arial"/>
        </w:rPr>
        <w:t>next survey</w:t>
      </w:r>
      <w:r>
        <w:rPr>
          <w:rFonts w:ascii="Arial" w:hAnsi="Arial" w:cs="Arial"/>
        </w:rPr>
        <w:t xml:space="preserve"> would not be conducted over any holiday periods impacting on Education and Learning staff. In relation to costs, the survey had been conducted inhouse and at the Council’s recent budget meeting, funding for ‘Investors in People’ had been agreed which was part of an approach to invest in the continuing professional development and health and wellbeing of staff.   </w:t>
      </w:r>
    </w:p>
    <w:p w14:paraId="5677532D" w14:textId="77777777" w:rsidR="00ED3746" w:rsidRPr="007D1BFC" w:rsidRDefault="00ED3746" w:rsidP="00A311EA">
      <w:pPr>
        <w:keepNext/>
        <w:tabs>
          <w:tab w:val="right" w:pos="9639"/>
        </w:tabs>
        <w:outlineLvl w:val="1"/>
        <w:rPr>
          <w:rFonts w:ascii="Arial" w:hAnsi="Arial" w:cs="Arial"/>
        </w:rPr>
      </w:pPr>
    </w:p>
    <w:p w14:paraId="3ABEC93A" w14:textId="3384D649" w:rsidR="00ED3746" w:rsidRPr="007D1BFC" w:rsidRDefault="00ED3746" w:rsidP="007D1BFC">
      <w:pPr>
        <w:ind w:firstLine="454"/>
        <w:rPr>
          <w:rFonts w:ascii="Arial" w:hAnsi="Arial" w:cs="Arial"/>
          <w:b/>
          <w:bCs/>
          <w:kern w:val="2"/>
          <w14:ligatures w14:val="standardContextual"/>
        </w:rPr>
      </w:pPr>
      <w:r w:rsidRPr="007D1BFC">
        <w:rPr>
          <w:rFonts w:ascii="Arial" w:eastAsiaTheme="minorHAnsi" w:hAnsi="Arial" w:cs="Arial"/>
          <w:kern w:val="2"/>
          <w:lang w:eastAsia="en-US"/>
          <w14:ligatures w14:val="standardContextual"/>
        </w:rPr>
        <w:t>The</w:t>
      </w:r>
      <w:r w:rsidR="003F5C4F">
        <w:rPr>
          <w:rFonts w:ascii="Arial" w:eastAsiaTheme="minorHAnsi" w:hAnsi="Arial" w:cs="Arial"/>
          <w:kern w:val="2"/>
          <w:lang w:eastAsia="en-US"/>
          <w14:ligatures w14:val="standardContextual"/>
        </w:rPr>
        <w:t>reafter, the</w:t>
      </w:r>
      <w:r w:rsidRPr="007D1BFC">
        <w:rPr>
          <w:rFonts w:ascii="Arial" w:eastAsiaTheme="minorHAnsi" w:hAnsi="Arial" w:cs="Arial"/>
          <w:kern w:val="2"/>
          <w:lang w:eastAsia="en-US"/>
          <w14:ligatures w14:val="standardContextual"/>
        </w:rPr>
        <w:t xml:space="preserve"> Committee:</w:t>
      </w:r>
      <w:r w:rsidRPr="007D1BFC">
        <w:rPr>
          <w:rFonts w:ascii="Arial" w:hAnsi="Arial" w:cs="Arial"/>
          <w:b/>
          <w:bCs/>
          <w:kern w:val="2"/>
          <w14:ligatures w14:val="standardContextual"/>
        </w:rPr>
        <w:t xml:space="preserve"> </w:t>
      </w:r>
    </w:p>
    <w:p w14:paraId="443A94C8" w14:textId="77777777" w:rsidR="00ED3746" w:rsidRPr="007D1BFC" w:rsidRDefault="00ED3746" w:rsidP="007D1BFC">
      <w:pPr>
        <w:ind w:left="602"/>
        <w:contextualSpacing/>
        <w:rPr>
          <w:rFonts w:ascii="Arial" w:hAnsi="Arial" w:cs="Arial"/>
          <w:b/>
          <w:bCs/>
        </w:rPr>
      </w:pPr>
    </w:p>
    <w:p w14:paraId="166A86EA" w14:textId="5C051BEC" w:rsidR="00ED3746" w:rsidRPr="007D1BFC" w:rsidRDefault="005E6D28" w:rsidP="007B0259">
      <w:pPr>
        <w:numPr>
          <w:ilvl w:val="0"/>
          <w:numId w:val="31"/>
        </w:numPr>
        <w:ind w:left="1080"/>
        <w:contextualSpacing/>
        <w:rPr>
          <w:rFonts w:ascii="Arial" w:hAnsi="Arial" w:cs="Arial"/>
        </w:rPr>
      </w:pPr>
      <w:r w:rsidRPr="007D1BFC">
        <w:rPr>
          <w:rFonts w:ascii="Arial" w:hAnsi="Arial" w:cs="Arial"/>
          <w:b/>
          <w:bCs/>
        </w:rPr>
        <w:t>NOTED</w:t>
      </w:r>
      <w:r w:rsidR="00ED3746" w:rsidRPr="007D1BFC">
        <w:rPr>
          <w:rFonts w:ascii="Arial" w:hAnsi="Arial" w:cs="Arial"/>
          <w:b/>
          <w:bCs/>
        </w:rPr>
        <w:t xml:space="preserve"> </w:t>
      </w:r>
      <w:r w:rsidR="00ED3746" w:rsidRPr="007D1BFC">
        <w:rPr>
          <w:rFonts w:ascii="Arial" w:hAnsi="Arial" w:cs="Arial"/>
        </w:rPr>
        <w:t>the survey results and the Executive Summary as contained in Appendix 1 attached to the report;</w:t>
      </w:r>
    </w:p>
    <w:p w14:paraId="0FC672B6" w14:textId="6D017D0C" w:rsidR="00ED3746" w:rsidRPr="007D1BFC" w:rsidRDefault="005E6D28" w:rsidP="007B0259">
      <w:pPr>
        <w:numPr>
          <w:ilvl w:val="0"/>
          <w:numId w:val="31"/>
        </w:numPr>
        <w:ind w:left="1080"/>
        <w:contextualSpacing/>
        <w:rPr>
          <w:rFonts w:ascii="Arial" w:hAnsi="Arial" w:cs="Arial"/>
        </w:rPr>
      </w:pPr>
      <w:r w:rsidRPr="007D1BFC">
        <w:rPr>
          <w:rFonts w:ascii="Arial" w:hAnsi="Arial" w:cs="Arial"/>
          <w:b/>
          <w:bCs/>
        </w:rPr>
        <w:t>AGREED</w:t>
      </w:r>
      <w:r w:rsidR="00ED3746" w:rsidRPr="007D1BFC">
        <w:rPr>
          <w:rFonts w:ascii="Arial" w:hAnsi="Arial" w:cs="Arial"/>
        </w:rPr>
        <w:t xml:space="preserve"> the next steps as outlined in Section 7 of the report. </w:t>
      </w:r>
    </w:p>
    <w:bookmarkEnd w:id="3"/>
    <w:p w14:paraId="523A85A0" w14:textId="77777777" w:rsidR="009220C1" w:rsidRPr="007D1BFC" w:rsidRDefault="009220C1" w:rsidP="007D1BFC">
      <w:pPr>
        <w:rPr>
          <w:rFonts w:ascii="Arial" w:eastAsiaTheme="minorHAnsi" w:hAnsi="Arial" w:cs="Arial"/>
          <w:kern w:val="2"/>
          <w14:ligatures w14:val="standardContextual"/>
        </w:rPr>
      </w:pPr>
    </w:p>
    <w:p w14:paraId="5C8139E7" w14:textId="15EF1612" w:rsidR="00ED3746" w:rsidRPr="007D1BFC" w:rsidRDefault="00ED3746" w:rsidP="007D1BFC">
      <w:pPr>
        <w:keepNext/>
        <w:numPr>
          <w:ilvl w:val="0"/>
          <w:numId w:val="23"/>
        </w:numPr>
        <w:tabs>
          <w:tab w:val="right" w:pos="9639"/>
        </w:tabs>
        <w:ind w:left="426" w:hanging="426"/>
        <w:outlineLvl w:val="1"/>
        <w:rPr>
          <w:rFonts w:ascii="Arial" w:hAnsi="Arial" w:cs="Arial"/>
          <w:b/>
          <w:bCs/>
        </w:rPr>
      </w:pPr>
      <w:r w:rsidRPr="007D1BFC">
        <w:rPr>
          <w:rFonts w:ascii="Arial" w:hAnsi="Arial" w:cs="Arial"/>
          <w:b/>
          <w:bCs/>
        </w:rPr>
        <w:t>Highland Council Adopting Ecosia Search Engine</w:t>
      </w:r>
      <w:r w:rsidRPr="007D1BFC">
        <w:rPr>
          <w:rFonts w:ascii="Arial" w:hAnsi="Arial" w:cs="Arial"/>
          <w:b/>
          <w:bCs/>
        </w:rPr>
        <w:tab/>
      </w:r>
    </w:p>
    <w:p w14:paraId="649748A1" w14:textId="77777777" w:rsidR="00ED3746" w:rsidRPr="007D1BFC" w:rsidRDefault="00ED3746" w:rsidP="007D1BFC">
      <w:pPr>
        <w:ind w:left="426"/>
        <w:rPr>
          <w:rFonts w:ascii="Arial" w:eastAsiaTheme="minorHAnsi" w:hAnsi="Arial" w:cs="Arial"/>
          <w:b/>
          <w:bCs/>
          <w:kern w:val="2"/>
          <w14:ligatures w14:val="standardContextual"/>
        </w:rPr>
      </w:pPr>
      <w:proofErr w:type="spellStart"/>
      <w:r w:rsidRPr="007D1BFC">
        <w:rPr>
          <w:rFonts w:ascii="Arial" w:eastAsiaTheme="minorHAnsi" w:hAnsi="Arial" w:cs="Arial"/>
          <w:b/>
          <w:bCs/>
          <w:kern w:val="2"/>
          <w14:ligatures w14:val="standardContextual"/>
        </w:rPr>
        <w:t>Comhairle</w:t>
      </w:r>
      <w:proofErr w:type="spellEnd"/>
      <w:r w:rsidRPr="007D1BFC">
        <w:rPr>
          <w:rFonts w:ascii="Arial" w:eastAsiaTheme="minorHAnsi" w:hAnsi="Arial" w:cs="Arial"/>
          <w:b/>
          <w:bCs/>
          <w:kern w:val="2"/>
          <w14:ligatures w14:val="standardContextual"/>
        </w:rPr>
        <w:t xml:space="preserve"> </w:t>
      </w:r>
      <w:proofErr w:type="spellStart"/>
      <w:r w:rsidRPr="007D1BFC">
        <w:rPr>
          <w:rFonts w:ascii="Arial" w:eastAsiaTheme="minorHAnsi" w:hAnsi="Arial" w:cs="Arial"/>
          <w:b/>
          <w:bCs/>
          <w:kern w:val="2"/>
          <w14:ligatures w14:val="standardContextual"/>
        </w:rPr>
        <w:t>na</w:t>
      </w:r>
      <w:proofErr w:type="spellEnd"/>
      <w:r w:rsidRPr="007D1BFC">
        <w:rPr>
          <w:rFonts w:ascii="Arial" w:eastAsiaTheme="minorHAnsi" w:hAnsi="Arial" w:cs="Arial"/>
          <w:b/>
          <w:bCs/>
          <w:kern w:val="2"/>
          <w14:ligatures w14:val="standardContextual"/>
        </w:rPr>
        <w:t xml:space="preserve"> </w:t>
      </w:r>
      <w:proofErr w:type="spellStart"/>
      <w:r w:rsidRPr="007D1BFC">
        <w:rPr>
          <w:rFonts w:ascii="Arial" w:eastAsiaTheme="minorHAnsi" w:hAnsi="Arial" w:cs="Arial"/>
          <w:b/>
          <w:bCs/>
          <w:kern w:val="2"/>
          <w14:ligatures w14:val="standardContextual"/>
        </w:rPr>
        <w:t>Gàidhealtachd</w:t>
      </w:r>
      <w:proofErr w:type="spellEnd"/>
      <w:r w:rsidRPr="007D1BFC">
        <w:rPr>
          <w:rFonts w:ascii="Arial" w:eastAsiaTheme="minorHAnsi" w:hAnsi="Arial" w:cs="Arial"/>
          <w:b/>
          <w:bCs/>
          <w:kern w:val="2"/>
          <w14:ligatures w14:val="standardContextual"/>
        </w:rPr>
        <w:t xml:space="preserve"> a’ </w:t>
      </w:r>
      <w:proofErr w:type="spellStart"/>
      <w:r w:rsidRPr="007D1BFC">
        <w:rPr>
          <w:rFonts w:ascii="Arial" w:eastAsiaTheme="minorHAnsi" w:hAnsi="Arial" w:cs="Arial"/>
          <w:b/>
          <w:bCs/>
          <w:kern w:val="2"/>
          <w14:ligatures w14:val="standardContextual"/>
        </w:rPr>
        <w:t>Gabhail</w:t>
      </w:r>
      <w:proofErr w:type="spellEnd"/>
      <w:r w:rsidRPr="007D1BFC">
        <w:rPr>
          <w:rFonts w:ascii="Arial" w:eastAsiaTheme="minorHAnsi" w:hAnsi="Arial" w:cs="Arial"/>
          <w:b/>
          <w:bCs/>
          <w:kern w:val="2"/>
          <w14:ligatures w14:val="standardContextual"/>
        </w:rPr>
        <w:t xml:space="preserve"> </w:t>
      </w:r>
      <w:proofErr w:type="spellStart"/>
      <w:r w:rsidRPr="007D1BFC">
        <w:rPr>
          <w:rFonts w:ascii="Arial" w:eastAsiaTheme="minorHAnsi" w:hAnsi="Arial" w:cs="Arial"/>
          <w:b/>
          <w:bCs/>
          <w:kern w:val="2"/>
          <w14:ligatures w14:val="standardContextual"/>
        </w:rPr>
        <w:t>ri</w:t>
      </w:r>
      <w:proofErr w:type="spellEnd"/>
      <w:r w:rsidRPr="007D1BFC">
        <w:rPr>
          <w:rFonts w:ascii="Arial" w:eastAsiaTheme="minorHAnsi" w:hAnsi="Arial" w:cs="Arial"/>
          <w:b/>
          <w:bCs/>
          <w:kern w:val="2"/>
          <w14:ligatures w14:val="standardContextual"/>
        </w:rPr>
        <w:t xml:space="preserve"> </w:t>
      </w:r>
      <w:proofErr w:type="spellStart"/>
      <w:r w:rsidRPr="007D1BFC">
        <w:rPr>
          <w:rFonts w:ascii="Arial" w:eastAsiaTheme="minorHAnsi" w:hAnsi="Arial" w:cs="Arial"/>
          <w:b/>
          <w:bCs/>
          <w:kern w:val="2"/>
          <w14:ligatures w14:val="standardContextual"/>
        </w:rPr>
        <w:t>Einnsean-luirg</w:t>
      </w:r>
      <w:proofErr w:type="spellEnd"/>
      <w:r w:rsidRPr="007D1BFC">
        <w:rPr>
          <w:rFonts w:ascii="Arial" w:eastAsiaTheme="minorHAnsi" w:hAnsi="Arial" w:cs="Arial"/>
          <w:b/>
          <w:bCs/>
          <w:kern w:val="2"/>
          <w14:ligatures w14:val="standardContextual"/>
        </w:rPr>
        <w:t xml:space="preserve"> Ecosia</w:t>
      </w:r>
    </w:p>
    <w:p w14:paraId="1ACA300B" w14:textId="77777777" w:rsidR="00ED3746" w:rsidRPr="007D1BFC" w:rsidRDefault="00ED3746" w:rsidP="007D1BFC">
      <w:pPr>
        <w:ind w:left="283"/>
        <w:rPr>
          <w:rFonts w:ascii="Arial" w:eastAsiaTheme="minorHAnsi" w:hAnsi="Arial" w:cs="Arial"/>
          <w:kern w:val="2"/>
          <w14:ligatures w14:val="standardContextual"/>
        </w:rPr>
      </w:pPr>
    </w:p>
    <w:p w14:paraId="59A1CA85" w14:textId="3FEEA456" w:rsidR="00ED3746" w:rsidRDefault="00ED3746" w:rsidP="007D1BFC">
      <w:pPr>
        <w:keepNext/>
        <w:tabs>
          <w:tab w:val="right" w:pos="9639"/>
        </w:tabs>
        <w:ind w:left="454"/>
        <w:outlineLvl w:val="1"/>
        <w:rPr>
          <w:rFonts w:ascii="Arial" w:hAnsi="Arial" w:cs="Arial"/>
        </w:rPr>
      </w:pPr>
      <w:r w:rsidRPr="007D1BFC">
        <w:rPr>
          <w:rFonts w:ascii="Arial" w:hAnsi="Arial" w:cs="Arial"/>
        </w:rPr>
        <w:t xml:space="preserve">There </w:t>
      </w:r>
      <w:r w:rsidR="005E6D28" w:rsidRPr="007D1BFC">
        <w:rPr>
          <w:rFonts w:ascii="Arial" w:hAnsi="Arial" w:cs="Arial"/>
        </w:rPr>
        <w:t>had been</w:t>
      </w:r>
      <w:r w:rsidRPr="007D1BFC">
        <w:rPr>
          <w:rFonts w:ascii="Arial" w:hAnsi="Arial" w:cs="Arial"/>
        </w:rPr>
        <w:t xml:space="preserve"> circulated Report No RES/09/24 by the Interim Depute Chief Executive.</w:t>
      </w:r>
    </w:p>
    <w:p w14:paraId="70B57F9A" w14:textId="77777777" w:rsidR="00E457CC" w:rsidRDefault="00E457CC" w:rsidP="007D1BFC">
      <w:pPr>
        <w:keepNext/>
        <w:tabs>
          <w:tab w:val="right" w:pos="9639"/>
        </w:tabs>
        <w:ind w:left="454"/>
        <w:outlineLvl w:val="1"/>
        <w:rPr>
          <w:rFonts w:ascii="Arial" w:hAnsi="Arial" w:cs="Arial"/>
        </w:rPr>
      </w:pPr>
    </w:p>
    <w:p w14:paraId="63CD147E" w14:textId="68DA2E38" w:rsidR="00E457CC" w:rsidRDefault="00E457CC" w:rsidP="00E457CC">
      <w:pPr>
        <w:keepNext/>
        <w:tabs>
          <w:tab w:val="right" w:pos="9639"/>
        </w:tabs>
        <w:ind w:left="426"/>
        <w:outlineLvl w:val="1"/>
        <w:rPr>
          <w:rFonts w:ascii="Arial" w:hAnsi="Arial" w:cs="Arial"/>
        </w:rPr>
      </w:pPr>
      <w:r>
        <w:rPr>
          <w:rFonts w:ascii="Arial" w:hAnsi="Arial" w:cs="Arial"/>
        </w:rPr>
        <w:t xml:space="preserve">In discussion, </w:t>
      </w:r>
      <w:r w:rsidR="00974F56">
        <w:rPr>
          <w:rFonts w:ascii="Arial" w:hAnsi="Arial" w:cs="Arial"/>
        </w:rPr>
        <w:t xml:space="preserve">it was pointed out that </w:t>
      </w:r>
      <w:r w:rsidRPr="00381760">
        <w:rPr>
          <w:rFonts w:ascii="Arial" w:hAnsi="Arial" w:cs="Arial"/>
        </w:rPr>
        <w:t xml:space="preserve">while the concerns set out in the report were understood, the </w:t>
      </w:r>
      <w:r>
        <w:rPr>
          <w:rFonts w:ascii="Arial" w:hAnsi="Arial" w:cs="Arial"/>
        </w:rPr>
        <w:t xml:space="preserve">fact the </w:t>
      </w:r>
      <w:r w:rsidRPr="00381760">
        <w:rPr>
          <w:rFonts w:ascii="Arial" w:hAnsi="Arial" w:cs="Arial"/>
        </w:rPr>
        <w:t xml:space="preserve">symbolic aspect of the proposal was not mentioned in the report was an oversight. There were other institutions that had easily adopted </w:t>
      </w:r>
      <w:r w:rsidRPr="00ED3746">
        <w:rPr>
          <w:rFonts w:ascii="Arial" w:hAnsi="Arial" w:cs="Arial"/>
        </w:rPr>
        <w:t>Ecosia</w:t>
      </w:r>
      <w:r w:rsidRPr="00381760">
        <w:rPr>
          <w:rFonts w:ascii="Arial" w:hAnsi="Arial" w:cs="Arial"/>
        </w:rPr>
        <w:t xml:space="preserve"> such as a large retail company, UK universities, and another local authority and it was hoped </w:t>
      </w:r>
      <w:r>
        <w:rPr>
          <w:rFonts w:ascii="Arial" w:hAnsi="Arial" w:cs="Arial"/>
        </w:rPr>
        <w:t>the proposal</w:t>
      </w:r>
      <w:r w:rsidRPr="00381760">
        <w:rPr>
          <w:rFonts w:ascii="Arial" w:hAnsi="Arial" w:cs="Arial"/>
        </w:rPr>
        <w:t xml:space="preserve"> could be considered </w:t>
      </w:r>
      <w:r>
        <w:rPr>
          <w:rFonts w:ascii="Arial" w:hAnsi="Arial" w:cs="Arial"/>
        </w:rPr>
        <w:t>in future</w:t>
      </w:r>
      <w:r w:rsidRPr="00381760">
        <w:rPr>
          <w:rFonts w:ascii="Arial" w:hAnsi="Arial" w:cs="Arial"/>
        </w:rPr>
        <w:t>.</w:t>
      </w:r>
    </w:p>
    <w:p w14:paraId="4D9809E1" w14:textId="77777777" w:rsidR="00E457CC" w:rsidRDefault="00E457CC" w:rsidP="00E457CC">
      <w:pPr>
        <w:keepNext/>
        <w:tabs>
          <w:tab w:val="right" w:pos="9639"/>
        </w:tabs>
        <w:ind w:left="426"/>
        <w:outlineLvl w:val="1"/>
        <w:rPr>
          <w:rFonts w:ascii="Arial" w:hAnsi="Arial" w:cs="Arial"/>
        </w:rPr>
      </w:pPr>
    </w:p>
    <w:p w14:paraId="5CBFC9FD" w14:textId="0EBEBD30" w:rsidR="00E457CC" w:rsidRPr="00381760" w:rsidRDefault="00E457CC" w:rsidP="00E457CC">
      <w:pPr>
        <w:keepNext/>
        <w:tabs>
          <w:tab w:val="right" w:pos="9639"/>
        </w:tabs>
        <w:ind w:left="426"/>
        <w:outlineLvl w:val="1"/>
        <w:rPr>
          <w:rFonts w:ascii="Arial" w:hAnsi="Arial" w:cs="Arial"/>
        </w:rPr>
      </w:pPr>
      <w:r>
        <w:rPr>
          <w:rFonts w:ascii="Arial" w:hAnsi="Arial" w:cs="Arial"/>
        </w:rPr>
        <w:t xml:space="preserve">The Chair advised that the point around symbolism was acknowledged, </w:t>
      </w:r>
      <w:r w:rsidR="00B80322">
        <w:rPr>
          <w:rFonts w:ascii="Arial" w:hAnsi="Arial" w:cs="Arial"/>
        </w:rPr>
        <w:t xml:space="preserve">however </w:t>
      </w:r>
      <w:r>
        <w:rPr>
          <w:rFonts w:ascii="Arial" w:hAnsi="Arial" w:cs="Arial"/>
        </w:rPr>
        <w:t>the main reasons for the recommendation not to adopt Ecosia were outlined in the report and this included issues of safety within schools and the use of Chromebooks.  He thanked the Member that had brought forward the motion and the officers who had undertaken the assessment.</w:t>
      </w:r>
    </w:p>
    <w:p w14:paraId="2EE336D2" w14:textId="77777777" w:rsidR="00ED3746" w:rsidRPr="007D1BFC" w:rsidRDefault="00ED3746" w:rsidP="00E457CC">
      <w:pPr>
        <w:keepNext/>
        <w:tabs>
          <w:tab w:val="right" w:pos="9639"/>
        </w:tabs>
        <w:outlineLvl w:val="1"/>
        <w:rPr>
          <w:rFonts w:ascii="Arial" w:hAnsi="Arial" w:cs="Arial"/>
        </w:rPr>
      </w:pPr>
    </w:p>
    <w:p w14:paraId="5DBADC58" w14:textId="4123532E" w:rsidR="00ED3746" w:rsidRPr="007D1BFC" w:rsidRDefault="00ED3746" w:rsidP="007D1BFC">
      <w:pPr>
        <w:keepNext/>
        <w:tabs>
          <w:tab w:val="right" w:pos="9639"/>
        </w:tabs>
        <w:ind w:left="454"/>
        <w:outlineLvl w:val="1"/>
        <w:rPr>
          <w:rFonts w:ascii="Arial" w:hAnsi="Arial" w:cs="Arial"/>
        </w:rPr>
      </w:pPr>
      <w:r w:rsidRPr="007D1BFC">
        <w:rPr>
          <w:rFonts w:ascii="Arial" w:hAnsi="Arial" w:cs="Arial"/>
        </w:rPr>
        <w:t>The Committee:</w:t>
      </w:r>
    </w:p>
    <w:p w14:paraId="64A415CD" w14:textId="77777777" w:rsidR="00ED3746" w:rsidRPr="007D1BFC" w:rsidRDefault="00ED3746" w:rsidP="007D1BFC">
      <w:pPr>
        <w:ind w:left="283"/>
        <w:rPr>
          <w:rFonts w:ascii="Arial" w:eastAsiaTheme="minorHAnsi" w:hAnsi="Arial" w:cs="Arial"/>
          <w:kern w:val="2"/>
          <w14:ligatures w14:val="standardContextual"/>
        </w:rPr>
      </w:pPr>
    </w:p>
    <w:p w14:paraId="05E540A7" w14:textId="3CFC22DE" w:rsidR="00ED3746" w:rsidRPr="007D1BFC" w:rsidRDefault="005E6D28" w:rsidP="007B0259">
      <w:pPr>
        <w:numPr>
          <w:ilvl w:val="0"/>
          <w:numId w:val="28"/>
        </w:numPr>
        <w:ind w:left="1080"/>
        <w:contextualSpacing/>
        <w:jc w:val="both"/>
        <w:rPr>
          <w:rFonts w:ascii="Arial" w:hAnsi="Arial" w:cs="Arial"/>
        </w:rPr>
      </w:pPr>
      <w:r w:rsidRPr="007D1BFC">
        <w:rPr>
          <w:rFonts w:ascii="Arial" w:hAnsi="Arial" w:cs="Arial"/>
          <w:b/>
          <w:bCs/>
        </w:rPr>
        <w:t>NOTED</w:t>
      </w:r>
      <w:r w:rsidR="00ED3746" w:rsidRPr="007D1BFC">
        <w:rPr>
          <w:rFonts w:ascii="Arial" w:hAnsi="Arial" w:cs="Arial"/>
        </w:rPr>
        <w:t xml:space="preserve"> the report; and </w:t>
      </w:r>
    </w:p>
    <w:p w14:paraId="46EDFEB7" w14:textId="52F95646" w:rsidR="00ED3746" w:rsidRPr="007D1BFC" w:rsidRDefault="005E6D28" w:rsidP="007B0259">
      <w:pPr>
        <w:numPr>
          <w:ilvl w:val="0"/>
          <w:numId w:val="28"/>
        </w:numPr>
        <w:ind w:left="1080"/>
        <w:contextualSpacing/>
        <w:jc w:val="both"/>
        <w:rPr>
          <w:rFonts w:ascii="Arial" w:hAnsi="Arial" w:cs="Arial"/>
        </w:rPr>
      </w:pPr>
      <w:r w:rsidRPr="007D1BFC">
        <w:rPr>
          <w:rFonts w:ascii="Arial" w:hAnsi="Arial" w:cs="Arial"/>
          <w:b/>
          <w:bCs/>
        </w:rPr>
        <w:t>AGREED</w:t>
      </w:r>
      <w:r w:rsidR="00ED3746" w:rsidRPr="007D1BFC">
        <w:rPr>
          <w:rFonts w:ascii="Arial" w:hAnsi="Arial" w:cs="Arial"/>
        </w:rPr>
        <w:t xml:space="preserve"> not to adopt Ecosia as the Council’s default search engine.</w:t>
      </w:r>
    </w:p>
    <w:p w14:paraId="3351873A" w14:textId="77777777" w:rsidR="00ED3746" w:rsidRPr="007D1BFC" w:rsidRDefault="00ED3746" w:rsidP="007D1BFC">
      <w:pPr>
        <w:ind w:left="288"/>
        <w:rPr>
          <w:rFonts w:ascii="Arial" w:eastAsiaTheme="minorHAnsi" w:hAnsi="Arial" w:cs="Arial"/>
          <w:kern w:val="2"/>
          <w14:ligatures w14:val="standardContextual"/>
        </w:rPr>
      </w:pPr>
    </w:p>
    <w:p w14:paraId="59BD8041" w14:textId="14066A86" w:rsidR="00ED3746" w:rsidRPr="007D1BFC" w:rsidRDefault="00ED3746" w:rsidP="007D1BFC">
      <w:pPr>
        <w:keepNext/>
        <w:numPr>
          <w:ilvl w:val="0"/>
          <w:numId w:val="23"/>
        </w:numPr>
        <w:tabs>
          <w:tab w:val="right" w:pos="9639"/>
        </w:tabs>
        <w:ind w:left="426" w:hanging="426"/>
        <w:outlineLvl w:val="1"/>
        <w:rPr>
          <w:rFonts w:ascii="Arial" w:hAnsi="Arial" w:cs="Arial"/>
          <w:b/>
          <w:bCs/>
        </w:rPr>
      </w:pPr>
      <w:r w:rsidRPr="007D1BFC">
        <w:rPr>
          <w:rFonts w:ascii="Arial" w:hAnsi="Arial" w:cs="Arial"/>
          <w:b/>
          <w:bCs/>
        </w:rPr>
        <w:t>Minutes of Meetings</w:t>
      </w:r>
      <w:r w:rsidRPr="007D1BFC">
        <w:rPr>
          <w:rFonts w:ascii="Arial" w:hAnsi="Arial" w:cs="Arial"/>
          <w:b/>
          <w:bCs/>
        </w:rPr>
        <w:tab/>
      </w:r>
    </w:p>
    <w:p w14:paraId="55EE22B1" w14:textId="77777777" w:rsidR="00ED3746" w:rsidRPr="007D1BFC" w:rsidRDefault="00ED3746" w:rsidP="007D1BFC">
      <w:pPr>
        <w:ind w:left="454"/>
        <w:rPr>
          <w:rFonts w:ascii="Arial" w:hAnsi="Arial" w:cs="Arial"/>
          <w:b/>
          <w:bCs/>
        </w:rPr>
      </w:pPr>
      <w:proofErr w:type="spellStart"/>
      <w:r w:rsidRPr="007D1BFC">
        <w:rPr>
          <w:rFonts w:ascii="Arial" w:hAnsi="Arial" w:cs="Arial"/>
          <w:b/>
          <w:bCs/>
        </w:rPr>
        <w:t>Geàrr-chunntasan</w:t>
      </w:r>
      <w:proofErr w:type="spellEnd"/>
      <w:r w:rsidRPr="007D1BFC">
        <w:rPr>
          <w:rFonts w:ascii="Arial" w:hAnsi="Arial" w:cs="Arial"/>
          <w:b/>
          <w:bCs/>
        </w:rPr>
        <w:t xml:space="preserve"> </w:t>
      </w:r>
      <w:proofErr w:type="spellStart"/>
      <w:r w:rsidRPr="007D1BFC">
        <w:rPr>
          <w:rFonts w:ascii="Arial" w:hAnsi="Arial" w:cs="Arial"/>
          <w:b/>
          <w:bCs/>
        </w:rPr>
        <w:t>Choinneamhan</w:t>
      </w:r>
      <w:proofErr w:type="spellEnd"/>
    </w:p>
    <w:p w14:paraId="2BB5BB6A" w14:textId="77777777" w:rsidR="00ED3746" w:rsidRPr="007D1BFC" w:rsidRDefault="00ED3746" w:rsidP="007D1BFC">
      <w:pPr>
        <w:tabs>
          <w:tab w:val="right" w:pos="722"/>
        </w:tabs>
        <w:ind w:left="362"/>
        <w:jc w:val="both"/>
        <w:rPr>
          <w:rFonts w:ascii="Arial" w:hAnsi="Arial" w:cs="Arial"/>
          <w:bCs/>
        </w:rPr>
      </w:pPr>
    </w:p>
    <w:p w14:paraId="2CCCC02E" w14:textId="50A7FBA7" w:rsidR="00A504C5" w:rsidRPr="007D1BFC" w:rsidRDefault="00A504C5" w:rsidP="007D1BFC">
      <w:pPr>
        <w:tabs>
          <w:tab w:val="right" w:pos="722"/>
        </w:tabs>
        <w:jc w:val="both"/>
        <w:rPr>
          <w:rFonts w:ascii="Arial" w:hAnsi="Arial" w:cs="Arial"/>
          <w:bCs/>
        </w:rPr>
      </w:pPr>
      <w:r w:rsidRPr="007D1BFC">
        <w:rPr>
          <w:rFonts w:ascii="Arial" w:hAnsi="Arial" w:cs="Arial"/>
          <w:bCs/>
        </w:rPr>
        <w:tab/>
        <w:t xml:space="preserve">       The following Minutes of Meetings had been circulated and:</w:t>
      </w:r>
    </w:p>
    <w:p w14:paraId="6DFA5121" w14:textId="77777777" w:rsidR="00A504C5" w:rsidRPr="007D1BFC" w:rsidRDefault="00A504C5" w:rsidP="007D1BFC">
      <w:pPr>
        <w:pStyle w:val="ListParagraph"/>
        <w:tabs>
          <w:tab w:val="right" w:pos="722"/>
        </w:tabs>
        <w:ind w:left="1080"/>
        <w:jc w:val="both"/>
        <w:rPr>
          <w:rFonts w:ascii="Arial" w:hAnsi="Arial" w:cs="Arial"/>
          <w:bCs/>
        </w:rPr>
      </w:pPr>
    </w:p>
    <w:p w14:paraId="7DE351E6" w14:textId="57688262" w:rsidR="00ED3746" w:rsidRPr="007D1BFC" w:rsidRDefault="00A504C5" w:rsidP="007D1BFC">
      <w:pPr>
        <w:numPr>
          <w:ilvl w:val="0"/>
          <w:numId w:val="5"/>
        </w:numPr>
        <w:tabs>
          <w:tab w:val="right" w:pos="1080"/>
        </w:tabs>
        <w:ind w:hanging="360"/>
        <w:jc w:val="both"/>
        <w:rPr>
          <w:rFonts w:ascii="Arial" w:hAnsi="Arial" w:cs="Arial"/>
          <w:bCs/>
        </w:rPr>
      </w:pPr>
      <w:r w:rsidRPr="007D1BFC">
        <w:rPr>
          <w:rFonts w:ascii="Arial" w:hAnsi="Arial" w:cs="Arial"/>
          <w:b/>
          <w:bCs/>
        </w:rPr>
        <w:t>APPROVED</w:t>
      </w:r>
      <w:r w:rsidR="00ED3746" w:rsidRPr="007D1BFC">
        <w:rPr>
          <w:rFonts w:ascii="Arial" w:hAnsi="Arial" w:cs="Arial"/>
          <w:bCs/>
        </w:rPr>
        <w:t xml:space="preserve"> - Central Safety Committee held on 1 December 2023;</w:t>
      </w:r>
    </w:p>
    <w:p w14:paraId="14C9CF1B" w14:textId="37521C31" w:rsidR="00ED3746" w:rsidRPr="007D1BFC" w:rsidRDefault="00A504C5" w:rsidP="007D1BFC">
      <w:pPr>
        <w:numPr>
          <w:ilvl w:val="0"/>
          <w:numId w:val="5"/>
        </w:numPr>
        <w:tabs>
          <w:tab w:val="right" w:pos="1080"/>
        </w:tabs>
        <w:ind w:hanging="360"/>
        <w:jc w:val="both"/>
        <w:rPr>
          <w:rFonts w:ascii="Arial" w:hAnsi="Arial" w:cs="Arial"/>
          <w:bCs/>
        </w:rPr>
      </w:pPr>
      <w:r w:rsidRPr="007D1BFC">
        <w:rPr>
          <w:rFonts w:ascii="Arial" w:hAnsi="Arial" w:cs="Arial"/>
          <w:b/>
          <w:bCs/>
        </w:rPr>
        <w:t>APPROVED</w:t>
      </w:r>
      <w:r w:rsidR="00ED3746" w:rsidRPr="007D1BFC">
        <w:rPr>
          <w:rFonts w:ascii="Arial" w:hAnsi="Arial" w:cs="Arial"/>
          <w:bCs/>
        </w:rPr>
        <w:t xml:space="preserve"> - Staff Partnership Forum held on 8 February 2024; and</w:t>
      </w:r>
    </w:p>
    <w:p w14:paraId="1D1AFDAD" w14:textId="2CB4C9D1" w:rsidR="00ED3746" w:rsidRPr="007D1BFC" w:rsidRDefault="00A504C5" w:rsidP="007D1BFC">
      <w:pPr>
        <w:numPr>
          <w:ilvl w:val="0"/>
          <w:numId w:val="5"/>
        </w:numPr>
        <w:tabs>
          <w:tab w:val="right" w:pos="1080"/>
        </w:tabs>
        <w:ind w:hanging="360"/>
        <w:jc w:val="both"/>
        <w:rPr>
          <w:rFonts w:ascii="Arial" w:eastAsiaTheme="minorHAnsi" w:hAnsi="Arial" w:cs="Arial"/>
          <w:kern w:val="2"/>
          <w14:ligatures w14:val="standardContextual"/>
        </w:rPr>
      </w:pPr>
      <w:r w:rsidRPr="007D1BFC">
        <w:rPr>
          <w:rFonts w:ascii="Arial" w:hAnsi="Arial" w:cs="Arial"/>
          <w:b/>
          <w:bCs/>
        </w:rPr>
        <w:t>NOTED</w:t>
      </w:r>
      <w:r w:rsidR="00ED3746" w:rsidRPr="007D1BFC">
        <w:rPr>
          <w:rFonts w:ascii="Arial" w:hAnsi="Arial" w:cs="Arial"/>
        </w:rPr>
        <w:t xml:space="preserve"> – Appeals and Disputes Committee held on 14 February 2024.</w:t>
      </w:r>
    </w:p>
    <w:p w14:paraId="2F829889" w14:textId="77777777" w:rsidR="00ED3746" w:rsidRPr="007D1BFC" w:rsidRDefault="00ED3746" w:rsidP="007D1BFC">
      <w:pPr>
        <w:tabs>
          <w:tab w:val="right" w:pos="1080"/>
        </w:tabs>
        <w:ind w:left="1080"/>
        <w:jc w:val="both"/>
        <w:rPr>
          <w:rFonts w:ascii="Arial" w:eastAsiaTheme="minorHAnsi" w:hAnsi="Arial" w:cs="Arial"/>
          <w:kern w:val="2"/>
          <w14:ligatures w14:val="standardContextual"/>
        </w:rPr>
      </w:pPr>
    </w:p>
    <w:p w14:paraId="40228C92" w14:textId="77777777" w:rsidR="00ED3746" w:rsidRPr="007D1BFC" w:rsidRDefault="00ED3746" w:rsidP="007D1BFC">
      <w:pPr>
        <w:keepNext/>
        <w:numPr>
          <w:ilvl w:val="0"/>
          <w:numId w:val="23"/>
        </w:numPr>
        <w:tabs>
          <w:tab w:val="right" w:pos="9639"/>
        </w:tabs>
        <w:ind w:left="426" w:hanging="426"/>
        <w:outlineLvl w:val="1"/>
        <w:rPr>
          <w:rFonts w:ascii="Arial" w:hAnsi="Arial" w:cs="Arial"/>
          <w:b/>
          <w:bCs/>
        </w:rPr>
      </w:pPr>
      <w:r w:rsidRPr="007D1BFC">
        <w:rPr>
          <w:rFonts w:ascii="Arial" w:hAnsi="Arial" w:cs="Arial"/>
          <w:b/>
          <w:bCs/>
        </w:rPr>
        <w:t>Exclusion of Public</w:t>
      </w:r>
      <w:bookmarkStart w:id="4" w:name="_Hlk30773150"/>
    </w:p>
    <w:p w14:paraId="08779DDA" w14:textId="77777777" w:rsidR="00ED3746" w:rsidRPr="007D1BFC" w:rsidRDefault="00ED3746" w:rsidP="007D1BFC">
      <w:pPr>
        <w:keepNext/>
        <w:tabs>
          <w:tab w:val="right" w:pos="9639"/>
        </w:tabs>
        <w:ind w:left="426"/>
        <w:outlineLvl w:val="1"/>
        <w:rPr>
          <w:rFonts w:ascii="Arial" w:eastAsia="Calibri" w:hAnsi="Arial" w:cs="Arial"/>
          <w:b/>
          <w:bCs/>
        </w:rPr>
      </w:pPr>
      <w:r w:rsidRPr="007D1BFC">
        <w:rPr>
          <w:rFonts w:ascii="Arial" w:eastAsia="Calibri" w:hAnsi="Arial" w:cs="Arial"/>
          <w:b/>
          <w:bCs/>
        </w:rPr>
        <w:t xml:space="preserve">Às-dùnadh a’ </w:t>
      </w:r>
      <w:proofErr w:type="spellStart"/>
      <w:r w:rsidRPr="007D1BFC">
        <w:rPr>
          <w:rFonts w:ascii="Arial" w:eastAsia="Calibri" w:hAnsi="Arial" w:cs="Arial"/>
          <w:b/>
          <w:bCs/>
        </w:rPr>
        <w:t>Phobaill</w:t>
      </w:r>
      <w:bookmarkEnd w:id="4"/>
      <w:proofErr w:type="spellEnd"/>
    </w:p>
    <w:p w14:paraId="6FEF5B61" w14:textId="77777777" w:rsidR="00ED3746" w:rsidRPr="007D1BFC" w:rsidRDefault="00ED3746" w:rsidP="007D1BFC">
      <w:pPr>
        <w:keepNext/>
        <w:tabs>
          <w:tab w:val="right" w:pos="9639"/>
        </w:tabs>
        <w:ind w:left="426"/>
        <w:outlineLvl w:val="1"/>
        <w:rPr>
          <w:rFonts w:ascii="Arial" w:eastAsia="Calibri" w:hAnsi="Arial" w:cs="Arial"/>
          <w:b/>
          <w:bCs/>
        </w:rPr>
      </w:pPr>
    </w:p>
    <w:p w14:paraId="4C91985D" w14:textId="46709841" w:rsidR="00ED3746" w:rsidRPr="007D1BFC" w:rsidRDefault="00ED3746" w:rsidP="007D1BFC">
      <w:pPr>
        <w:keepNext/>
        <w:tabs>
          <w:tab w:val="right" w:pos="9639"/>
        </w:tabs>
        <w:ind w:left="426"/>
        <w:outlineLvl w:val="1"/>
        <w:rPr>
          <w:rFonts w:ascii="Arial" w:hAnsi="Arial" w:cs="Arial"/>
        </w:rPr>
      </w:pPr>
      <w:r w:rsidRPr="007D1BFC">
        <w:rPr>
          <w:rFonts w:ascii="Arial" w:hAnsi="Arial" w:cs="Arial"/>
        </w:rPr>
        <w:t xml:space="preserve">The Committee </w:t>
      </w:r>
      <w:r w:rsidR="005E6D28" w:rsidRPr="007D1BFC">
        <w:rPr>
          <w:rFonts w:ascii="Arial" w:hAnsi="Arial" w:cs="Arial"/>
          <w:b/>
          <w:bCs/>
        </w:rPr>
        <w:t>RESOLVED</w:t>
      </w:r>
      <w:r w:rsidRPr="007D1BFC">
        <w:rPr>
          <w:rFonts w:ascii="Arial" w:hAnsi="Arial" w:cs="Arial"/>
        </w:rPr>
        <w:t xml:space="preserve"> that, under Section 50A(4) of the Local Government (Scotland) Act 1973, the public be excluded from the meeting for the following item on the grounds that it involve</w:t>
      </w:r>
      <w:r w:rsidR="00F1349A">
        <w:rPr>
          <w:rFonts w:ascii="Arial" w:hAnsi="Arial" w:cs="Arial"/>
        </w:rPr>
        <w:t>d</w:t>
      </w:r>
      <w:r w:rsidRPr="007D1BFC">
        <w:rPr>
          <w:rFonts w:ascii="Arial" w:hAnsi="Arial" w:cs="Arial"/>
        </w:rPr>
        <w:t xml:space="preserve"> the likely disclosure of exempt information as defined in Paragraphs 6</w:t>
      </w:r>
      <w:r w:rsidR="006F1A7A">
        <w:rPr>
          <w:rFonts w:ascii="Arial" w:hAnsi="Arial" w:cs="Arial"/>
        </w:rPr>
        <w:t xml:space="preserve"> </w:t>
      </w:r>
      <w:r w:rsidRPr="007D1BFC">
        <w:rPr>
          <w:rFonts w:ascii="Arial" w:hAnsi="Arial" w:cs="Arial"/>
        </w:rPr>
        <w:t>&amp;</w:t>
      </w:r>
      <w:r w:rsidR="006F1A7A">
        <w:rPr>
          <w:rFonts w:ascii="Arial" w:hAnsi="Arial" w:cs="Arial"/>
        </w:rPr>
        <w:t xml:space="preserve"> </w:t>
      </w:r>
      <w:r w:rsidRPr="007D1BFC">
        <w:rPr>
          <w:rFonts w:ascii="Arial" w:hAnsi="Arial" w:cs="Arial"/>
        </w:rPr>
        <w:t>9 of Part 1 of Schedule 7A of the Act.</w:t>
      </w:r>
    </w:p>
    <w:p w14:paraId="088F1901" w14:textId="77777777" w:rsidR="00ED3746" w:rsidRPr="007D1BFC" w:rsidRDefault="00ED3746" w:rsidP="007D1BFC">
      <w:pPr>
        <w:ind w:left="288"/>
        <w:rPr>
          <w:rFonts w:ascii="Arial" w:eastAsiaTheme="minorHAnsi" w:hAnsi="Arial" w:cs="Arial"/>
          <w:kern w:val="2"/>
          <w14:ligatures w14:val="standardContextual"/>
        </w:rPr>
      </w:pPr>
    </w:p>
    <w:p w14:paraId="74BF0072" w14:textId="15AB8D7C" w:rsidR="00ED3746" w:rsidRPr="007D1BFC" w:rsidRDefault="00ED3746" w:rsidP="007D1BFC">
      <w:pPr>
        <w:keepNext/>
        <w:numPr>
          <w:ilvl w:val="0"/>
          <w:numId w:val="23"/>
        </w:numPr>
        <w:tabs>
          <w:tab w:val="right" w:pos="9639"/>
        </w:tabs>
        <w:ind w:left="426" w:hanging="426"/>
        <w:outlineLvl w:val="1"/>
        <w:rPr>
          <w:rFonts w:ascii="Arial" w:hAnsi="Arial" w:cs="Arial"/>
          <w:b/>
          <w:bCs/>
        </w:rPr>
      </w:pPr>
      <w:r w:rsidRPr="007D1BFC">
        <w:rPr>
          <w:rFonts w:ascii="Arial" w:hAnsi="Arial" w:cs="Arial"/>
          <w:b/>
          <w:bCs/>
        </w:rPr>
        <w:lastRenderedPageBreak/>
        <w:t>HRA Debts Recommended to be Written Off</w:t>
      </w:r>
      <w:r w:rsidRPr="007D1BFC">
        <w:rPr>
          <w:rFonts w:ascii="Arial" w:hAnsi="Arial" w:cs="Arial"/>
          <w:b/>
          <w:bCs/>
        </w:rPr>
        <w:tab/>
      </w:r>
    </w:p>
    <w:p w14:paraId="5E810162" w14:textId="77777777" w:rsidR="00ED3746" w:rsidRPr="007D1BFC" w:rsidRDefault="00ED3746" w:rsidP="007D1BFC">
      <w:pPr>
        <w:keepNext/>
        <w:tabs>
          <w:tab w:val="right" w:pos="9639"/>
        </w:tabs>
        <w:ind w:left="426"/>
        <w:outlineLvl w:val="1"/>
        <w:rPr>
          <w:rFonts w:ascii="Arial" w:eastAsia="Calibri" w:hAnsi="Arial" w:cs="Arial"/>
          <w:b/>
          <w:bCs/>
        </w:rPr>
      </w:pPr>
      <w:proofErr w:type="spellStart"/>
      <w:r w:rsidRPr="007D1BFC">
        <w:rPr>
          <w:rFonts w:ascii="Arial" w:eastAsia="Calibri" w:hAnsi="Arial" w:cs="Arial"/>
          <w:b/>
          <w:bCs/>
        </w:rPr>
        <w:t>Fiachan</w:t>
      </w:r>
      <w:proofErr w:type="spellEnd"/>
      <w:r w:rsidRPr="007D1BFC">
        <w:rPr>
          <w:rFonts w:ascii="Arial" w:eastAsia="Calibri" w:hAnsi="Arial" w:cs="Arial"/>
          <w:b/>
          <w:bCs/>
        </w:rPr>
        <w:t xml:space="preserve"> </w:t>
      </w:r>
      <w:proofErr w:type="spellStart"/>
      <w:r w:rsidRPr="007D1BFC">
        <w:rPr>
          <w:rFonts w:ascii="Arial" w:eastAsia="Calibri" w:hAnsi="Arial" w:cs="Arial"/>
          <w:b/>
          <w:bCs/>
        </w:rPr>
        <w:t>Cunntas</w:t>
      </w:r>
      <w:proofErr w:type="spellEnd"/>
      <w:r w:rsidRPr="007D1BFC">
        <w:rPr>
          <w:rFonts w:ascii="Arial" w:eastAsia="Calibri" w:hAnsi="Arial" w:cs="Arial"/>
          <w:b/>
          <w:bCs/>
        </w:rPr>
        <w:t xml:space="preserve"> </w:t>
      </w:r>
      <w:proofErr w:type="spellStart"/>
      <w:r w:rsidRPr="007D1BFC">
        <w:rPr>
          <w:rFonts w:ascii="Arial" w:eastAsia="Calibri" w:hAnsi="Arial" w:cs="Arial"/>
          <w:b/>
          <w:bCs/>
        </w:rPr>
        <w:t>Teachd</w:t>
      </w:r>
      <w:proofErr w:type="spellEnd"/>
      <w:r w:rsidRPr="007D1BFC">
        <w:rPr>
          <w:rFonts w:ascii="Arial" w:eastAsia="Calibri" w:hAnsi="Arial" w:cs="Arial"/>
          <w:b/>
          <w:bCs/>
        </w:rPr>
        <w:t>-a-</w:t>
      </w:r>
      <w:proofErr w:type="spellStart"/>
      <w:r w:rsidRPr="007D1BFC">
        <w:rPr>
          <w:rFonts w:ascii="Arial" w:eastAsia="Calibri" w:hAnsi="Arial" w:cs="Arial"/>
          <w:b/>
          <w:bCs/>
        </w:rPr>
        <w:t>steach</w:t>
      </w:r>
      <w:proofErr w:type="spellEnd"/>
      <w:r w:rsidRPr="007D1BFC">
        <w:rPr>
          <w:rFonts w:ascii="Arial" w:eastAsia="Calibri" w:hAnsi="Arial" w:cs="Arial"/>
          <w:b/>
          <w:bCs/>
        </w:rPr>
        <w:t xml:space="preserve"> </w:t>
      </w:r>
      <w:proofErr w:type="spellStart"/>
      <w:r w:rsidRPr="007D1BFC">
        <w:rPr>
          <w:rFonts w:ascii="Arial" w:eastAsia="Calibri" w:hAnsi="Arial" w:cs="Arial"/>
          <w:b/>
          <w:bCs/>
        </w:rPr>
        <w:t>Taigheadais</w:t>
      </w:r>
      <w:proofErr w:type="spellEnd"/>
      <w:r w:rsidRPr="007D1BFC">
        <w:rPr>
          <w:rFonts w:ascii="Arial" w:eastAsia="Calibri" w:hAnsi="Arial" w:cs="Arial"/>
          <w:b/>
          <w:bCs/>
        </w:rPr>
        <w:t xml:space="preserve"> gam </w:t>
      </w:r>
      <w:proofErr w:type="spellStart"/>
      <w:r w:rsidRPr="007D1BFC">
        <w:rPr>
          <w:rFonts w:ascii="Arial" w:eastAsia="Calibri" w:hAnsi="Arial" w:cs="Arial"/>
          <w:b/>
          <w:bCs/>
        </w:rPr>
        <w:t>Moladh</w:t>
      </w:r>
      <w:proofErr w:type="spellEnd"/>
      <w:r w:rsidRPr="007D1BFC">
        <w:rPr>
          <w:rFonts w:ascii="Arial" w:eastAsia="Calibri" w:hAnsi="Arial" w:cs="Arial"/>
          <w:b/>
          <w:bCs/>
        </w:rPr>
        <w:t xml:space="preserve"> </w:t>
      </w:r>
      <w:proofErr w:type="spellStart"/>
      <w:r w:rsidRPr="007D1BFC">
        <w:rPr>
          <w:rFonts w:ascii="Arial" w:eastAsia="Calibri" w:hAnsi="Arial" w:cs="Arial"/>
          <w:b/>
          <w:bCs/>
        </w:rPr>
        <w:t>airson</w:t>
      </w:r>
      <w:proofErr w:type="spellEnd"/>
      <w:r w:rsidRPr="007D1BFC">
        <w:rPr>
          <w:rFonts w:ascii="Arial" w:eastAsia="Calibri" w:hAnsi="Arial" w:cs="Arial"/>
          <w:b/>
          <w:bCs/>
        </w:rPr>
        <w:t xml:space="preserve"> </w:t>
      </w:r>
      <w:proofErr w:type="spellStart"/>
      <w:r w:rsidRPr="007D1BFC">
        <w:rPr>
          <w:rFonts w:ascii="Arial" w:eastAsia="Calibri" w:hAnsi="Arial" w:cs="Arial"/>
          <w:b/>
          <w:bCs/>
        </w:rPr>
        <w:t>Dì-sgrìobhadh</w:t>
      </w:r>
      <w:proofErr w:type="spellEnd"/>
    </w:p>
    <w:p w14:paraId="161F0311" w14:textId="77777777" w:rsidR="00ED3746" w:rsidRPr="007D1BFC" w:rsidRDefault="00ED3746" w:rsidP="007D1BFC">
      <w:pPr>
        <w:keepNext/>
        <w:tabs>
          <w:tab w:val="right" w:pos="9639"/>
        </w:tabs>
        <w:ind w:left="426"/>
        <w:outlineLvl w:val="1"/>
        <w:rPr>
          <w:rFonts w:ascii="Arial" w:eastAsia="Calibri" w:hAnsi="Arial" w:cs="Arial"/>
          <w:b/>
          <w:bCs/>
        </w:rPr>
      </w:pPr>
    </w:p>
    <w:p w14:paraId="3EC55D52" w14:textId="051F54AF" w:rsidR="00ED3746" w:rsidRPr="007D1BFC" w:rsidRDefault="00ED3746" w:rsidP="007D1BFC">
      <w:pPr>
        <w:keepNext/>
        <w:tabs>
          <w:tab w:val="right" w:pos="9639"/>
        </w:tabs>
        <w:ind w:left="426"/>
        <w:outlineLvl w:val="1"/>
        <w:rPr>
          <w:rFonts w:ascii="Arial" w:hAnsi="Arial" w:cs="Arial"/>
        </w:rPr>
      </w:pPr>
      <w:r w:rsidRPr="007D1BFC">
        <w:rPr>
          <w:rFonts w:ascii="Arial" w:hAnsi="Arial" w:cs="Arial"/>
        </w:rPr>
        <w:t xml:space="preserve">There </w:t>
      </w:r>
      <w:r w:rsidR="005E6D28" w:rsidRPr="007D1BFC">
        <w:rPr>
          <w:rFonts w:ascii="Arial" w:hAnsi="Arial" w:cs="Arial"/>
        </w:rPr>
        <w:t>had been</w:t>
      </w:r>
      <w:r w:rsidRPr="007D1BFC">
        <w:rPr>
          <w:rFonts w:ascii="Arial" w:hAnsi="Arial" w:cs="Arial"/>
        </w:rPr>
        <w:t xml:space="preserve"> circulated to Members only Report No RES/10/24 by the Executive Chief Officer Communities and Place.  </w:t>
      </w:r>
    </w:p>
    <w:p w14:paraId="3499EAD5" w14:textId="77777777" w:rsidR="00ED3746" w:rsidRPr="007D1BFC" w:rsidRDefault="00ED3746" w:rsidP="007D1BFC">
      <w:pPr>
        <w:keepNext/>
        <w:tabs>
          <w:tab w:val="right" w:pos="9639"/>
        </w:tabs>
        <w:ind w:left="426"/>
        <w:outlineLvl w:val="1"/>
        <w:rPr>
          <w:rFonts w:ascii="Arial" w:hAnsi="Arial" w:cs="Arial"/>
        </w:rPr>
      </w:pPr>
    </w:p>
    <w:p w14:paraId="7F36932A" w14:textId="1EBF2BEE" w:rsidR="00356303" w:rsidRPr="007D1BFC" w:rsidRDefault="00AF72FF" w:rsidP="007D1BFC">
      <w:pPr>
        <w:keepNext/>
        <w:tabs>
          <w:tab w:val="right" w:pos="9639"/>
        </w:tabs>
        <w:ind w:left="426"/>
        <w:outlineLvl w:val="1"/>
        <w:rPr>
          <w:rFonts w:ascii="Arial" w:hAnsi="Arial" w:cs="Arial"/>
        </w:rPr>
      </w:pPr>
      <w:r>
        <w:rPr>
          <w:rFonts w:ascii="Arial" w:hAnsi="Arial" w:cs="Arial"/>
        </w:rPr>
        <w:t>Following discussion, t</w:t>
      </w:r>
      <w:r w:rsidR="00ED3746" w:rsidRPr="007D1BFC">
        <w:rPr>
          <w:rFonts w:ascii="Arial" w:hAnsi="Arial" w:cs="Arial"/>
        </w:rPr>
        <w:t xml:space="preserve">he Committee </w:t>
      </w:r>
      <w:r w:rsidR="005E6D28" w:rsidRPr="007D1BFC">
        <w:rPr>
          <w:rFonts w:ascii="Arial" w:hAnsi="Arial" w:cs="Arial"/>
          <w:b/>
          <w:bCs/>
        </w:rPr>
        <w:t>AGREED</w:t>
      </w:r>
      <w:r w:rsidR="00ED3746" w:rsidRPr="007D1BFC">
        <w:rPr>
          <w:rFonts w:ascii="Arial" w:hAnsi="Arial" w:cs="Arial"/>
        </w:rPr>
        <w:t xml:space="preserve"> the recommendations as set out in the report.</w:t>
      </w:r>
    </w:p>
    <w:p w14:paraId="14CB539E" w14:textId="77777777" w:rsidR="00356303" w:rsidRPr="007D1BFC" w:rsidRDefault="00356303" w:rsidP="007D1BFC">
      <w:pPr>
        <w:tabs>
          <w:tab w:val="right" w:pos="722"/>
        </w:tabs>
        <w:jc w:val="both"/>
        <w:rPr>
          <w:rFonts w:ascii="Arial" w:hAnsi="Arial" w:cs="Arial"/>
          <w:bCs/>
        </w:rPr>
      </w:pPr>
    </w:p>
    <w:p w14:paraId="12853985" w14:textId="051EC9F5" w:rsidR="00356303" w:rsidRPr="007D1BFC" w:rsidRDefault="00356303" w:rsidP="007D1BFC">
      <w:pPr>
        <w:ind w:firstLine="426"/>
        <w:rPr>
          <w:rFonts w:ascii="Arial" w:hAnsi="Arial" w:cs="Arial"/>
        </w:rPr>
      </w:pPr>
      <w:r w:rsidRPr="007D1BFC">
        <w:rPr>
          <w:rFonts w:ascii="Arial" w:hAnsi="Arial" w:cs="Arial"/>
        </w:rPr>
        <w:t>The meeting was closed at</w:t>
      </w:r>
      <w:r w:rsidR="007D1BFC">
        <w:rPr>
          <w:rFonts w:ascii="Arial" w:hAnsi="Arial" w:cs="Arial"/>
        </w:rPr>
        <w:t xml:space="preserve"> </w:t>
      </w:r>
      <w:r w:rsidR="00FC0236">
        <w:rPr>
          <w:rFonts w:ascii="Arial" w:hAnsi="Arial" w:cs="Arial"/>
        </w:rPr>
        <w:t>11.55a</w:t>
      </w:r>
      <w:r w:rsidRPr="007D1BFC">
        <w:rPr>
          <w:rFonts w:ascii="Arial" w:hAnsi="Arial" w:cs="Arial"/>
        </w:rPr>
        <w:t>m.</w:t>
      </w:r>
    </w:p>
    <w:p w14:paraId="0A2CB125" w14:textId="77777777" w:rsidR="00356303" w:rsidRPr="007D1BFC" w:rsidRDefault="00356303" w:rsidP="007D1BFC">
      <w:pPr>
        <w:rPr>
          <w:rFonts w:ascii="Arial" w:hAnsi="Arial" w:cs="Arial"/>
        </w:rPr>
      </w:pPr>
    </w:p>
    <w:p w14:paraId="339447D8" w14:textId="77777777" w:rsidR="00356303" w:rsidRPr="007D1BFC" w:rsidRDefault="00356303" w:rsidP="007D1BFC">
      <w:pPr>
        <w:rPr>
          <w:rFonts w:ascii="Arial" w:hAnsi="Arial" w:cs="Arial"/>
        </w:rPr>
      </w:pPr>
    </w:p>
    <w:sectPr w:rsidR="00356303" w:rsidRPr="007D1BFC" w:rsidSect="00ED78FA">
      <w:pgSz w:w="11906" w:h="16838" w:code="9"/>
      <w:pgMar w:top="1008" w:right="1440" w:bottom="432" w:left="1440" w:header="288"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335"/>
    <w:multiLevelType w:val="hybridMultilevel"/>
    <w:tmpl w:val="FEFC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20B15"/>
    <w:multiLevelType w:val="hybridMultilevel"/>
    <w:tmpl w:val="66AAEB24"/>
    <w:lvl w:ilvl="0" w:tplc="908E4506">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B869DF"/>
    <w:multiLevelType w:val="hybridMultilevel"/>
    <w:tmpl w:val="C592EC12"/>
    <w:lvl w:ilvl="0" w:tplc="7570E3FC">
      <w:start w:val="1"/>
      <w:numFmt w:val="lowerLetter"/>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 w15:restartNumberingAfterBreak="0">
    <w:nsid w:val="1A5B48CB"/>
    <w:multiLevelType w:val="hybridMultilevel"/>
    <w:tmpl w:val="FA1CB162"/>
    <w:lvl w:ilvl="0" w:tplc="5352F6A0">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 w15:restartNumberingAfterBreak="0">
    <w:nsid w:val="1AD62AC9"/>
    <w:multiLevelType w:val="hybridMultilevel"/>
    <w:tmpl w:val="37A2BB6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15:restartNumberingAfterBreak="0">
    <w:nsid w:val="1C1341FC"/>
    <w:multiLevelType w:val="hybridMultilevel"/>
    <w:tmpl w:val="38F4593A"/>
    <w:lvl w:ilvl="0" w:tplc="6FD6C39E">
      <w:start w:val="1"/>
      <w:numFmt w:val="lowerRoman"/>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 w15:restartNumberingAfterBreak="0">
    <w:nsid w:val="1E445EC2"/>
    <w:multiLevelType w:val="hybridMultilevel"/>
    <w:tmpl w:val="1B56FFBC"/>
    <w:lvl w:ilvl="0" w:tplc="6FD6C39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E67BE6"/>
    <w:multiLevelType w:val="hybridMultilevel"/>
    <w:tmpl w:val="C03E7C2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E6104"/>
    <w:multiLevelType w:val="hybridMultilevel"/>
    <w:tmpl w:val="5BB83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777AB5"/>
    <w:multiLevelType w:val="hybridMultilevel"/>
    <w:tmpl w:val="5B10FA42"/>
    <w:lvl w:ilvl="0" w:tplc="908E4506">
      <w:start w:val="1"/>
      <w:numFmt w:val="lowerRoman"/>
      <w:lvlText w:val="%1."/>
      <w:lvlJc w:val="left"/>
      <w:pPr>
        <w:ind w:left="1080" w:hanging="360"/>
      </w:pPr>
      <w:rPr>
        <w:rFonts w:hint="default"/>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28A17013"/>
    <w:multiLevelType w:val="hybridMultilevel"/>
    <w:tmpl w:val="CDD01FEE"/>
    <w:lvl w:ilvl="0" w:tplc="6FD6C39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3DAE99"/>
    <w:multiLevelType w:val="hybridMultilevel"/>
    <w:tmpl w:val="AA725054"/>
    <w:lvl w:ilvl="0" w:tplc="2DFC8800">
      <w:start w:val="1"/>
      <w:numFmt w:val="lowerRoman"/>
      <w:lvlText w:val="%1."/>
      <w:lvlJc w:val="left"/>
      <w:pPr>
        <w:ind w:left="1082" w:hanging="360"/>
      </w:pPr>
      <w:rPr>
        <w:rFonts w:ascii="Arial" w:eastAsia="Times New Roman" w:hAnsi="Arial" w:cs="Arial"/>
        <w:b w:val="0"/>
      </w:rPr>
    </w:lvl>
    <w:lvl w:ilvl="1" w:tplc="9E62AF8E">
      <w:start w:val="1"/>
      <w:numFmt w:val="lowerLetter"/>
      <w:lvlText w:val="%2."/>
      <w:lvlJc w:val="left"/>
      <w:pPr>
        <w:ind w:left="1802" w:hanging="360"/>
      </w:pPr>
    </w:lvl>
    <w:lvl w:ilvl="2" w:tplc="664E1762">
      <w:start w:val="1"/>
      <w:numFmt w:val="lowerRoman"/>
      <w:lvlText w:val="%3."/>
      <w:lvlJc w:val="right"/>
      <w:pPr>
        <w:ind w:left="2522" w:hanging="180"/>
      </w:pPr>
    </w:lvl>
    <w:lvl w:ilvl="3" w:tplc="8EE0A872">
      <w:start w:val="1"/>
      <w:numFmt w:val="decimal"/>
      <w:lvlText w:val="%4."/>
      <w:lvlJc w:val="left"/>
      <w:pPr>
        <w:ind w:left="3242" w:hanging="360"/>
      </w:pPr>
    </w:lvl>
    <w:lvl w:ilvl="4" w:tplc="8C74BBA8">
      <w:start w:val="1"/>
      <w:numFmt w:val="lowerLetter"/>
      <w:lvlText w:val="%5."/>
      <w:lvlJc w:val="left"/>
      <w:pPr>
        <w:ind w:left="3962" w:hanging="360"/>
      </w:pPr>
    </w:lvl>
    <w:lvl w:ilvl="5" w:tplc="919C85E0">
      <w:start w:val="1"/>
      <w:numFmt w:val="lowerRoman"/>
      <w:lvlText w:val="%6."/>
      <w:lvlJc w:val="right"/>
      <w:pPr>
        <w:ind w:left="4682" w:hanging="180"/>
      </w:pPr>
    </w:lvl>
    <w:lvl w:ilvl="6" w:tplc="682CDCF0">
      <w:start w:val="1"/>
      <w:numFmt w:val="decimal"/>
      <w:lvlText w:val="%7."/>
      <w:lvlJc w:val="left"/>
      <w:pPr>
        <w:ind w:left="5402" w:hanging="360"/>
      </w:pPr>
    </w:lvl>
    <w:lvl w:ilvl="7" w:tplc="8D907250">
      <w:start w:val="1"/>
      <w:numFmt w:val="lowerLetter"/>
      <w:lvlText w:val="%8."/>
      <w:lvlJc w:val="left"/>
      <w:pPr>
        <w:ind w:left="6122" w:hanging="360"/>
      </w:pPr>
    </w:lvl>
    <w:lvl w:ilvl="8" w:tplc="FD766306">
      <w:start w:val="1"/>
      <w:numFmt w:val="lowerRoman"/>
      <w:lvlText w:val="%9."/>
      <w:lvlJc w:val="right"/>
      <w:pPr>
        <w:ind w:left="6842" w:hanging="180"/>
      </w:pPr>
    </w:lvl>
  </w:abstractNum>
  <w:abstractNum w:abstractNumId="12" w15:restartNumberingAfterBreak="0">
    <w:nsid w:val="2A5C3546"/>
    <w:multiLevelType w:val="hybridMultilevel"/>
    <w:tmpl w:val="F1F61F00"/>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13" w15:restartNumberingAfterBreak="0">
    <w:nsid w:val="2B743BF2"/>
    <w:multiLevelType w:val="hybridMultilevel"/>
    <w:tmpl w:val="E546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34399"/>
    <w:multiLevelType w:val="hybridMultilevel"/>
    <w:tmpl w:val="F07EC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186315"/>
    <w:multiLevelType w:val="hybridMultilevel"/>
    <w:tmpl w:val="C3180274"/>
    <w:lvl w:ilvl="0" w:tplc="6FD6C39E">
      <w:start w:val="1"/>
      <w:numFmt w:val="lowerRoman"/>
      <w:lvlText w:val="%1."/>
      <w:lvlJc w:val="left"/>
      <w:pPr>
        <w:ind w:left="1322" w:hanging="360"/>
      </w:pPr>
      <w:rPr>
        <w:rFonts w:hint="default"/>
      </w:rPr>
    </w:lvl>
    <w:lvl w:ilvl="1" w:tplc="08090019" w:tentative="1">
      <w:start w:val="1"/>
      <w:numFmt w:val="lowerLetter"/>
      <w:lvlText w:val="%2."/>
      <w:lvlJc w:val="left"/>
      <w:pPr>
        <w:ind w:left="2042" w:hanging="360"/>
      </w:pPr>
    </w:lvl>
    <w:lvl w:ilvl="2" w:tplc="0809001B" w:tentative="1">
      <w:start w:val="1"/>
      <w:numFmt w:val="lowerRoman"/>
      <w:lvlText w:val="%3."/>
      <w:lvlJc w:val="right"/>
      <w:pPr>
        <w:ind w:left="2762" w:hanging="180"/>
      </w:pPr>
    </w:lvl>
    <w:lvl w:ilvl="3" w:tplc="0809000F" w:tentative="1">
      <w:start w:val="1"/>
      <w:numFmt w:val="decimal"/>
      <w:lvlText w:val="%4."/>
      <w:lvlJc w:val="left"/>
      <w:pPr>
        <w:ind w:left="3482" w:hanging="360"/>
      </w:pPr>
    </w:lvl>
    <w:lvl w:ilvl="4" w:tplc="08090019" w:tentative="1">
      <w:start w:val="1"/>
      <w:numFmt w:val="lowerLetter"/>
      <w:lvlText w:val="%5."/>
      <w:lvlJc w:val="left"/>
      <w:pPr>
        <w:ind w:left="4202" w:hanging="360"/>
      </w:pPr>
    </w:lvl>
    <w:lvl w:ilvl="5" w:tplc="0809001B" w:tentative="1">
      <w:start w:val="1"/>
      <w:numFmt w:val="lowerRoman"/>
      <w:lvlText w:val="%6."/>
      <w:lvlJc w:val="right"/>
      <w:pPr>
        <w:ind w:left="4922" w:hanging="180"/>
      </w:pPr>
    </w:lvl>
    <w:lvl w:ilvl="6" w:tplc="0809000F" w:tentative="1">
      <w:start w:val="1"/>
      <w:numFmt w:val="decimal"/>
      <w:lvlText w:val="%7."/>
      <w:lvlJc w:val="left"/>
      <w:pPr>
        <w:ind w:left="5642" w:hanging="360"/>
      </w:pPr>
    </w:lvl>
    <w:lvl w:ilvl="7" w:tplc="08090019" w:tentative="1">
      <w:start w:val="1"/>
      <w:numFmt w:val="lowerLetter"/>
      <w:lvlText w:val="%8."/>
      <w:lvlJc w:val="left"/>
      <w:pPr>
        <w:ind w:left="6362" w:hanging="360"/>
      </w:pPr>
    </w:lvl>
    <w:lvl w:ilvl="8" w:tplc="0809001B" w:tentative="1">
      <w:start w:val="1"/>
      <w:numFmt w:val="lowerRoman"/>
      <w:lvlText w:val="%9."/>
      <w:lvlJc w:val="right"/>
      <w:pPr>
        <w:ind w:left="7082" w:hanging="180"/>
      </w:pPr>
    </w:lvl>
  </w:abstractNum>
  <w:abstractNum w:abstractNumId="16" w15:restartNumberingAfterBreak="0">
    <w:nsid w:val="3774259D"/>
    <w:multiLevelType w:val="hybridMultilevel"/>
    <w:tmpl w:val="FFD40A8C"/>
    <w:lvl w:ilvl="0" w:tplc="FEAA45B8">
      <w:start w:val="1"/>
      <w:numFmt w:val="lowerRoman"/>
      <w:lvlText w:val="%1."/>
      <w:lvlJc w:val="right"/>
      <w:pPr>
        <w:ind w:left="1080" w:hanging="720"/>
      </w:pPr>
      <w:rPr>
        <w:rFonts w:ascii="Arial" w:eastAsia="Times New Roman" w:hAnsi="Arial" w:cs="Arial"/>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1E1D97"/>
    <w:multiLevelType w:val="hybridMultilevel"/>
    <w:tmpl w:val="9E549CD8"/>
    <w:lvl w:ilvl="0" w:tplc="728CDE7C">
      <w:start w:val="1"/>
      <w:numFmt w:val="lowerRoman"/>
      <w:lvlText w:val="%1."/>
      <w:lvlJc w:val="left"/>
      <w:pPr>
        <w:ind w:left="1082" w:hanging="360"/>
      </w:pPr>
      <w:rPr>
        <w:rFonts w:ascii="Arial" w:eastAsia="Times New Roman" w:hAnsi="Arial" w:cs="Arial"/>
        <w:b w:val="0"/>
      </w:rPr>
    </w:lvl>
    <w:lvl w:ilvl="1" w:tplc="FFFFFFFF">
      <w:start w:val="1"/>
      <w:numFmt w:val="lowerLetter"/>
      <w:lvlText w:val="%2."/>
      <w:lvlJc w:val="left"/>
      <w:pPr>
        <w:ind w:left="1802" w:hanging="360"/>
      </w:pPr>
    </w:lvl>
    <w:lvl w:ilvl="2" w:tplc="FFFFFFFF">
      <w:start w:val="1"/>
      <w:numFmt w:val="lowerRoman"/>
      <w:lvlText w:val="%3."/>
      <w:lvlJc w:val="right"/>
      <w:pPr>
        <w:ind w:left="2522" w:hanging="180"/>
      </w:pPr>
    </w:lvl>
    <w:lvl w:ilvl="3" w:tplc="FFFFFFFF">
      <w:start w:val="1"/>
      <w:numFmt w:val="decimal"/>
      <w:lvlText w:val="%4."/>
      <w:lvlJc w:val="left"/>
      <w:pPr>
        <w:ind w:left="3242" w:hanging="360"/>
      </w:pPr>
    </w:lvl>
    <w:lvl w:ilvl="4" w:tplc="FFFFFFFF">
      <w:start w:val="1"/>
      <w:numFmt w:val="lowerLetter"/>
      <w:lvlText w:val="%5."/>
      <w:lvlJc w:val="left"/>
      <w:pPr>
        <w:ind w:left="3962" w:hanging="360"/>
      </w:pPr>
    </w:lvl>
    <w:lvl w:ilvl="5" w:tplc="FFFFFFFF">
      <w:start w:val="1"/>
      <w:numFmt w:val="lowerRoman"/>
      <w:lvlText w:val="%6."/>
      <w:lvlJc w:val="right"/>
      <w:pPr>
        <w:ind w:left="4682" w:hanging="180"/>
      </w:pPr>
    </w:lvl>
    <w:lvl w:ilvl="6" w:tplc="FFFFFFFF">
      <w:start w:val="1"/>
      <w:numFmt w:val="decimal"/>
      <w:lvlText w:val="%7."/>
      <w:lvlJc w:val="left"/>
      <w:pPr>
        <w:ind w:left="5402" w:hanging="360"/>
      </w:pPr>
    </w:lvl>
    <w:lvl w:ilvl="7" w:tplc="FFFFFFFF">
      <w:start w:val="1"/>
      <w:numFmt w:val="lowerLetter"/>
      <w:lvlText w:val="%8."/>
      <w:lvlJc w:val="left"/>
      <w:pPr>
        <w:ind w:left="6122" w:hanging="360"/>
      </w:pPr>
    </w:lvl>
    <w:lvl w:ilvl="8" w:tplc="FFFFFFFF">
      <w:start w:val="1"/>
      <w:numFmt w:val="lowerRoman"/>
      <w:lvlText w:val="%9."/>
      <w:lvlJc w:val="right"/>
      <w:pPr>
        <w:ind w:left="6842" w:hanging="180"/>
      </w:pPr>
    </w:lvl>
  </w:abstractNum>
  <w:abstractNum w:abstractNumId="18" w15:restartNumberingAfterBreak="0">
    <w:nsid w:val="3A0C280F"/>
    <w:multiLevelType w:val="hybridMultilevel"/>
    <w:tmpl w:val="2682C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D70010"/>
    <w:multiLevelType w:val="hybridMultilevel"/>
    <w:tmpl w:val="6ADA89DC"/>
    <w:lvl w:ilvl="0" w:tplc="C6424F52">
      <w:start w:val="1"/>
      <w:numFmt w:val="lowerRoman"/>
      <w:lvlText w:val="%1."/>
      <w:lvlJc w:val="left"/>
      <w:pPr>
        <w:ind w:left="1080" w:hanging="72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35CBB"/>
    <w:multiLevelType w:val="multilevel"/>
    <w:tmpl w:val="1242CF58"/>
    <w:lvl w:ilvl="0">
      <w:start w:val="1"/>
      <w:numFmt w:val="decimal"/>
      <w:lvlText w:val="%1."/>
      <w:lvlJc w:val="left"/>
      <w:pPr>
        <w:tabs>
          <w:tab w:val="num" w:pos="510"/>
        </w:tabs>
        <w:ind w:left="454" w:hanging="454"/>
      </w:pPr>
      <w:rPr>
        <w:rFonts w:ascii="Arial" w:hAnsi="Arial" w:cs="Arial"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8933E9"/>
    <w:multiLevelType w:val="hybridMultilevel"/>
    <w:tmpl w:val="0F6E5FF8"/>
    <w:lvl w:ilvl="0" w:tplc="6FD6C39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2303908"/>
    <w:multiLevelType w:val="hybridMultilevel"/>
    <w:tmpl w:val="585E6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1C3E10"/>
    <w:multiLevelType w:val="hybridMultilevel"/>
    <w:tmpl w:val="AA1692BA"/>
    <w:lvl w:ilvl="0" w:tplc="908E4506">
      <w:start w:val="1"/>
      <w:numFmt w:val="lowerRoman"/>
      <w:lvlText w:val="%1."/>
      <w:lvlJc w:val="left"/>
      <w:pPr>
        <w:ind w:left="1502" w:hanging="720"/>
      </w:pPr>
      <w:rPr>
        <w:rFonts w:hint="default"/>
        <w:b w:val="0"/>
      </w:rPr>
    </w:lvl>
    <w:lvl w:ilvl="1" w:tplc="08090019">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4" w15:restartNumberingAfterBreak="0">
    <w:nsid w:val="64653C86"/>
    <w:multiLevelType w:val="hybridMultilevel"/>
    <w:tmpl w:val="C592EC12"/>
    <w:lvl w:ilvl="0" w:tplc="FFFFFFFF">
      <w:start w:val="1"/>
      <w:numFmt w:val="lowerLetter"/>
      <w:lvlText w:val="%1."/>
      <w:lvlJc w:val="left"/>
      <w:pPr>
        <w:ind w:left="722" w:hanging="360"/>
      </w:pPr>
      <w:rPr>
        <w:rFonts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25" w15:restartNumberingAfterBreak="0">
    <w:nsid w:val="69F358A9"/>
    <w:multiLevelType w:val="hybridMultilevel"/>
    <w:tmpl w:val="30245F8A"/>
    <w:lvl w:ilvl="0" w:tplc="6FD6C39E">
      <w:start w:val="1"/>
      <w:numFmt w:val="lowerRoman"/>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6" w15:restartNumberingAfterBreak="0">
    <w:nsid w:val="69F811A0"/>
    <w:multiLevelType w:val="hybridMultilevel"/>
    <w:tmpl w:val="C592EC12"/>
    <w:lvl w:ilvl="0" w:tplc="FFFFFFFF">
      <w:start w:val="1"/>
      <w:numFmt w:val="lowerLetter"/>
      <w:lvlText w:val="%1."/>
      <w:lvlJc w:val="left"/>
      <w:pPr>
        <w:ind w:left="362" w:hanging="360"/>
      </w:pPr>
      <w:rPr>
        <w:rFonts w:hint="default"/>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27" w15:restartNumberingAfterBreak="0">
    <w:nsid w:val="72492D0F"/>
    <w:multiLevelType w:val="hybridMultilevel"/>
    <w:tmpl w:val="8958874E"/>
    <w:lvl w:ilvl="0" w:tplc="6FD6C39E">
      <w:start w:val="1"/>
      <w:numFmt w:val="lowerRoman"/>
      <w:lvlText w:val="%1."/>
      <w:lvlJc w:val="left"/>
      <w:pPr>
        <w:ind w:left="1322" w:hanging="360"/>
      </w:pPr>
      <w:rPr>
        <w:rFonts w:hint="default"/>
      </w:rPr>
    </w:lvl>
    <w:lvl w:ilvl="1" w:tplc="08090019" w:tentative="1">
      <w:start w:val="1"/>
      <w:numFmt w:val="lowerLetter"/>
      <w:lvlText w:val="%2."/>
      <w:lvlJc w:val="left"/>
      <w:pPr>
        <w:ind w:left="2042" w:hanging="360"/>
      </w:pPr>
    </w:lvl>
    <w:lvl w:ilvl="2" w:tplc="0809001B" w:tentative="1">
      <w:start w:val="1"/>
      <w:numFmt w:val="lowerRoman"/>
      <w:lvlText w:val="%3."/>
      <w:lvlJc w:val="right"/>
      <w:pPr>
        <w:ind w:left="2762" w:hanging="180"/>
      </w:pPr>
    </w:lvl>
    <w:lvl w:ilvl="3" w:tplc="0809000F" w:tentative="1">
      <w:start w:val="1"/>
      <w:numFmt w:val="decimal"/>
      <w:lvlText w:val="%4."/>
      <w:lvlJc w:val="left"/>
      <w:pPr>
        <w:ind w:left="3482" w:hanging="360"/>
      </w:pPr>
    </w:lvl>
    <w:lvl w:ilvl="4" w:tplc="08090019" w:tentative="1">
      <w:start w:val="1"/>
      <w:numFmt w:val="lowerLetter"/>
      <w:lvlText w:val="%5."/>
      <w:lvlJc w:val="left"/>
      <w:pPr>
        <w:ind w:left="4202" w:hanging="360"/>
      </w:pPr>
    </w:lvl>
    <w:lvl w:ilvl="5" w:tplc="0809001B" w:tentative="1">
      <w:start w:val="1"/>
      <w:numFmt w:val="lowerRoman"/>
      <w:lvlText w:val="%6."/>
      <w:lvlJc w:val="right"/>
      <w:pPr>
        <w:ind w:left="4922" w:hanging="180"/>
      </w:pPr>
    </w:lvl>
    <w:lvl w:ilvl="6" w:tplc="0809000F" w:tentative="1">
      <w:start w:val="1"/>
      <w:numFmt w:val="decimal"/>
      <w:lvlText w:val="%7."/>
      <w:lvlJc w:val="left"/>
      <w:pPr>
        <w:ind w:left="5642" w:hanging="360"/>
      </w:pPr>
    </w:lvl>
    <w:lvl w:ilvl="7" w:tplc="08090019" w:tentative="1">
      <w:start w:val="1"/>
      <w:numFmt w:val="lowerLetter"/>
      <w:lvlText w:val="%8."/>
      <w:lvlJc w:val="left"/>
      <w:pPr>
        <w:ind w:left="6362" w:hanging="360"/>
      </w:pPr>
    </w:lvl>
    <w:lvl w:ilvl="8" w:tplc="0809001B" w:tentative="1">
      <w:start w:val="1"/>
      <w:numFmt w:val="lowerRoman"/>
      <w:lvlText w:val="%9."/>
      <w:lvlJc w:val="right"/>
      <w:pPr>
        <w:ind w:left="7082" w:hanging="180"/>
      </w:pPr>
    </w:lvl>
  </w:abstractNum>
  <w:abstractNum w:abstractNumId="28" w15:restartNumberingAfterBreak="0">
    <w:nsid w:val="75370BE2"/>
    <w:multiLevelType w:val="hybridMultilevel"/>
    <w:tmpl w:val="0A9ED1C4"/>
    <w:lvl w:ilvl="0" w:tplc="6FD6C39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BAF3ED0"/>
    <w:multiLevelType w:val="hybridMultilevel"/>
    <w:tmpl w:val="06F410A6"/>
    <w:lvl w:ilvl="0" w:tplc="6FD6C39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C406459"/>
    <w:multiLevelType w:val="hybridMultilevel"/>
    <w:tmpl w:val="ABEE3468"/>
    <w:lvl w:ilvl="0" w:tplc="C63CA66E">
      <w:start w:val="1"/>
      <w:numFmt w:val="lowerRoman"/>
      <w:lvlText w:val="%1."/>
      <w:lvlJc w:val="left"/>
      <w:pPr>
        <w:ind w:left="1082" w:hanging="360"/>
      </w:pPr>
      <w:rPr>
        <w:rFonts w:ascii="Arial" w:eastAsia="Times New Roman" w:hAnsi="Arial" w:cs="Arial"/>
        <w:b w:val="0"/>
      </w:rPr>
    </w:lvl>
    <w:lvl w:ilvl="1" w:tplc="FFFFFFFF">
      <w:start w:val="1"/>
      <w:numFmt w:val="lowerLetter"/>
      <w:lvlText w:val="%2."/>
      <w:lvlJc w:val="left"/>
      <w:pPr>
        <w:ind w:left="1802" w:hanging="360"/>
      </w:pPr>
    </w:lvl>
    <w:lvl w:ilvl="2" w:tplc="FFFFFFFF">
      <w:start w:val="1"/>
      <w:numFmt w:val="lowerRoman"/>
      <w:lvlText w:val="%3."/>
      <w:lvlJc w:val="right"/>
      <w:pPr>
        <w:ind w:left="2522" w:hanging="180"/>
      </w:pPr>
    </w:lvl>
    <w:lvl w:ilvl="3" w:tplc="FFFFFFFF">
      <w:start w:val="1"/>
      <w:numFmt w:val="decimal"/>
      <w:lvlText w:val="%4."/>
      <w:lvlJc w:val="left"/>
      <w:pPr>
        <w:ind w:left="3242" w:hanging="360"/>
      </w:pPr>
    </w:lvl>
    <w:lvl w:ilvl="4" w:tplc="FFFFFFFF">
      <w:start w:val="1"/>
      <w:numFmt w:val="lowerLetter"/>
      <w:lvlText w:val="%5."/>
      <w:lvlJc w:val="left"/>
      <w:pPr>
        <w:ind w:left="3962" w:hanging="360"/>
      </w:pPr>
    </w:lvl>
    <w:lvl w:ilvl="5" w:tplc="FFFFFFFF">
      <w:start w:val="1"/>
      <w:numFmt w:val="lowerRoman"/>
      <w:lvlText w:val="%6."/>
      <w:lvlJc w:val="right"/>
      <w:pPr>
        <w:ind w:left="4682" w:hanging="180"/>
      </w:pPr>
    </w:lvl>
    <w:lvl w:ilvl="6" w:tplc="FFFFFFFF">
      <w:start w:val="1"/>
      <w:numFmt w:val="decimal"/>
      <w:lvlText w:val="%7."/>
      <w:lvlJc w:val="left"/>
      <w:pPr>
        <w:ind w:left="5402" w:hanging="360"/>
      </w:pPr>
    </w:lvl>
    <w:lvl w:ilvl="7" w:tplc="FFFFFFFF">
      <w:start w:val="1"/>
      <w:numFmt w:val="lowerLetter"/>
      <w:lvlText w:val="%8."/>
      <w:lvlJc w:val="left"/>
      <w:pPr>
        <w:ind w:left="6122" w:hanging="360"/>
      </w:pPr>
    </w:lvl>
    <w:lvl w:ilvl="8" w:tplc="FFFFFFFF">
      <w:start w:val="1"/>
      <w:numFmt w:val="lowerRoman"/>
      <w:lvlText w:val="%9."/>
      <w:lvlJc w:val="right"/>
      <w:pPr>
        <w:ind w:left="6842" w:hanging="180"/>
      </w:pPr>
    </w:lvl>
  </w:abstractNum>
  <w:abstractNum w:abstractNumId="31" w15:restartNumberingAfterBreak="0">
    <w:nsid w:val="7DD475AB"/>
    <w:multiLevelType w:val="hybridMultilevel"/>
    <w:tmpl w:val="1C8A62C8"/>
    <w:lvl w:ilvl="0" w:tplc="11C6360E">
      <w:start w:val="1"/>
      <w:numFmt w:val="lowerRoman"/>
      <w:lvlText w:val="%1."/>
      <w:lvlJc w:val="left"/>
      <w:pPr>
        <w:ind w:left="1082" w:hanging="72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2" w15:restartNumberingAfterBreak="0">
    <w:nsid w:val="7F790ABB"/>
    <w:multiLevelType w:val="hybridMultilevel"/>
    <w:tmpl w:val="D42C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823285">
    <w:abstractNumId w:val="20"/>
  </w:num>
  <w:num w:numId="2" w16cid:durableId="273555677">
    <w:abstractNumId w:val="2"/>
  </w:num>
  <w:num w:numId="3" w16cid:durableId="1308391199">
    <w:abstractNumId w:val="26"/>
  </w:num>
  <w:num w:numId="4" w16cid:durableId="693848040">
    <w:abstractNumId w:val="24"/>
  </w:num>
  <w:num w:numId="5" w16cid:durableId="1379819420">
    <w:abstractNumId w:val="19"/>
  </w:num>
  <w:num w:numId="6" w16cid:durableId="196627908">
    <w:abstractNumId w:val="3"/>
  </w:num>
  <w:num w:numId="7" w16cid:durableId="61759347">
    <w:abstractNumId w:val="23"/>
  </w:num>
  <w:num w:numId="8" w16cid:durableId="218983417">
    <w:abstractNumId w:val="9"/>
  </w:num>
  <w:num w:numId="9" w16cid:durableId="1416593268">
    <w:abstractNumId w:val="21"/>
  </w:num>
  <w:num w:numId="10" w16cid:durableId="1824078527">
    <w:abstractNumId w:val="27"/>
  </w:num>
  <w:num w:numId="11" w16cid:durableId="340426340">
    <w:abstractNumId w:val="5"/>
  </w:num>
  <w:num w:numId="12" w16cid:durableId="148833847">
    <w:abstractNumId w:val="1"/>
  </w:num>
  <w:num w:numId="13" w16cid:durableId="892815364">
    <w:abstractNumId w:val="29"/>
  </w:num>
  <w:num w:numId="14" w16cid:durableId="473522383">
    <w:abstractNumId w:val="10"/>
  </w:num>
  <w:num w:numId="15" w16cid:durableId="845553556">
    <w:abstractNumId w:val="16"/>
  </w:num>
  <w:num w:numId="16" w16cid:durableId="2091660451">
    <w:abstractNumId w:val="31"/>
  </w:num>
  <w:num w:numId="17" w16cid:durableId="1299846448">
    <w:abstractNumId w:val="32"/>
  </w:num>
  <w:num w:numId="18" w16cid:durableId="1138646112">
    <w:abstractNumId w:val="8"/>
  </w:num>
  <w:num w:numId="19" w16cid:durableId="1360156522">
    <w:abstractNumId w:val="22"/>
  </w:num>
  <w:num w:numId="20" w16cid:durableId="1485975107">
    <w:abstractNumId w:val="0"/>
  </w:num>
  <w:num w:numId="21" w16cid:durableId="686562403">
    <w:abstractNumId w:val="14"/>
  </w:num>
  <w:num w:numId="22" w16cid:durableId="740055888">
    <w:abstractNumId w:val="12"/>
  </w:num>
  <w:num w:numId="23" w16cid:durableId="249973049">
    <w:abstractNumId w:val="7"/>
  </w:num>
  <w:num w:numId="24" w16cid:durableId="1020932917">
    <w:abstractNumId w:val="13"/>
  </w:num>
  <w:num w:numId="25" w16cid:durableId="287472407">
    <w:abstractNumId w:val="11"/>
  </w:num>
  <w:num w:numId="26" w16cid:durableId="1762333608">
    <w:abstractNumId w:val="30"/>
  </w:num>
  <w:num w:numId="27" w16cid:durableId="1663041916">
    <w:abstractNumId w:val="17"/>
  </w:num>
  <w:num w:numId="28" w16cid:durableId="1501308342">
    <w:abstractNumId w:val="25"/>
  </w:num>
  <w:num w:numId="29" w16cid:durableId="1032999745">
    <w:abstractNumId w:val="6"/>
  </w:num>
  <w:num w:numId="30" w16cid:durableId="346827751">
    <w:abstractNumId w:val="28"/>
  </w:num>
  <w:num w:numId="31" w16cid:durableId="1532525363">
    <w:abstractNumId w:val="15"/>
  </w:num>
  <w:num w:numId="32" w16cid:durableId="1115564074">
    <w:abstractNumId w:val="4"/>
  </w:num>
  <w:num w:numId="33" w16cid:durableId="18060417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03"/>
    <w:rsid w:val="00020FDA"/>
    <w:rsid w:val="00021A4E"/>
    <w:rsid w:val="00026E51"/>
    <w:rsid w:val="00060064"/>
    <w:rsid w:val="00072692"/>
    <w:rsid w:val="00073BBD"/>
    <w:rsid w:val="00074009"/>
    <w:rsid w:val="000B3E09"/>
    <w:rsid w:val="00105482"/>
    <w:rsid w:val="001202C1"/>
    <w:rsid w:val="001658A5"/>
    <w:rsid w:val="00167034"/>
    <w:rsid w:val="0017556A"/>
    <w:rsid w:val="001B6D91"/>
    <w:rsid w:val="00244C3D"/>
    <w:rsid w:val="0025708F"/>
    <w:rsid w:val="00263300"/>
    <w:rsid w:val="0027110A"/>
    <w:rsid w:val="00275E57"/>
    <w:rsid w:val="002900AB"/>
    <w:rsid w:val="002A5A9D"/>
    <w:rsid w:val="002C0BCC"/>
    <w:rsid w:val="002D052B"/>
    <w:rsid w:val="002E02B8"/>
    <w:rsid w:val="002E3109"/>
    <w:rsid w:val="00333B57"/>
    <w:rsid w:val="00336E25"/>
    <w:rsid w:val="00356303"/>
    <w:rsid w:val="003727AF"/>
    <w:rsid w:val="003B26BE"/>
    <w:rsid w:val="003F5C4F"/>
    <w:rsid w:val="00406803"/>
    <w:rsid w:val="00421F6A"/>
    <w:rsid w:val="00431361"/>
    <w:rsid w:val="00440CAA"/>
    <w:rsid w:val="00450338"/>
    <w:rsid w:val="00460A6C"/>
    <w:rsid w:val="00462E76"/>
    <w:rsid w:val="004643F0"/>
    <w:rsid w:val="00467D78"/>
    <w:rsid w:val="00471CE8"/>
    <w:rsid w:val="0048515B"/>
    <w:rsid w:val="00491D44"/>
    <w:rsid w:val="00496F15"/>
    <w:rsid w:val="004C3D25"/>
    <w:rsid w:val="004D5DE7"/>
    <w:rsid w:val="00525863"/>
    <w:rsid w:val="00527995"/>
    <w:rsid w:val="00532D7C"/>
    <w:rsid w:val="0055431C"/>
    <w:rsid w:val="00561A6A"/>
    <w:rsid w:val="005738E8"/>
    <w:rsid w:val="005C62CD"/>
    <w:rsid w:val="005E0089"/>
    <w:rsid w:val="005E6D28"/>
    <w:rsid w:val="00606005"/>
    <w:rsid w:val="00662A9C"/>
    <w:rsid w:val="0066689E"/>
    <w:rsid w:val="00671154"/>
    <w:rsid w:val="006755EB"/>
    <w:rsid w:val="006872B0"/>
    <w:rsid w:val="00690395"/>
    <w:rsid w:val="00693EB0"/>
    <w:rsid w:val="006A38B4"/>
    <w:rsid w:val="006C3916"/>
    <w:rsid w:val="006D1CED"/>
    <w:rsid w:val="006F1A7A"/>
    <w:rsid w:val="006F302B"/>
    <w:rsid w:val="006F51DD"/>
    <w:rsid w:val="00731E42"/>
    <w:rsid w:val="00735FFC"/>
    <w:rsid w:val="00750C42"/>
    <w:rsid w:val="00761F2C"/>
    <w:rsid w:val="007A3025"/>
    <w:rsid w:val="007B0259"/>
    <w:rsid w:val="007B0A14"/>
    <w:rsid w:val="007C2F41"/>
    <w:rsid w:val="007D1BFC"/>
    <w:rsid w:val="007D52EB"/>
    <w:rsid w:val="007E1E6C"/>
    <w:rsid w:val="00805BED"/>
    <w:rsid w:val="00822AD0"/>
    <w:rsid w:val="00826799"/>
    <w:rsid w:val="008519FB"/>
    <w:rsid w:val="00863F73"/>
    <w:rsid w:val="00893F45"/>
    <w:rsid w:val="008A31BB"/>
    <w:rsid w:val="00902183"/>
    <w:rsid w:val="009220C1"/>
    <w:rsid w:val="009707F1"/>
    <w:rsid w:val="00974F56"/>
    <w:rsid w:val="009B699F"/>
    <w:rsid w:val="009C204F"/>
    <w:rsid w:val="00A311EA"/>
    <w:rsid w:val="00A34E55"/>
    <w:rsid w:val="00A504C5"/>
    <w:rsid w:val="00A57D35"/>
    <w:rsid w:val="00A612B6"/>
    <w:rsid w:val="00A77EF7"/>
    <w:rsid w:val="00A9548D"/>
    <w:rsid w:val="00AA0351"/>
    <w:rsid w:val="00AE65A8"/>
    <w:rsid w:val="00AE764B"/>
    <w:rsid w:val="00AF72FF"/>
    <w:rsid w:val="00B0381B"/>
    <w:rsid w:val="00B13174"/>
    <w:rsid w:val="00B52920"/>
    <w:rsid w:val="00B579A2"/>
    <w:rsid w:val="00B768CB"/>
    <w:rsid w:val="00B80322"/>
    <w:rsid w:val="00BB44EA"/>
    <w:rsid w:val="00BC5BDD"/>
    <w:rsid w:val="00BF3310"/>
    <w:rsid w:val="00BF3553"/>
    <w:rsid w:val="00C07441"/>
    <w:rsid w:val="00C16DE3"/>
    <w:rsid w:val="00C24329"/>
    <w:rsid w:val="00C33FA6"/>
    <w:rsid w:val="00C507C7"/>
    <w:rsid w:val="00CA3E1F"/>
    <w:rsid w:val="00CD093B"/>
    <w:rsid w:val="00CD1BD2"/>
    <w:rsid w:val="00CE4EB7"/>
    <w:rsid w:val="00CF57AF"/>
    <w:rsid w:val="00D07713"/>
    <w:rsid w:val="00D45DA4"/>
    <w:rsid w:val="00D6594B"/>
    <w:rsid w:val="00D67DFC"/>
    <w:rsid w:val="00D7172D"/>
    <w:rsid w:val="00D74FF9"/>
    <w:rsid w:val="00D86E6B"/>
    <w:rsid w:val="00D90777"/>
    <w:rsid w:val="00D970A7"/>
    <w:rsid w:val="00D97FFE"/>
    <w:rsid w:val="00DA0153"/>
    <w:rsid w:val="00DA3054"/>
    <w:rsid w:val="00DB2663"/>
    <w:rsid w:val="00DC04A5"/>
    <w:rsid w:val="00DC2366"/>
    <w:rsid w:val="00DD759D"/>
    <w:rsid w:val="00DF09B1"/>
    <w:rsid w:val="00E0605D"/>
    <w:rsid w:val="00E34C6C"/>
    <w:rsid w:val="00E43B48"/>
    <w:rsid w:val="00E457CC"/>
    <w:rsid w:val="00E613F7"/>
    <w:rsid w:val="00E90070"/>
    <w:rsid w:val="00E92FE1"/>
    <w:rsid w:val="00EA32A3"/>
    <w:rsid w:val="00EC3C0C"/>
    <w:rsid w:val="00ED3746"/>
    <w:rsid w:val="00ED78FA"/>
    <w:rsid w:val="00EE55C0"/>
    <w:rsid w:val="00EF7AB8"/>
    <w:rsid w:val="00F11710"/>
    <w:rsid w:val="00F1349A"/>
    <w:rsid w:val="00F170E1"/>
    <w:rsid w:val="00F25B2B"/>
    <w:rsid w:val="00F25FB0"/>
    <w:rsid w:val="00F27C6E"/>
    <w:rsid w:val="00F506E9"/>
    <w:rsid w:val="00F656A4"/>
    <w:rsid w:val="00F7682C"/>
    <w:rsid w:val="00F80B6B"/>
    <w:rsid w:val="00F812E3"/>
    <w:rsid w:val="00FB4527"/>
    <w:rsid w:val="00FC0236"/>
    <w:rsid w:val="00FD7B68"/>
    <w:rsid w:val="00FE6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397D"/>
  <w15:chartTrackingRefBased/>
  <w15:docId w15:val="{4BF3D841-62A4-4D41-A520-0141DD92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03"/>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60064"/>
  </w:style>
  <w:style w:type="character" w:styleId="Strong">
    <w:name w:val="Strong"/>
    <w:uiPriority w:val="22"/>
    <w:qFormat/>
    <w:rsid w:val="00060064"/>
    <w:rPr>
      <w:b/>
      <w:bCs/>
    </w:rPr>
  </w:style>
  <w:style w:type="paragraph" w:styleId="ListParagraph">
    <w:name w:val="List Paragraph"/>
    <w:aliases w:val="F5 List Paragraph,Dot pt,No Spacing1,List Paragraph Char Char Char,Indicator Text,Numbered Para 1,List Paragraph1,Bullet Points,MAIN CONTENT,List Paragraph12,List Paragraph11,Colorful List - Accent 11,Bullet 1,OBC Bullet,Normal numbered,L"/>
    <w:basedOn w:val="Normal"/>
    <w:link w:val="ListParagraphChar"/>
    <w:uiPriority w:val="34"/>
    <w:qFormat/>
    <w:rsid w:val="001B6D91"/>
    <w:pPr>
      <w:ind w:left="720"/>
      <w:contextualSpacing/>
    </w:pPr>
  </w:style>
  <w:style w:type="character" w:customStyle="1" w:styleId="ListParagraphChar">
    <w:name w:val="List Paragraph Char"/>
    <w:aliases w:val="F5 List Paragraph Char,Dot pt Char,No Spacing1 Char,List Paragraph Char Char Char Char,Indicator Text Char,Numbered Para 1 Char,List Paragraph1 Char,Bullet Points Char,MAIN CONTENT Char,List Paragraph12 Char,List Paragraph11 Char"/>
    <w:link w:val="ListParagraph"/>
    <w:uiPriority w:val="34"/>
    <w:qFormat/>
    <w:locked/>
    <w:rsid w:val="001B6D91"/>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32269F9FE3F45BB710B8DDD342BB8" ma:contentTypeVersion="11" ma:contentTypeDescription="Create a new document." ma:contentTypeScope="" ma:versionID="eded8dcc57bf2084bd6c0f435208f91f">
  <xsd:schema xmlns:xsd="http://www.w3.org/2001/XMLSchema" xmlns:xs="http://www.w3.org/2001/XMLSchema" xmlns:p="http://schemas.microsoft.com/office/2006/metadata/properties" xmlns:ns2="ded50009-f108-4b5f-a703-5897db670a1e" xmlns:ns3="b2418d01-11ba-465c-8deb-16e8142510a0" targetNamespace="http://schemas.microsoft.com/office/2006/metadata/properties" ma:root="true" ma:fieldsID="7fefea7c9eb5d74b8cea531d9b22db77" ns2:_="" ns3:_="">
    <xsd:import namespace="ded50009-f108-4b5f-a703-5897db670a1e"/>
    <xsd:import namespace="b2418d01-11ba-465c-8deb-16e8142510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50009-f108-4b5f-a703-5897db670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18d01-11ba-465c-8deb-16e8142510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b60108-ca5d-4b8c-9179-258985455992}" ma:internalName="TaxCatchAll" ma:showField="CatchAllData" ma:web="b2418d01-11ba-465c-8deb-16e81425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418d01-11ba-465c-8deb-16e8142510a0" xsi:nil="true"/>
    <lcf76f155ced4ddcb4097134ff3c332f xmlns="ded50009-f108-4b5f-a703-5897db670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42A137-13CF-4AEE-B9B7-22584FB9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50009-f108-4b5f-a703-5897db670a1e"/>
    <ds:schemaRef ds:uri="b2418d01-11ba-465c-8deb-16e81425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75DEC-9E66-4630-9E74-9820CBFFD4EC}">
  <ds:schemaRefs>
    <ds:schemaRef ds:uri="http://schemas.microsoft.com/sharepoint/v3/contenttype/forms"/>
  </ds:schemaRefs>
</ds:datastoreItem>
</file>

<file path=customXml/itemProps3.xml><?xml version="1.0" encoding="utf-8"?>
<ds:datastoreItem xmlns:ds="http://schemas.openxmlformats.org/officeDocument/2006/customXml" ds:itemID="{4310667A-7D4A-4C48-9319-BB978DE32B8F}">
  <ds:schemaRefs>
    <ds:schemaRef ds:uri="http://schemas.microsoft.com/office/2006/metadata/properties"/>
    <ds:schemaRef ds:uri="http://schemas.microsoft.com/office/infopath/2007/PartnerControls"/>
    <ds:schemaRef ds:uri="b2418d01-11ba-465c-8deb-16e8142510a0"/>
    <ds:schemaRef ds:uri="ded50009-f108-4b5f-a703-5897db670a1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Dunn (Democratic Services)</dc:creator>
  <cp:keywords/>
  <dc:description/>
  <cp:lastModifiedBy>Lorraine Dunn (Democratic Services)</cp:lastModifiedBy>
  <cp:revision>9</cp:revision>
  <dcterms:created xsi:type="dcterms:W3CDTF">2024-03-08T11:09:00Z</dcterms:created>
  <dcterms:modified xsi:type="dcterms:W3CDTF">2024-03-08T15:04:00Z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0x01010018F32269F9FE3F45BB710B8DDD342BB8</vt:lpwstr>
  </property>
  <property fmtid="{D5CDD505-2E9C-101B-9397-08002B2CF9AE}" pid="3" name="MediaServiceImageTags">
    <vt:lpwstr/>
  </property>
</Properties>
</file>